
<file path=[Content_Types].xml><?xml version="1.0" encoding="utf-8"?>
<Types xmlns="http://schemas.openxmlformats.org/package/2006/content-types">
  <Default Extension="emf" ContentType="image/x-emf"/>
  <Default Extension="jfif"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C07AE" w14:textId="77777777" w:rsidR="00AF72FB" w:rsidRDefault="00E64A61" w:rsidP="0059672F">
      <w:bookmarkStart w:id="0" w:name="_Hlk203653121"/>
      <w:bookmarkEnd w:id="0"/>
      <w:r>
        <w:rPr>
          <w:noProof/>
          <w:lang w:eastAsia="en-GB"/>
        </w:rPr>
        <w:drawing>
          <wp:anchor distT="0" distB="0" distL="114300" distR="114300" simplePos="0" relativeHeight="251657216" behindDoc="1" locked="0" layoutInCell="1" allowOverlap="1" wp14:anchorId="23CEB4CF" wp14:editId="1478A74D">
            <wp:simplePos x="0" y="0"/>
            <wp:positionH relativeFrom="column">
              <wp:posOffset>-692314</wp:posOffset>
            </wp:positionH>
            <wp:positionV relativeFrom="paragraph">
              <wp:posOffset>-806582</wp:posOffset>
            </wp:positionV>
            <wp:extent cx="7615064" cy="10771632"/>
            <wp:effectExtent l="0" t="0" r="508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a:stretch>
                      <a:fillRect/>
                    </a:stretch>
                  </pic:blipFill>
                  <pic:spPr>
                    <a:xfrm>
                      <a:off x="0" y="0"/>
                      <a:ext cx="7615064" cy="10771632"/>
                    </a:xfrm>
                    <a:prstGeom prst="rect">
                      <a:avLst/>
                    </a:prstGeom>
                  </pic:spPr>
                </pic:pic>
              </a:graphicData>
            </a:graphic>
            <wp14:sizeRelH relativeFrom="page">
              <wp14:pctWidth>0</wp14:pctWidth>
            </wp14:sizeRelH>
            <wp14:sizeRelV relativeFrom="page">
              <wp14:pctHeight>0</wp14:pctHeight>
            </wp14:sizeRelV>
          </wp:anchor>
        </w:drawing>
      </w:r>
    </w:p>
    <w:p w14:paraId="448F44F3" w14:textId="77777777" w:rsidR="009F6FC1" w:rsidRDefault="009F6FC1" w:rsidP="0059672F"/>
    <w:p w14:paraId="4754F498" w14:textId="77777777" w:rsidR="009F6FC1" w:rsidRDefault="009F6FC1" w:rsidP="0059672F"/>
    <w:p w14:paraId="21384EA7" w14:textId="77777777" w:rsidR="009F6FC1" w:rsidRDefault="009F6FC1" w:rsidP="0059672F"/>
    <w:p w14:paraId="082E1192" w14:textId="77777777" w:rsidR="009F6FC1" w:rsidRDefault="009F6FC1" w:rsidP="0059672F"/>
    <w:p w14:paraId="6A64CAA7" w14:textId="77777777" w:rsidR="009F6FC1" w:rsidRDefault="009F6FC1" w:rsidP="0059672F"/>
    <w:p w14:paraId="37BF66D9" w14:textId="77777777" w:rsidR="009F6FC1" w:rsidRDefault="009F6FC1" w:rsidP="0059672F"/>
    <w:p w14:paraId="44D9682D" w14:textId="77777777" w:rsidR="009F6FC1" w:rsidRDefault="009F6FC1" w:rsidP="0059672F"/>
    <w:p w14:paraId="637E5BEA" w14:textId="77777777" w:rsidR="009F6FC1" w:rsidRDefault="009F6FC1" w:rsidP="0059672F"/>
    <w:p w14:paraId="01990A7C" w14:textId="77777777" w:rsidR="009F6FC1" w:rsidRDefault="009F6FC1" w:rsidP="0059672F"/>
    <w:p w14:paraId="6733EECB" w14:textId="77777777" w:rsidR="009F6FC1" w:rsidRDefault="009F6FC1" w:rsidP="0059672F"/>
    <w:p w14:paraId="4E5CC0FB" w14:textId="77777777" w:rsidR="009F6FC1" w:rsidRDefault="009F6FC1" w:rsidP="0059672F"/>
    <w:p w14:paraId="57643D51" w14:textId="77777777" w:rsidR="009F6FC1" w:rsidRDefault="009F6FC1" w:rsidP="0059672F"/>
    <w:p w14:paraId="3B9127FD" w14:textId="77777777" w:rsidR="009F6FC1" w:rsidRDefault="009F6FC1" w:rsidP="0059672F"/>
    <w:p w14:paraId="4AB7ED66" w14:textId="77777777" w:rsidR="009F6FC1" w:rsidRDefault="009F6FC1" w:rsidP="0059672F"/>
    <w:p w14:paraId="0D1B4FC1" w14:textId="77777777" w:rsidR="009F6FC1" w:rsidRDefault="009F6FC1" w:rsidP="0059672F"/>
    <w:p w14:paraId="6BCF4F97" w14:textId="77777777" w:rsidR="009F6FC1" w:rsidRDefault="009F6FC1" w:rsidP="0059672F"/>
    <w:p w14:paraId="0B2D41B4" w14:textId="77777777" w:rsidR="009F6FC1" w:rsidRDefault="009F6FC1" w:rsidP="0059672F"/>
    <w:p w14:paraId="623E54F4" w14:textId="77777777" w:rsidR="009F6FC1" w:rsidRDefault="009F6FC1" w:rsidP="0059672F"/>
    <w:p w14:paraId="0C4E082F" w14:textId="77777777" w:rsidR="009F6FC1" w:rsidRDefault="009F6FC1" w:rsidP="0059672F"/>
    <w:p w14:paraId="289CAA00" w14:textId="77777777" w:rsidR="009F6FC1" w:rsidRDefault="009F6FC1" w:rsidP="0059672F"/>
    <w:p w14:paraId="1D327AF3" w14:textId="77777777" w:rsidR="009F6FC1" w:rsidRDefault="009F6FC1" w:rsidP="0059672F"/>
    <w:p w14:paraId="34A3718D" w14:textId="77777777" w:rsidR="00A607A9" w:rsidRDefault="00A607A9" w:rsidP="0059672F"/>
    <w:p w14:paraId="7D480DAE" w14:textId="77777777" w:rsidR="00A607A9" w:rsidRDefault="00A607A9" w:rsidP="0059672F"/>
    <w:p w14:paraId="5041B5C9" w14:textId="77777777" w:rsidR="009F6FC1" w:rsidRPr="00A607A9" w:rsidRDefault="00A607A9" w:rsidP="0059672F">
      <w:r w:rsidRPr="009F6FC1">
        <w:rPr>
          <w:rFonts w:ascii="Alergia Normal Light" w:hAnsi="Alergia Normal Light"/>
          <w:noProof/>
          <w:color w:val="FFFFFF" w:themeColor="background1"/>
          <w:lang w:eastAsia="en-GB"/>
        </w:rPr>
        <mc:AlternateContent>
          <mc:Choice Requires="wps">
            <w:drawing>
              <wp:anchor distT="0" distB="0" distL="114300" distR="114300" simplePos="0" relativeHeight="251656192" behindDoc="0" locked="0" layoutInCell="1" allowOverlap="1" wp14:anchorId="7C2043A9" wp14:editId="4A2AB3DD">
                <wp:simplePos x="0" y="0"/>
                <wp:positionH relativeFrom="page">
                  <wp:align>left</wp:align>
                </wp:positionH>
                <wp:positionV relativeFrom="paragraph">
                  <wp:posOffset>289412</wp:posOffset>
                </wp:positionV>
                <wp:extent cx="7646035" cy="4235450"/>
                <wp:effectExtent l="0" t="0" r="0" b="0"/>
                <wp:wrapTopAndBottom/>
                <wp:docPr id="3" name="Text Box 3"/>
                <wp:cNvGraphicFramePr/>
                <a:graphic xmlns:a="http://schemas.openxmlformats.org/drawingml/2006/main">
                  <a:graphicData uri="http://schemas.microsoft.com/office/word/2010/wordprocessingShape">
                    <wps:wsp>
                      <wps:cNvSpPr txBox="1"/>
                      <wps:spPr>
                        <a:xfrm>
                          <a:off x="0" y="0"/>
                          <a:ext cx="7646035" cy="42354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1102240" w14:textId="77777777" w:rsidR="0092284B" w:rsidRDefault="0092284B" w:rsidP="00A35FC8">
                            <w:pPr>
                              <w:jc w:val="center"/>
                              <w:rPr>
                                <w:rFonts w:ascii="Alergia Condensed Bold" w:hAnsi="Alergia Condensed Bold"/>
                                <w:color w:val="FFFFFF" w:themeColor="background1"/>
                                <w:sz w:val="64"/>
                                <w:szCs w:val="64"/>
                              </w:rPr>
                            </w:pPr>
                            <w:r>
                              <w:rPr>
                                <w:rFonts w:ascii="Alergia Condensed Bold" w:hAnsi="Alergia Condensed Bold"/>
                                <w:color w:val="FFFFFF" w:themeColor="background1"/>
                                <w:sz w:val="64"/>
                                <w:szCs w:val="64"/>
                              </w:rPr>
                              <w:t>Our Lady of Good Counsel</w:t>
                            </w:r>
                          </w:p>
                          <w:p w14:paraId="42FECE76" w14:textId="77777777" w:rsidR="00A607A9" w:rsidRDefault="00A607A9" w:rsidP="00A35FC8">
                            <w:pPr>
                              <w:jc w:val="center"/>
                              <w:rPr>
                                <w:rFonts w:ascii="Alergia Condensed Bold" w:hAnsi="Alergia Condensed Bold"/>
                                <w:color w:val="FFFFFF" w:themeColor="background1"/>
                                <w:sz w:val="64"/>
                                <w:szCs w:val="64"/>
                              </w:rPr>
                            </w:pPr>
                          </w:p>
                          <w:p w14:paraId="675B9A03" w14:textId="234ADA3F" w:rsidR="00A607A9" w:rsidRDefault="00497CA1" w:rsidP="00A35FC8">
                            <w:pPr>
                              <w:jc w:val="center"/>
                              <w:rPr>
                                <w:rFonts w:ascii="Alergia Condensed Bold" w:hAnsi="Alergia Condensed Bold"/>
                                <w:color w:val="FFFFFF" w:themeColor="background1"/>
                                <w:sz w:val="64"/>
                                <w:szCs w:val="64"/>
                              </w:rPr>
                            </w:pPr>
                            <w:r>
                              <w:rPr>
                                <w:rFonts w:ascii="Alergia Condensed Bold" w:hAnsi="Alergia Condensed Bold"/>
                                <w:color w:val="FFFFFF" w:themeColor="background1"/>
                                <w:sz w:val="64"/>
                                <w:szCs w:val="64"/>
                              </w:rPr>
                              <w:t>SEND</w:t>
                            </w:r>
                          </w:p>
                          <w:p w14:paraId="4030442D" w14:textId="77777777" w:rsidR="00A607A9" w:rsidRDefault="00A607A9" w:rsidP="00A35FC8">
                            <w:pPr>
                              <w:jc w:val="center"/>
                              <w:rPr>
                                <w:rFonts w:ascii="Alergia Condensed Bold" w:hAnsi="Alergia Condensed Bold"/>
                                <w:color w:val="FFFFFF" w:themeColor="background1"/>
                                <w:sz w:val="64"/>
                                <w:szCs w:val="64"/>
                              </w:rPr>
                            </w:pPr>
                            <w:r>
                              <w:rPr>
                                <w:rFonts w:ascii="Alergia Condensed Bold" w:hAnsi="Alergia Condensed Bold"/>
                                <w:color w:val="FFFFFF" w:themeColor="background1"/>
                                <w:sz w:val="64"/>
                                <w:szCs w:val="64"/>
                              </w:rPr>
                              <w:t>Information Report</w:t>
                            </w:r>
                          </w:p>
                          <w:p w14:paraId="16B43915" w14:textId="77777777" w:rsidR="00A607A9" w:rsidRDefault="00A607A9" w:rsidP="00A35FC8">
                            <w:pPr>
                              <w:jc w:val="center"/>
                              <w:rPr>
                                <w:rFonts w:ascii="Alergia Condensed Bold" w:hAnsi="Alergia Condensed Bold"/>
                                <w:color w:val="FFFFFF" w:themeColor="background1"/>
                                <w:sz w:val="64"/>
                                <w:szCs w:val="64"/>
                              </w:rPr>
                            </w:pPr>
                          </w:p>
                          <w:p w14:paraId="1AFEA017" w14:textId="4A093E53" w:rsidR="00E20C2E" w:rsidRPr="009F6FC1" w:rsidRDefault="00A607A9" w:rsidP="00A35FC8">
                            <w:pPr>
                              <w:jc w:val="center"/>
                              <w:rPr>
                                <w:rFonts w:ascii="Alergia Condensed Bold" w:hAnsi="Alergia Condensed Bold"/>
                                <w:color w:val="FFFFFF" w:themeColor="background1"/>
                                <w:sz w:val="64"/>
                                <w:szCs w:val="64"/>
                              </w:rPr>
                            </w:pPr>
                            <w:r>
                              <w:rPr>
                                <w:rFonts w:ascii="Alergia Condensed Bold" w:hAnsi="Alergia Condensed Bold"/>
                                <w:color w:val="FFFFFF" w:themeColor="background1"/>
                                <w:sz w:val="64"/>
                                <w:szCs w:val="64"/>
                              </w:rPr>
                              <w:t>202</w:t>
                            </w:r>
                            <w:r w:rsidR="001D038E">
                              <w:rPr>
                                <w:rFonts w:ascii="Alergia Condensed Bold" w:hAnsi="Alergia Condensed Bold"/>
                                <w:color w:val="FFFFFF" w:themeColor="background1"/>
                                <w:sz w:val="64"/>
                                <w:szCs w:val="64"/>
                              </w:rPr>
                              <w:t>6</w:t>
                            </w:r>
                            <w:r>
                              <w:rPr>
                                <w:rFonts w:ascii="Alergia Condensed Bold" w:hAnsi="Alergia Condensed Bold"/>
                                <w:color w:val="FFFFFF" w:themeColor="background1"/>
                                <w:sz w:val="64"/>
                                <w:szCs w:val="64"/>
                              </w:rPr>
                              <w:t xml:space="preserve"> - 202</w:t>
                            </w:r>
                            <w:r w:rsidR="001D038E">
                              <w:rPr>
                                <w:rFonts w:ascii="Alergia Condensed Bold" w:hAnsi="Alergia Condensed Bold"/>
                                <w:color w:val="FFFFFF" w:themeColor="background1"/>
                                <w:sz w:val="64"/>
                                <w:szCs w:val="64"/>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2043A9" id="_x0000_t202" coordsize="21600,21600" o:spt="202" path="m,l,21600r21600,l21600,xe">
                <v:stroke joinstyle="miter"/>
                <v:path gradientshapeok="t" o:connecttype="rect"/>
              </v:shapetype>
              <v:shape id="Text Box 3" o:spid="_x0000_s1026" type="#_x0000_t202" style="position:absolute;margin-left:0;margin-top:22.8pt;width:602.05pt;height:333.5pt;z-index:25165619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" filled="f" stroked="f">
                <v:textbox>
                  <w:txbxContent>
                    <w:p w14:paraId="61102240" w14:textId="77777777" w:rsidR="0092284B" w:rsidRDefault="0092284B" w:rsidP="00A35FC8">
                      <w:pPr>
                        <w:jc w:val="center"/>
                        <w:rPr>
                          <w:rFonts w:ascii="Alergia Condensed Bold" w:hAnsi="Alergia Condensed Bold"/>
                          <w:color w:val="FFFFFF" w:themeColor="background1"/>
                          <w:sz w:val="64"/>
                          <w:szCs w:val="64"/>
                        </w:rPr>
                      </w:pPr>
                      <w:r>
                        <w:rPr>
                          <w:rFonts w:ascii="Alergia Condensed Bold" w:hAnsi="Alergia Condensed Bold"/>
                          <w:color w:val="FFFFFF" w:themeColor="background1"/>
                          <w:sz w:val="64"/>
                          <w:szCs w:val="64"/>
                        </w:rPr>
                        <w:t>Our Lady of Good Counsel</w:t>
                      </w:r>
                    </w:p>
                    <w:p w14:paraId="42FECE76" w14:textId="77777777" w:rsidR="00A607A9" w:rsidRDefault="00A607A9" w:rsidP="00A35FC8">
                      <w:pPr>
                        <w:jc w:val="center"/>
                        <w:rPr>
                          <w:rFonts w:ascii="Alergia Condensed Bold" w:hAnsi="Alergia Condensed Bold"/>
                          <w:color w:val="FFFFFF" w:themeColor="background1"/>
                          <w:sz w:val="64"/>
                          <w:szCs w:val="64"/>
                        </w:rPr>
                      </w:pPr>
                    </w:p>
                    <w:p w14:paraId="675B9A03" w14:textId="234ADA3F" w:rsidR="00A607A9" w:rsidRDefault="00497CA1" w:rsidP="00A35FC8">
                      <w:pPr>
                        <w:jc w:val="center"/>
                        <w:rPr>
                          <w:rFonts w:ascii="Alergia Condensed Bold" w:hAnsi="Alergia Condensed Bold"/>
                          <w:color w:val="FFFFFF" w:themeColor="background1"/>
                          <w:sz w:val="64"/>
                          <w:szCs w:val="64"/>
                        </w:rPr>
                      </w:pPr>
                      <w:r>
                        <w:rPr>
                          <w:rFonts w:ascii="Alergia Condensed Bold" w:hAnsi="Alergia Condensed Bold"/>
                          <w:color w:val="FFFFFF" w:themeColor="background1"/>
                          <w:sz w:val="64"/>
                          <w:szCs w:val="64"/>
                        </w:rPr>
                        <w:t>SEND</w:t>
                      </w:r>
                    </w:p>
                    <w:p w14:paraId="4030442D" w14:textId="77777777" w:rsidR="00A607A9" w:rsidRDefault="00A607A9" w:rsidP="00A35FC8">
                      <w:pPr>
                        <w:jc w:val="center"/>
                        <w:rPr>
                          <w:rFonts w:ascii="Alergia Condensed Bold" w:hAnsi="Alergia Condensed Bold"/>
                          <w:color w:val="FFFFFF" w:themeColor="background1"/>
                          <w:sz w:val="64"/>
                          <w:szCs w:val="64"/>
                        </w:rPr>
                      </w:pPr>
                      <w:r>
                        <w:rPr>
                          <w:rFonts w:ascii="Alergia Condensed Bold" w:hAnsi="Alergia Condensed Bold"/>
                          <w:color w:val="FFFFFF" w:themeColor="background1"/>
                          <w:sz w:val="64"/>
                          <w:szCs w:val="64"/>
                        </w:rPr>
                        <w:t>Information Report</w:t>
                      </w:r>
                    </w:p>
                    <w:p w14:paraId="16B43915" w14:textId="77777777" w:rsidR="00A607A9" w:rsidRDefault="00A607A9" w:rsidP="00A35FC8">
                      <w:pPr>
                        <w:jc w:val="center"/>
                        <w:rPr>
                          <w:rFonts w:ascii="Alergia Condensed Bold" w:hAnsi="Alergia Condensed Bold"/>
                          <w:color w:val="FFFFFF" w:themeColor="background1"/>
                          <w:sz w:val="64"/>
                          <w:szCs w:val="64"/>
                        </w:rPr>
                      </w:pPr>
                    </w:p>
                    <w:p w14:paraId="1AFEA017" w14:textId="4A093E53" w:rsidR="00E20C2E" w:rsidRPr="009F6FC1" w:rsidRDefault="00A607A9" w:rsidP="00A35FC8">
                      <w:pPr>
                        <w:jc w:val="center"/>
                        <w:rPr>
                          <w:rFonts w:ascii="Alergia Condensed Bold" w:hAnsi="Alergia Condensed Bold"/>
                          <w:color w:val="FFFFFF" w:themeColor="background1"/>
                          <w:sz w:val="64"/>
                          <w:szCs w:val="64"/>
                        </w:rPr>
                      </w:pPr>
                      <w:r>
                        <w:rPr>
                          <w:rFonts w:ascii="Alergia Condensed Bold" w:hAnsi="Alergia Condensed Bold"/>
                          <w:color w:val="FFFFFF" w:themeColor="background1"/>
                          <w:sz w:val="64"/>
                          <w:szCs w:val="64"/>
                        </w:rPr>
                        <w:t>202</w:t>
                      </w:r>
                      <w:r w:rsidR="001D038E">
                        <w:rPr>
                          <w:rFonts w:ascii="Alergia Condensed Bold" w:hAnsi="Alergia Condensed Bold"/>
                          <w:color w:val="FFFFFF" w:themeColor="background1"/>
                          <w:sz w:val="64"/>
                          <w:szCs w:val="64"/>
                        </w:rPr>
                        <w:t>6</w:t>
                      </w:r>
                      <w:r>
                        <w:rPr>
                          <w:rFonts w:ascii="Alergia Condensed Bold" w:hAnsi="Alergia Condensed Bold"/>
                          <w:color w:val="FFFFFF" w:themeColor="background1"/>
                          <w:sz w:val="64"/>
                          <w:szCs w:val="64"/>
                        </w:rPr>
                        <w:t xml:space="preserve"> - 202</w:t>
                      </w:r>
                      <w:r w:rsidR="001D038E">
                        <w:rPr>
                          <w:rFonts w:ascii="Alergia Condensed Bold" w:hAnsi="Alergia Condensed Bold"/>
                          <w:color w:val="FFFFFF" w:themeColor="background1"/>
                          <w:sz w:val="64"/>
                          <w:szCs w:val="64"/>
                        </w:rPr>
                        <w:t>7</w:t>
                      </w:r>
                    </w:p>
                  </w:txbxContent>
                </v:textbox>
                <w10:wrap type="topAndBottom" anchorx="page"/>
              </v:shape>
            </w:pict>
          </mc:Fallback>
        </mc:AlternateContent>
      </w:r>
      <w:r w:rsidR="008C2824">
        <w:rPr>
          <w:rFonts w:ascii="Alergia Normal Light" w:hAnsi="Alergia Normal Light"/>
        </w:rPr>
        <w:t xml:space="preserve">                                                                                                                 </w:t>
      </w:r>
    </w:p>
    <w:p w14:paraId="03E7B751" w14:textId="77777777" w:rsidR="009F6FC1" w:rsidRDefault="00B527E9" w:rsidP="0059672F">
      <w:pPr>
        <w:rPr>
          <w:rFonts w:ascii="Alergia Normal Light" w:hAnsi="Alergia Normal Light"/>
        </w:rPr>
      </w:pPr>
      <w:r>
        <w:rPr>
          <w:rFonts w:ascii="Alergia Normal Light" w:hAnsi="Alergia Normal Light"/>
        </w:rPr>
        <w:t xml:space="preserve">                                                                                                            </w:t>
      </w:r>
    </w:p>
    <w:p w14:paraId="6B7042FD" w14:textId="77777777" w:rsidR="009F6FC1" w:rsidRDefault="00B527E9" w:rsidP="0059672F">
      <w:pPr>
        <w:rPr>
          <w:rFonts w:ascii="Alergia Normal Light" w:hAnsi="Alergia Normal Light"/>
        </w:rPr>
      </w:pPr>
      <w:r>
        <w:rPr>
          <w:rFonts w:ascii="Alergia Normal Light" w:hAnsi="Alergia Normal Light"/>
        </w:rPr>
        <w:t xml:space="preserve">                                                                                                         </w:t>
      </w:r>
    </w:p>
    <w:p w14:paraId="03191615" w14:textId="77777777" w:rsidR="00E9124E" w:rsidRDefault="00E9124E" w:rsidP="0059672F">
      <w:pPr>
        <w:rPr>
          <w:rFonts w:ascii="Alergia Normal Light" w:hAnsi="Alergia Normal Light"/>
        </w:rPr>
        <w:sectPr w:rsidR="00E9124E" w:rsidSect="009F6FC1">
          <w:headerReference w:type="default" r:id="rId12"/>
          <w:footerReference w:type="default" r:id="rId13"/>
          <w:pgSz w:w="11900" w:h="16840"/>
          <w:pgMar w:top="851" w:right="843" w:bottom="851" w:left="993" w:header="708" w:footer="708" w:gutter="0"/>
          <w:cols w:space="708"/>
          <w:docGrid w:linePitch="360"/>
        </w:sectPr>
      </w:pPr>
    </w:p>
    <w:p w14:paraId="5E4DD0AF" w14:textId="5C68661C" w:rsidR="00E20C2E" w:rsidRPr="008A76E5" w:rsidRDefault="00E20C2E" w:rsidP="0059672F">
      <w:pPr>
        <w:rPr>
          <w:sz w:val="28"/>
          <w:szCs w:val="28"/>
        </w:rPr>
      </w:pPr>
      <w:r w:rsidRPr="008A76E5">
        <w:rPr>
          <w:sz w:val="28"/>
          <w:szCs w:val="28"/>
        </w:rPr>
        <w:lastRenderedPageBreak/>
        <w:t xml:space="preserve">Contents </w:t>
      </w:r>
    </w:p>
    <w:p w14:paraId="322E4BD0" w14:textId="77777777" w:rsidR="008A76E5" w:rsidRDefault="008A76E5" w:rsidP="0059672F"/>
    <w:p w14:paraId="676B4ABD" w14:textId="1665E825" w:rsidR="008A76E5" w:rsidRDefault="00C9262B">
      <w:pPr>
        <w:pStyle w:val="TOC1"/>
        <w:tabs>
          <w:tab w:val="right" w:leader="dot" w:pos="10054"/>
        </w:tabs>
        <w:rPr>
          <w:noProof/>
          <w:kern w:val="2"/>
          <w:lang w:eastAsia="en-GB"/>
          <w14:ligatures w14:val="standardContextual"/>
        </w:rPr>
      </w:pPr>
      <w:r>
        <w:fldChar w:fldCharType="begin"/>
      </w:r>
      <w:r>
        <w:instrText xml:space="preserve"> TOC \o "1-1" \h \z \u </w:instrText>
      </w:r>
      <w:r>
        <w:fldChar w:fldCharType="separate"/>
      </w:r>
      <w:hyperlink w:anchor="_Toc203656432" w:history="1">
        <w:r w:rsidR="008A76E5" w:rsidRPr="00221017">
          <w:rPr>
            <w:rStyle w:val="Hyperlink"/>
            <w:noProof/>
          </w:rPr>
          <w:t>Trust Mission Statement</w:t>
        </w:r>
        <w:r w:rsidR="008A76E5">
          <w:rPr>
            <w:noProof/>
            <w:webHidden/>
          </w:rPr>
          <w:tab/>
        </w:r>
        <w:r w:rsidR="008A76E5">
          <w:rPr>
            <w:noProof/>
            <w:webHidden/>
          </w:rPr>
          <w:fldChar w:fldCharType="begin"/>
        </w:r>
        <w:r w:rsidR="008A76E5">
          <w:rPr>
            <w:noProof/>
            <w:webHidden/>
          </w:rPr>
          <w:instrText xml:space="preserve"> PAGEREF _Toc203656432 \h </w:instrText>
        </w:r>
        <w:r w:rsidR="008A76E5">
          <w:rPr>
            <w:noProof/>
            <w:webHidden/>
          </w:rPr>
        </w:r>
        <w:r w:rsidR="008A76E5">
          <w:rPr>
            <w:noProof/>
            <w:webHidden/>
          </w:rPr>
          <w:fldChar w:fldCharType="separate"/>
        </w:r>
        <w:r w:rsidR="00B62EF6">
          <w:rPr>
            <w:noProof/>
            <w:webHidden/>
          </w:rPr>
          <w:t>3</w:t>
        </w:r>
        <w:r w:rsidR="008A76E5">
          <w:rPr>
            <w:noProof/>
            <w:webHidden/>
          </w:rPr>
          <w:fldChar w:fldCharType="end"/>
        </w:r>
      </w:hyperlink>
    </w:p>
    <w:p w14:paraId="1A1F20EF" w14:textId="19D3344F" w:rsidR="008A76E5" w:rsidRDefault="008A76E5">
      <w:pPr>
        <w:pStyle w:val="TOC1"/>
        <w:tabs>
          <w:tab w:val="right" w:leader="dot" w:pos="10054"/>
        </w:tabs>
        <w:rPr>
          <w:noProof/>
          <w:kern w:val="2"/>
          <w:lang w:eastAsia="en-GB"/>
          <w14:ligatures w14:val="standardContextual"/>
        </w:rPr>
      </w:pPr>
      <w:hyperlink w:anchor="_Toc203656433" w:history="1">
        <w:r w:rsidRPr="00221017">
          <w:rPr>
            <w:rStyle w:val="Hyperlink"/>
            <w:noProof/>
          </w:rPr>
          <w:t>Special Educational Needs and Disability at Our Lady of Good Counsel Catholic Primary School, Sleaford.</w:t>
        </w:r>
        <w:r>
          <w:rPr>
            <w:noProof/>
            <w:webHidden/>
          </w:rPr>
          <w:tab/>
        </w:r>
        <w:r>
          <w:rPr>
            <w:noProof/>
            <w:webHidden/>
          </w:rPr>
          <w:fldChar w:fldCharType="begin"/>
        </w:r>
        <w:r>
          <w:rPr>
            <w:noProof/>
            <w:webHidden/>
          </w:rPr>
          <w:instrText xml:space="preserve"> PAGEREF _Toc203656433 \h </w:instrText>
        </w:r>
        <w:r>
          <w:rPr>
            <w:noProof/>
            <w:webHidden/>
          </w:rPr>
        </w:r>
        <w:r>
          <w:rPr>
            <w:noProof/>
            <w:webHidden/>
          </w:rPr>
          <w:fldChar w:fldCharType="separate"/>
        </w:r>
        <w:r w:rsidR="00B62EF6">
          <w:rPr>
            <w:noProof/>
            <w:webHidden/>
          </w:rPr>
          <w:t>5</w:t>
        </w:r>
        <w:r>
          <w:rPr>
            <w:noProof/>
            <w:webHidden/>
          </w:rPr>
          <w:fldChar w:fldCharType="end"/>
        </w:r>
      </w:hyperlink>
    </w:p>
    <w:p w14:paraId="373F365C" w14:textId="17F3A30C" w:rsidR="008A76E5" w:rsidRDefault="008A76E5">
      <w:pPr>
        <w:pStyle w:val="TOC1"/>
        <w:tabs>
          <w:tab w:val="right" w:leader="dot" w:pos="10054"/>
        </w:tabs>
      </w:pPr>
      <w:hyperlink w:anchor="_Toc203656434" w:history="1">
        <w:r w:rsidRPr="00221017">
          <w:rPr>
            <w:rStyle w:val="Hyperlink"/>
            <w:noProof/>
          </w:rPr>
          <w:t>Who can I contact for further information?</w:t>
        </w:r>
        <w:r>
          <w:rPr>
            <w:noProof/>
            <w:webHidden/>
          </w:rPr>
          <w:tab/>
        </w:r>
        <w:r>
          <w:rPr>
            <w:noProof/>
            <w:webHidden/>
          </w:rPr>
          <w:fldChar w:fldCharType="begin"/>
        </w:r>
        <w:r>
          <w:rPr>
            <w:noProof/>
            <w:webHidden/>
          </w:rPr>
          <w:instrText xml:space="preserve"> PAGEREF _Toc203656434 \h </w:instrText>
        </w:r>
        <w:r>
          <w:rPr>
            <w:noProof/>
            <w:webHidden/>
          </w:rPr>
        </w:r>
        <w:r>
          <w:rPr>
            <w:noProof/>
            <w:webHidden/>
          </w:rPr>
          <w:fldChar w:fldCharType="separate"/>
        </w:r>
        <w:r w:rsidR="00B62EF6">
          <w:rPr>
            <w:noProof/>
            <w:webHidden/>
          </w:rPr>
          <w:t>6</w:t>
        </w:r>
        <w:r>
          <w:rPr>
            <w:noProof/>
            <w:webHidden/>
          </w:rPr>
          <w:fldChar w:fldCharType="end"/>
        </w:r>
      </w:hyperlink>
    </w:p>
    <w:p w14:paraId="385F556D" w14:textId="0A74BF0D" w:rsidR="009D464C" w:rsidRPr="009D464C" w:rsidRDefault="009D464C" w:rsidP="009D464C">
      <w:pPr>
        <w:rPr>
          <w:lang w:eastAsia="en-GB"/>
        </w:rPr>
      </w:pPr>
      <w:r>
        <w:rPr>
          <w:lang w:eastAsia="en-GB"/>
        </w:rPr>
        <w:t>Role of the SENCO…………………………………………………………………………………………………………………6</w:t>
      </w:r>
    </w:p>
    <w:p w14:paraId="0F15307B" w14:textId="63E6BF24" w:rsidR="008A76E5" w:rsidRDefault="008A76E5">
      <w:pPr>
        <w:pStyle w:val="TOC1"/>
        <w:tabs>
          <w:tab w:val="right" w:leader="dot" w:pos="10054"/>
        </w:tabs>
        <w:rPr>
          <w:noProof/>
          <w:kern w:val="2"/>
          <w:lang w:eastAsia="en-GB"/>
          <w14:ligatures w14:val="standardContextual"/>
        </w:rPr>
      </w:pPr>
      <w:hyperlink w:anchor="_Toc203656435" w:history="1">
        <w:r w:rsidRPr="00221017">
          <w:rPr>
            <w:rStyle w:val="Hyperlink"/>
            <w:noProof/>
          </w:rPr>
          <w:t>What should I do if I think my child has special educational needs?</w:t>
        </w:r>
        <w:r>
          <w:rPr>
            <w:noProof/>
            <w:webHidden/>
          </w:rPr>
          <w:tab/>
        </w:r>
        <w:r>
          <w:rPr>
            <w:noProof/>
            <w:webHidden/>
          </w:rPr>
          <w:fldChar w:fldCharType="begin"/>
        </w:r>
        <w:r>
          <w:rPr>
            <w:noProof/>
            <w:webHidden/>
          </w:rPr>
          <w:instrText xml:space="preserve"> PAGEREF _Toc203656435 \h </w:instrText>
        </w:r>
        <w:r>
          <w:rPr>
            <w:noProof/>
            <w:webHidden/>
          </w:rPr>
        </w:r>
        <w:r>
          <w:rPr>
            <w:noProof/>
            <w:webHidden/>
          </w:rPr>
          <w:fldChar w:fldCharType="separate"/>
        </w:r>
        <w:r w:rsidR="00B62EF6">
          <w:rPr>
            <w:noProof/>
            <w:webHidden/>
          </w:rPr>
          <w:t>6</w:t>
        </w:r>
        <w:r>
          <w:rPr>
            <w:noProof/>
            <w:webHidden/>
          </w:rPr>
          <w:fldChar w:fldCharType="end"/>
        </w:r>
      </w:hyperlink>
    </w:p>
    <w:p w14:paraId="3AF195FB" w14:textId="7535E361" w:rsidR="008A76E5" w:rsidRDefault="008A76E5">
      <w:pPr>
        <w:pStyle w:val="TOC1"/>
        <w:tabs>
          <w:tab w:val="right" w:leader="dot" w:pos="10054"/>
        </w:tabs>
        <w:rPr>
          <w:noProof/>
          <w:kern w:val="2"/>
          <w:lang w:eastAsia="en-GB"/>
          <w14:ligatures w14:val="standardContextual"/>
        </w:rPr>
      </w:pPr>
      <w:hyperlink w:anchor="_Toc203656436" w:history="1">
        <w:r w:rsidRPr="00221017">
          <w:rPr>
            <w:rStyle w:val="Hyperlink"/>
            <w:noProof/>
          </w:rPr>
          <w:t>How will the school respond to my concern?</w:t>
        </w:r>
        <w:r>
          <w:rPr>
            <w:noProof/>
            <w:webHidden/>
          </w:rPr>
          <w:tab/>
        </w:r>
        <w:r>
          <w:rPr>
            <w:noProof/>
            <w:webHidden/>
          </w:rPr>
          <w:fldChar w:fldCharType="begin"/>
        </w:r>
        <w:r>
          <w:rPr>
            <w:noProof/>
            <w:webHidden/>
          </w:rPr>
          <w:instrText xml:space="preserve"> PAGEREF _Toc203656436 \h </w:instrText>
        </w:r>
        <w:r>
          <w:rPr>
            <w:noProof/>
            <w:webHidden/>
          </w:rPr>
        </w:r>
        <w:r>
          <w:rPr>
            <w:noProof/>
            <w:webHidden/>
          </w:rPr>
          <w:fldChar w:fldCharType="separate"/>
        </w:r>
        <w:r w:rsidR="00B62EF6">
          <w:rPr>
            <w:noProof/>
            <w:webHidden/>
          </w:rPr>
          <w:t>7</w:t>
        </w:r>
        <w:r>
          <w:rPr>
            <w:noProof/>
            <w:webHidden/>
          </w:rPr>
          <w:fldChar w:fldCharType="end"/>
        </w:r>
      </w:hyperlink>
    </w:p>
    <w:p w14:paraId="611399F8" w14:textId="387FF39B" w:rsidR="008A76E5" w:rsidRDefault="008A76E5">
      <w:pPr>
        <w:pStyle w:val="TOC1"/>
        <w:tabs>
          <w:tab w:val="right" w:leader="dot" w:pos="10054"/>
        </w:tabs>
        <w:rPr>
          <w:noProof/>
          <w:kern w:val="2"/>
          <w:lang w:eastAsia="en-GB"/>
          <w14:ligatures w14:val="standardContextual"/>
        </w:rPr>
      </w:pPr>
      <w:hyperlink w:anchor="_Toc203656437" w:history="1">
        <w:r w:rsidRPr="00221017">
          <w:rPr>
            <w:rStyle w:val="Hyperlink"/>
            <w:noProof/>
          </w:rPr>
          <w:t>How will the school decide if my child needs extra support?</w:t>
        </w:r>
        <w:r>
          <w:rPr>
            <w:noProof/>
            <w:webHidden/>
          </w:rPr>
          <w:tab/>
        </w:r>
        <w:r>
          <w:rPr>
            <w:noProof/>
            <w:webHidden/>
          </w:rPr>
          <w:fldChar w:fldCharType="begin"/>
        </w:r>
        <w:r>
          <w:rPr>
            <w:noProof/>
            <w:webHidden/>
          </w:rPr>
          <w:instrText xml:space="preserve"> PAGEREF _Toc203656437 \h </w:instrText>
        </w:r>
        <w:r>
          <w:rPr>
            <w:noProof/>
            <w:webHidden/>
          </w:rPr>
        </w:r>
        <w:r>
          <w:rPr>
            <w:noProof/>
            <w:webHidden/>
          </w:rPr>
          <w:fldChar w:fldCharType="separate"/>
        </w:r>
        <w:r w:rsidR="00B62EF6">
          <w:rPr>
            <w:noProof/>
            <w:webHidden/>
          </w:rPr>
          <w:t>7</w:t>
        </w:r>
        <w:r>
          <w:rPr>
            <w:noProof/>
            <w:webHidden/>
          </w:rPr>
          <w:fldChar w:fldCharType="end"/>
        </w:r>
      </w:hyperlink>
    </w:p>
    <w:p w14:paraId="4806AC7D" w14:textId="733BE461" w:rsidR="008A76E5" w:rsidRDefault="008A76E5">
      <w:pPr>
        <w:pStyle w:val="TOC1"/>
        <w:tabs>
          <w:tab w:val="right" w:leader="dot" w:pos="10054"/>
        </w:tabs>
        <w:rPr>
          <w:noProof/>
          <w:kern w:val="2"/>
          <w:lang w:eastAsia="en-GB"/>
          <w14:ligatures w14:val="standardContextual"/>
        </w:rPr>
      </w:pPr>
      <w:hyperlink w:anchor="_Toc203656438" w:history="1">
        <w:r w:rsidRPr="00221017">
          <w:rPr>
            <w:rStyle w:val="Hyperlink"/>
            <w:noProof/>
            <w:lang w:eastAsia="en-GB"/>
          </w:rPr>
          <w:t>What will the school do to support my child?</w:t>
        </w:r>
        <w:r>
          <w:rPr>
            <w:noProof/>
            <w:webHidden/>
          </w:rPr>
          <w:tab/>
        </w:r>
        <w:r>
          <w:rPr>
            <w:noProof/>
            <w:webHidden/>
          </w:rPr>
          <w:fldChar w:fldCharType="begin"/>
        </w:r>
        <w:r>
          <w:rPr>
            <w:noProof/>
            <w:webHidden/>
          </w:rPr>
          <w:instrText xml:space="preserve"> PAGEREF _Toc203656438 \h </w:instrText>
        </w:r>
        <w:r>
          <w:rPr>
            <w:noProof/>
            <w:webHidden/>
          </w:rPr>
        </w:r>
        <w:r>
          <w:rPr>
            <w:noProof/>
            <w:webHidden/>
          </w:rPr>
          <w:fldChar w:fldCharType="separate"/>
        </w:r>
        <w:r w:rsidR="00B62EF6">
          <w:rPr>
            <w:noProof/>
            <w:webHidden/>
          </w:rPr>
          <w:t>7</w:t>
        </w:r>
        <w:r>
          <w:rPr>
            <w:noProof/>
            <w:webHidden/>
          </w:rPr>
          <w:fldChar w:fldCharType="end"/>
        </w:r>
      </w:hyperlink>
    </w:p>
    <w:p w14:paraId="431418BE" w14:textId="53A9D998" w:rsidR="008A76E5" w:rsidRDefault="008A76E5">
      <w:pPr>
        <w:pStyle w:val="TOC1"/>
        <w:tabs>
          <w:tab w:val="right" w:leader="dot" w:pos="10054"/>
        </w:tabs>
        <w:rPr>
          <w:noProof/>
          <w:kern w:val="2"/>
          <w:lang w:eastAsia="en-GB"/>
          <w14:ligatures w14:val="standardContextual"/>
        </w:rPr>
      </w:pPr>
      <w:hyperlink w:anchor="_Toc203656439" w:history="1">
        <w:r w:rsidRPr="00221017">
          <w:rPr>
            <w:rStyle w:val="Hyperlink"/>
            <w:noProof/>
            <w:lang w:val="en-US" w:eastAsia="en-GB"/>
          </w:rPr>
          <w:t>What training and experience do staff have for the additional support my child needs?</w:t>
        </w:r>
        <w:r>
          <w:rPr>
            <w:noProof/>
            <w:webHidden/>
          </w:rPr>
          <w:tab/>
        </w:r>
        <w:r>
          <w:rPr>
            <w:noProof/>
            <w:webHidden/>
          </w:rPr>
          <w:fldChar w:fldCharType="begin"/>
        </w:r>
        <w:r>
          <w:rPr>
            <w:noProof/>
            <w:webHidden/>
          </w:rPr>
          <w:instrText xml:space="preserve"> PAGEREF _Toc203656439 \h </w:instrText>
        </w:r>
        <w:r>
          <w:rPr>
            <w:noProof/>
            <w:webHidden/>
          </w:rPr>
        </w:r>
        <w:r>
          <w:rPr>
            <w:noProof/>
            <w:webHidden/>
          </w:rPr>
          <w:fldChar w:fldCharType="separate"/>
        </w:r>
        <w:r w:rsidR="00B62EF6">
          <w:rPr>
            <w:noProof/>
            <w:webHidden/>
          </w:rPr>
          <w:t>8</w:t>
        </w:r>
        <w:r>
          <w:rPr>
            <w:noProof/>
            <w:webHidden/>
          </w:rPr>
          <w:fldChar w:fldCharType="end"/>
        </w:r>
      </w:hyperlink>
    </w:p>
    <w:p w14:paraId="750608FD" w14:textId="3D688FC5" w:rsidR="008A76E5" w:rsidRDefault="008A76E5">
      <w:pPr>
        <w:pStyle w:val="TOC1"/>
        <w:tabs>
          <w:tab w:val="right" w:leader="dot" w:pos="10054"/>
        </w:tabs>
        <w:rPr>
          <w:noProof/>
          <w:kern w:val="2"/>
          <w:lang w:eastAsia="en-GB"/>
          <w14:ligatures w14:val="standardContextual"/>
        </w:rPr>
      </w:pPr>
      <w:hyperlink w:anchor="_Toc203656440" w:history="1">
        <w:r w:rsidRPr="00221017">
          <w:rPr>
            <w:rStyle w:val="Hyperlink"/>
            <w:noProof/>
          </w:rPr>
          <w:t>Who else might be involved in supporting my child?</w:t>
        </w:r>
        <w:r>
          <w:rPr>
            <w:noProof/>
            <w:webHidden/>
          </w:rPr>
          <w:tab/>
        </w:r>
        <w:r>
          <w:rPr>
            <w:noProof/>
            <w:webHidden/>
          </w:rPr>
          <w:fldChar w:fldCharType="begin"/>
        </w:r>
        <w:r>
          <w:rPr>
            <w:noProof/>
            <w:webHidden/>
          </w:rPr>
          <w:instrText xml:space="preserve"> PAGEREF _Toc203656440 \h </w:instrText>
        </w:r>
        <w:r>
          <w:rPr>
            <w:noProof/>
            <w:webHidden/>
          </w:rPr>
        </w:r>
        <w:r>
          <w:rPr>
            <w:noProof/>
            <w:webHidden/>
          </w:rPr>
          <w:fldChar w:fldCharType="separate"/>
        </w:r>
        <w:r w:rsidR="00B62EF6">
          <w:rPr>
            <w:noProof/>
            <w:webHidden/>
          </w:rPr>
          <w:t>9</w:t>
        </w:r>
        <w:r>
          <w:rPr>
            <w:noProof/>
            <w:webHidden/>
          </w:rPr>
          <w:fldChar w:fldCharType="end"/>
        </w:r>
      </w:hyperlink>
    </w:p>
    <w:p w14:paraId="0393B532" w14:textId="5A8BB0E1" w:rsidR="008A76E5" w:rsidRDefault="008A76E5">
      <w:pPr>
        <w:pStyle w:val="TOC1"/>
        <w:tabs>
          <w:tab w:val="right" w:leader="dot" w:pos="10054"/>
        </w:tabs>
        <w:rPr>
          <w:noProof/>
          <w:kern w:val="2"/>
          <w:lang w:eastAsia="en-GB"/>
          <w14:ligatures w14:val="standardContextual"/>
        </w:rPr>
      </w:pPr>
      <w:hyperlink w:anchor="_Toc203656441" w:history="1">
        <w:r w:rsidRPr="00221017">
          <w:rPr>
            <w:rStyle w:val="Hyperlink"/>
            <w:noProof/>
          </w:rPr>
          <w:t>What support will there be for my child’s emotional and social well-being?</w:t>
        </w:r>
        <w:r>
          <w:rPr>
            <w:noProof/>
            <w:webHidden/>
          </w:rPr>
          <w:tab/>
        </w:r>
        <w:r>
          <w:rPr>
            <w:noProof/>
            <w:webHidden/>
          </w:rPr>
          <w:fldChar w:fldCharType="begin"/>
        </w:r>
        <w:r>
          <w:rPr>
            <w:noProof/>
            <w:webHidden/>
          </w:rPr>
          <w:instrText xml:space="preserve"> PAGEREF _Toc203656441 \h </w:instrText>
        </w:r>
        <w:r>
          <w:rPr>
            <w:noProof/>
            <w:webHidden/>
          </w:rPr>
        </w:r>
        <w:r>
          <w:rPr>
            <w:noProof/>
            <w:webHidden/>
          </w:rPr>
          <w:fldChar w:fldCharType="separate"/>
        </w:r>
        <w:r w:rsidR="00B62EF6">
          <w:rPr>
            <w:noProof/>
            <w:webHidden/>
          </w:rPr>
          <w:t>10</w:t>
        </w:r>
        <w:r>
          <w:rPr>
            <w:noProof/>
            <w:webHidden/>
          </w:rPr>
          <w:fldChar w:fldCharType="end"/>
        </w:r>
      </w:hyperlink>
    </w:p>
    <w:p w14:paraId="549AE633" w14:textId="6DBAD63A" w:rsidR="008A76E5" w:rsidRDefault="008A76E5">
      <w:pPr>
        <w:pStyle w:val="TOC1"/>
        <w:tabs>
          <w:tab w:val="right" w:leader="dot" w:pos="10054"/>
        </w:tabs>
        <w:rPr>
          <w:noProof/>
          <w:kern w:val="2"/>
          <w:lang w:eastAsia="en-GB"/>
          <w14:ligatures w14:val="standardContextual"/>
        </w:rPr>
      </w:pPr>
      <w:hyperlink w:anchor="_Toc203656442" w:history="1">
        <w:r w:rsidRPr="00221017">
          <w:rPr>
            <w:rStyle w:val="Hyperlink"/>
            <w:noProof/>
          </w:rPr>
          <w:t>How will my child be involved in the process and be able to communicate their views?</w:t>
        </w:r>
        <w:r>
          <w:rPr>
            <w:noProof/>
            <w:webHidden/>
          </w:rPr>
          <w:tab/>
        </w:r>
        <w:r>
          <w:rPr>
            <w:noProof/>
            <w:webHidden/>
          </w:rPr>
          <w:fldChar w:fldCharType="begin"/>
        </w:r>
        <w:r>
          <w:rPr>
            <w:noProof/>
            <w:webHidden/>
          </w:rPr>
          <w:instrText xml:space="preserve"> PAGEREF _Toc203656442 \h </w:instrText>
        </w:r>
        <w:r>
          <w:rPr>
            <w:noProof/>
            <w:webHidden/>
          </w:rPr>
        </w:r>
        <w:r>
          <w:rPr>
            <w:noProof/>
            <w:webHidden/>
          </w:rPr>
          <w:fldChar w:fldCharType="separate"/>
        </w:r>
        <w:r w:rsidR="00B62EF6">
          <w:rPr>
            <w:noProof/>
            <w:webHidden/>
          </w:rPr>
          <w:t>11</w:t>
        </w:r>
        <w:r>
          <w:rPr>
            <w:noProof/>
            <w:webHidden/>
          </w:rPr>
          <w:fldChar w:fldCharType="end"/>
        </w:r>
      </w:hyperlink>
    </w:p>
    <w:p w14:paraId="557E24B8" w14:textId="6AF76D4C" w:rsidR="008A76E5" w:rsidRDefault="008A76E5">
      <w:pPr>
        <w:pStyle w:val="TOC1"/>
        <w:tabs>
          <w:tab w:val="right" w:leader="dot" w:pos="10054"/>
        </w:tabs>
        <w:rPr>
          <w:noProof/>
          <w:kern w:val="2"/>
          <w:lang w:eastAsia="en-GB"/>
          <w14:ligatures w14:val="standardContextual"/>
        </w:rPr>
      </w:pPr>
      <w:hyperlink w:anchor="_Toc203656443" w:history="1">
        <w:r w:rsidRPr="00221017">
          <w:rPr>
            <w:rStyle w:val="Hyperlink"/>
            <w:noProof/>
          </w:rPr>
          <w:t>How will the curriculum be matched to my child’s need?</w:t>
        </w:r>
        <w:r>
          <w:rPr>
            <w:noProof/>
            <w:webHidden/>
          </w:rPr>
          <w:tab/>
        </w:r>
        <w:r>
          <w:rPr>
            <w:noProof/>
            <w:webHidden/>
          </w:rPr>
          <w:fldChar w:fldCharType="begin"/>
        </w:r>
        <w:r>
          <w:rPr>
            <w:noProof/>
            <w:webHidden/>
          </w:rPr>
          <w:instrText xml:space="preserve"> PAGEREF _Toc203656443 \h </w:instrText>
        </w:r>
        <w:r>
          <w:rPr>
            <w:noProof/>
            <w:webHidden/>
          </w:rPr>
        </w:r>
        <w:r>
          <w:rPr>
            <w:noProof/>
            <w:webHidden/>
          </w:rPr>
          <w:fldChar w:fldCharType="separate"/>
        </w:r>
        <w:r w:rsidR="00B62EF6">
          <w:rPr>
            <w:noProof/>
            <w:webHidden/>
          </w:rPr>
          <w:t>12</w:t>
        </w:r>
        <w:r>
          <w:rPr>
            <w:noProof/>
            <w:webHidden/>
          </w:rPr>
          <w:fldChar w:fldCharType="end"/>
        </w:r>
      </w:hyperlink>
    </w:p>
    <w:p w14:paraId="635379CA" w14:textId="0910906C" w:rsidR="008A76E5" w:rsidRDefault="008A76E5">
      <w:pPr>
        <w:pStyle w:val="TOC1"/>
        <w:tabs>
          <w:tab w:val="right" w:leader="dot" w:pos="10054"/>
        </w:tabs>
        <w:rPr>
          <w:noProof/>
          <w:kern w:val="2"/>
          <w:lang w:eastAsia="en-GB"/>
          <w14:ligatures w14:val="standardContextual"/>
        </w:rPr>
      </w:pPr>
      <w:hyperlink w:anchor="_Toc203656444" w:history="1">
        <w:r w:rsidRPr="00221017">
          <w:rPr>
            <w:rStyle w:val="Hyperlink"/>
            <w:noProof/>
          </w:rPr>
          <w:t>What opportunities will there be for me to discuss my child attainment and achievement? How will I know how well my child is progressing?</w:t>
        </w:r>
        <w:r>
          <w:rPr>
            <w:noProof/>
            <w:webHidden/>
          </w:rPr>
          <w:tab/>
        </w:r>
        <w:r>
          <w:rPr>
            <w:noProof/>
            <w:webHidden/>
          </w:rPr>
          <w:fldChar w:fldCharType="begin"/>
        </w:r>
        <w:r>
          <w:rPr>
            <w:noProof/>
            <w:webHidden/>
          </w:rPr>
          <w:instrText xml:space="preserve"> PAGEREF _Toc203656444 \h </w:instrText>
        </w:r>
        <w:r>
          <w:rPr>
            <w:noProof/>
            <w:webHidden/>
          </w:rPr>
        </w:r>
        <w:r>
          <w:rPr>
            <w:noProof/>
            <w:webHidden/>
          </w:rPr>
          <w:fldChar w:fldCharType="separate"/>
        </w:r>
        <w:r w:rsidR="00B62EF6">
          <w:rPr>
            <w:noProof/>
            <w:webHidden/>
          </w:rPr>
          <w:t>12</w:t>
        </w:r>
        <w:r>
          <w:rPr>
            <w:noProof/>
            <w:webHidden/>
          </w:rPr>
          <w:fldChar w:fldCharType="end"/>
        </w:r>
      </w:hyperlink>
    </w:p>
    <w:p w14:paraId="14741726" w14:textId="0999BE3A" w:rsidR="008A76E5" w:rsidRDefault="008A76E5">
      <w:pPr>
        <w:pStyle w:val="TOC1"/>
        <w:tabs>
          <w:tab w:val="right" w:leader="dot" w:pos="10054"/>
        </w:tabs>
        <w:rPr>
          <w:noProof/>
          <w:kern w:val="2"/>
          <w:lang w:eastAsia="en-GB"/>
          <w14:ligatures w14:val="standardContextual"/>
        </w:rPr>
      </w:pPr>
      <w:hyperlink w:anchor="_Toc203656445" w:history="1">
        <w:r w:rsidRPr="00221017">
          <w:rPr>
            <w:rStyle w:val="Hyperlink"/>
            <w:noProof/>
          </w:rPr>
          <w:t>How does the school know how well my child is doing?</w:t>
        </w:r>
        <w:r>
          <w:rPr>
            <w:noProof/>
            <w:webHidden/>
          </w:rPr>
          <w:tab/>
        </w:r>
        <w:r>
          <w:rPr>
            <w:noProof/>
            <w:webHidden/>
          </w:rPr>
          <w:fldChar w:fldCharType="begin"/>
        </w:r>
        <w:r>
          <w:rPr>
            <w:noProof/>
            <w:webHidden/>
          </w:rPr>
          <w:instrText xml:space="preserve"> PAGEREF _Toc203656445 \h </w:instrText>
        </w:r>
        <w:r>
          <w:rPr>
            <w:noProof/>
            <w:webHidden/>
          </w:rPr>
        </w:r>
        <w:r>
          <w:rPr>
            <w:noProof/>
            <w:webHidden/>
          </w:rPr>
          <w:fldChar w:fldCharType="separate"/>
        </w:r>
        <w:r w:rsidR="00B62EF6">
          <w:rPr>
            <w:noProof/>
            <w:webHidden/>
          </w:rPr>
          <w:t>13</w:t>
        </w:r>
        <w:r>
          <w:rPr>
            <w:noProof/>
            <w:webHidden/>
          </w:rPr>
          <w:fldChar w:fldCharType="end"/>
        </w:r>
      </w:hyperlink>
    </w:p>
    <w:p w14:paraId="44A8BB56" w14:textId="6E4D90EA" w:rsidR="008A76E5" w:rsidRDefault="008A76E5">
      <w:pPr>
        <w:pStyle w:val="TOC1"/>
        <w:tabs>
          <w:tab w:val="right" w:leader="dot" w:pos="10054"/>
        </w:tabs>
        <w:rPr>
          <w:noProof/>
          <w:kern w:val="2"/>
          <w:lang w:eastAsia="en-GB"/>
          <w14:ligatures w14:val="standardContextual"/>
        </w:rPr>
      </w:pPr>
      <w:hyperlink w:anchor="_Toc203656446" w:history="1">
        <w:r w:rsidRPr="00221017">
          <w:rPr>
            <w:rStyle w:val="Hyperlink"/>
            <w:noProof/>
          </w:rPr>
          <w:t>How will my child be included in activities outside the classroom including school trips?</w:t>
        </w:r>
        <w:r>
          <w:rPr>
            <w:noProof/>
            <w:webHidden/>
          </w:rPr>
          <w:tab/>
        </w:r>
        <w:r>
          <w:rPr>
            <w:noProof/>
            <w:webHidden/>
          </w:rPr>
          <w:fldChar w:fldCharType="begin"/>
        </w:r>
        <w:r>
          <w:rPr>
            <w:noProof/>
            <w:webHidden/>
          </w:rPr>
          <w:instrText xml:space="preserve"> PAGEREF _Toc203656446 \h </w:instrText>
        </w:r>
        <w:r>
          <w:rPr>
            <w:noProof/>
            <w:webHidden/>
          </w:rPr>
        </w:r>
        <w:r>
          <w:rPr>
            <w:noProof/>
            <w:webHidden/>
          </w:rPr>
          <w:fldChar w:fldCharType="separate"/>
        </w:r>
        <w:r w:rsidR="00B62EF6">
          <w:rPr>
            <w:noProof/>
            <w:webHidden/>
          </w:rPr>
          <w:t>14</w:t>
        </w:r>
        <w:r>
          <w:rPr>
            <w:noProof/>
            <w:webHidden/>
          </w:rPr>
          <w:fldChar w:fldCharType="end"/>
        </w:r>
      </w:hyperlink>
    </w:p>
    <w:p w14:paraId="1827A45E" w14:textId="68C36EEA" w:rsidR="008A76E5" w:rsidRDefault="008A76E5">
      <w:pPr>
        <w:pStyle w:val="TOC1"/>
        <w:tabs>
          <w:tab w:val="right" w:leader="dot" w:pos="10054"/>
        </w:tabs>
        <w:rPr>
          <w:noProof/>
          <w:kern w:val="2"/>
          <w:lang w:eastAsia="en-GB"/>
          <w14:ligatures w14:val="standardContextual"/>
        </w:rPr>
      </w:pPr>
      <w:hyperlink w:anchor="_Toc203656447" w:history="1">
        <w:r w:rsidRPr="00221017">
          <w:rPr>
            <w:rStyle w:val="Hyperlink"/>
            <w:noProof/>
          </w:rPr>
          <w:t>How accessible is the school environment?</w:t>
        </w:r>
        <w:r>
          <w:rPr>
            <w:noProof/>
            <w:webHidden/>
          </w:rPr>
          <w:tab/>
        </w:r>
        <w:r>
          <w:rPr>
            <w:noProof/>
            <w:webHidden/>
          </w:rPr>
          <w:fldChar w:fldCharType="begin"/>
        </w:r>
        <w:r>
          <w:rPr>
            <w:noProof/>
            <w:webHidden/>
          </w:rPr>
          <w:instrText xml:space="preserve"> PAGEREF _Toc203656447 \h </w:instrText>
        </w:r>
        <w:r>
          <w:rPr>
            <w:noProof/>
            <w:webHidden/>
          </w:rPr>
        </w:r>
        <w:r>
          <w:rPr>
            <w:noProof/>
            <w:webHidden/>
          </w:rPr>
          <w:fldChar w:fldCharType="separate"/>
        </w:r>
        <w:r w:rsidR="00B62EF6">
          <w:rPr>
            <w:noProof/>
            <w:webHidden/>
          </w:rPr>
          <w:t>14</w:t>
        </w:r>
        <w:r>
          <w:rPr>
            <w:noProof/>
            <w:webHidden/>
          </w:rPr>
          <w:fldChar w:fldCharType="end"/>
        </w:r>
      </w:hyperlink>
    </w:p>
    <w:p w14:paraId="43D9609F" w14:textId="399315F9" w:rsidR="008A76E5" w:rsidRDefault="008A76E5">
      <w:pPr>
        <w:pStyle w:val="TOC1"/>
        <w:tabs>
          <w:tab w:val="right" w:leader="dot" w:pos="10054"/>
        </w:tabs>
        <w:rPr>
          <w:noProof/>
          <w:kern w:val="2"/>
          <w:lang w:eastAsia="en-GB"/>
          <w14:ligatures w14:val="standardContextual"/>
        </w:rPr>
      </w:pPr>
      <w:hyperlink w:anchor="_Toc203656448" w:history="1">
        <w:r w:rsidRPr="00221017">
          <w:rPr>
            <w:rStyle w:val="Hyperlink"/>
            <w:noProof/>
          </w:rPr>
          <w:t>How will the school prepare and support my child to join the school?</w:t>
        </w:r>
        <w:r>
          <w:rPr>
            <w:noProof/>
            <w:webHidden/>
          </w:rPr>
          <w:tab/>
        </w:r>
        <w:r>
          <w:rPr>
            <w:noProof/>
            <w:webHidden/>
          </w:rPr>
          <w:fldChar w:fldCharType="begin"/>
        </w:r>
        <w:r>
          <w:rPr>
            <w:noProof/>
            <w:webHidden/>
          </w:rPr>
          <w:instrText xml:space="preserve"> PAGEREF _Toc203656448 \h </w:instrText>
        </w:r>
        <w:r>
          <w:rPr>
            <w:noProof/>
            <w:webHidden/>
          </w:rPr>
        </w:r>
        <w:r>
          <w:rPr>
            <w:noProof/>
            <w:webHidden/>
          </w:rPr>
          <w:fldChar w:fldCharType="separate"/>
        </w:r>
        <w:r w:rsidR="00B62EF6">
          <w:rPr>
            <w:noProof/>
            <w:webHidden/>
          </w:rPr>
          <w:t>14</w:t>
        </w:r>
        <w:r>
          <w:rPr>
            <w:noProof/>
            <w:webHidden/>
          </w:rPr>
          <w:fldChar w:fldCharType="end"/>
        </w:r>
      </w:hyperlink>
    </w:p>
    <w:p w14:paraId="055C8FA1" w14:textId="61007D04" w:rsidR="008A76E5" w:rsidRDefault="008A76E5">
      <w:pPr>
        <w:pStyle w:val="TOC1"/>
        <w:tabs>
          <w:tab w:val="right" w:leader="dot" w:pos="10054"/>
        </w:tabs>
        <w:rPr>
          <w:noProof/>
          <w:kern w:val="2"/>
          <w:lang w:eastAsia="en-GB"/>
          <w14:ligatures w14:val="standardContextual"/>
        </w:rPr>
      </w:pPr>
      <w:hyperlink w:anchor="_Toc203656449" w:history="1">
        <w:r w:rsidRPr="00221017">
          <w:rPr>
            <w:rStyle w:val="Hyperlink"/>
            <w:noProof/>
          </w:rPr>
          <w:t>How will the school prepare and support my child to transfer to secondary school?</w:t>
        </w:r>
        <w:r>
          <w:rPr>
            <w:noProof/>
            <w:webHidden/>
          </w:rPr>
          <w:tab/>
        </w:r>
        <w:r>
          <w:rPr>
            <w:noProof/>
            <w:webHidden/>
          </w:rPr>
          <w:fldChar w:fldCharType="begin"/>
        </w:r>
        <w:r>
          <w:rPr>
            <w:noProof/>
            <w:webHidden/>
          </w:rPr>
          <w:instrText xml:space="preserve"> PAGEREF _Toc203656449 \h </w:instrText>
        </w:r>
        <w:r>
          <w:rPr>
            <w:noProof/>
            <w:webHidden/>
          </w:rPr>
        </w:r>
        <w:r>
          <w:rPr>
            <w:noProof/>
            <w:webHidden/>
          </w:rPr>
          <w:fldChar w:fldCharType="separate"/>
        </w:r>
        <w:r w:rsidR="00B62EF6">
          <w:rPr>
            <w:noProof/>
            <w:webHidden/>
          </w:rPr>
          <w:t>15</w:t>
        </w:r>
        <w:r>
          <w:rPr>
            <w:noProof/>
            <w:webHidden/>
          </w:rPr>
          <w:fldChar w:fldCharType="end"/>
        </w:r>
      </w:hyperlink>
    </w:p>
    <w:p w14:paraId="4AFEBB20" w14:textId="3B77E437" w:rsidR="008A76E5" w:rsidRDefault="008A76E5">
      <w:pPr>
        <w:pStyle w:val="TOC1"/>
        <w:tabs>
          <w:tab w:val="right" w:leader="dot" w:pos="10054"/>
        </w:tabs>
        <w:rPr>
          <w:noProof/>
          <w:kern w:val="2"/>
          <w:lang w:eastAsia="en-GB"/>
          <w14:ligatures w14:val="standardContextual"/>
        </w:rPr>
      </w:pPr>
      <w:hyperlink w:anchor="_Toc203656450" w:history="1">
        <w:r w:rsidRPr="00221017">
          <w:rPr>
            <w:rStyle w:val="Hyperlink"/>
            <w:noProof/>
          </w:rPr>
          <w:t>How can I access support for myself and my family?</w:t>
        </w:r>
        <w:r>
          <w:rPr>
            <w:noProof/>
            <w:webHidden/>
          </w:rPr>
          <w:tab/>
        </w:r>
        <w:r>
          <w:rPr>
            <w:noProof/>
            <w:webHidden/>
          </w:rPr>
          <w:fldChar w:fldCharType="begin"/>
        </w:r>
        <w:r>
          <w:rPr>
            <w:noProof/>
            <w:webHidden/>
          </w:rPr>
          <w:instrText xml:space="preserve"> PAGEREF _Toc203656450 \h </w:instrText>
        </w:r>
        <w:r>
          <w:rPr>
            <w:noProof/>
            <w:webHidden/>
          </w:rPr>
        </w:r>
        <w:r>
          <w:rPr>
            <w:noProof/>
            <w:webHidden/>
          </w:rPr>
          <w:fldChar w:fldCharType="separate"/>
        </w:r>
        <w:r w:rsidR="00B62EF6">
          <w:rPr>
            <w:noProof/>
            <w:webHidden/>
          </w:rPr>
          <w:t>16</w:t>
        </w:r>
        <w:r>
          <w:rPr>
            <w:noProof/>
            <w:webHidden/>
          </w:rPr>
          <w:fldChar w:fldCharType="end"/>
        </w:r>
      </w:hyperlink>
    </w:p>
    <w:p w14:paraId="295D97D6" w14:textId="612086B4" w:rsidR="008A76E5" w:rsidRDefault="008A76E5">
      <w:pPr>
        <w:pStyle w:val="TOC1"/>
        <w:tabs>
          <w:tab w:val="right" w:leader="dot" w:pos="10054"/>
        </w:tabs>
        <w:rPr>
          <w:noProof/>
          <w:kern w:val="2"/>
          <w:lang w:eastAsia="en-GB"/>
          <w14:ligatures w14:val="standardContextual"/>
        </w:rPr>
      </w:pPr>
      <w:hyperlink w:anchor="_Toc203656451" w:history="1">
        <w:r w:rsidRPr="00221017">
          <w:rPr>
            <w:rStyle w:val="Hyperlink"/>
            <w:noProof/>
          </w:rPr>
          <w:t>What happens if I am not happy with provision for my son/daughter with regards to meeting their SEN?</w:t>
        </w:r>
        <w:r>
          <w:rPr>
            <w:noProof/>
            <w:webHidden/>
          </w:rPr>
          <w:tab/>
        </w:r>
        <w:r>
          <w:rPr>
            <w:noProof/>
            <w:webHidden/>
          </w:rPr>
          <w:fldChar w:fldCharType="begin"/>
        </w:r>
        <w:r>
          <w:rPr>
            <w:noProof/>
            <w:webHidden/>
          </w:rPr>
          <w:instrText xml:space="preserve"> PAGEREF _Toc203656451 \h </w:instrText>
        </w:r>
        <w:r>
          <w:rPr>
            <w:noProof/>
            <w:webHidden/>
          </w:rPr>
        </w:r>
        <w:r>
          <w:rPr>
            <w:noProof/>
            <w:webHidden/>
          </w:rPr>
          <w:fldChar w:fldCharType="separate"/>
        </w:r>
        <w:r w:rsidR="00B62EF6">
          <w:rPr>
            <w:noProof/>
            <w:webHidden/>
          </w:rPr>
          <w:t>16</w:t>
        </w:r>
        <w:r>
          <w:rPr>
            <w:noProof/>
            <w:webHidden/>
          </w:rPr>
          <w:fldChar w:fldCharType="end"/>
        </w:r>
      </w:hyperlink>
    </w:p>
    <w:p w14:paraId="32EAFB29" w14:textId="0696C516" w:rsidR="00497CA1" w:rsidRDefault="00C9262B" w:rsidP="0059672F">
      <w:r>
        <w:fldChar w:fldCharType="end"/>
      </w:r>
    </w:p>
    <w:p w14:paraId="42F45E23" w14:textId="77777777" w:rsidR="001B4C74" w:rsidRDefault="001B4C74" w:rsidP="0059672F"/>
    <w:tbl>
      <w:tblPr>
        <w:tblStyle w:val="TableGrid"/>
        <w:tblW w:w="5000" w:type="pct"/>
        <w:tblLook w:val="04A0" w:firstRow="1" w:lastRow="0" w:firstColumn="1" w:lastColumn="0" w:noHBand="0" w:noVBand="1"/>
      </w:tblPr>
      <w:tblGrid>
        <w:gridCol w:w="5027"/>
        <w:gridCol w:w="5027"/>
      </w:tblGrid>
      <w:tr w:rsidR="001B4C74" w:rsidRPr="00180E43" w14:paraId="7BA77219" w14:textId="77777777" w:rsidTr="008A76E5">
        <w:tc>
          <w:tcPr>
            <w:tcW w:w="5000" w:type="pct"/>
            <w:gridSpan w:val="2"/>
          </w:tcPr>
          <w:p w14:paraId="43D5C9B1" w14:textId="25696695" w:rsidR="001B4C74" w:rsidRPr="001B4C74" w:rsidRDefault="001B4C74" w:rsidP="0059672F">
            <w:pPr>
              <w:rPr>
                <w:rFonts w:ascii="Calibri" w:hAnsi="Calibri" w:cs="Calibri"/>
                <w:b/>
                <w:bCs/>
                <w:lang w:val="en-US"/>
              </w:rPr>
            </w:pPr>
            <w:r w:rsidRPr="001B4C74">
              <w:rPr>
                <w:rFonts w:ascii="Calibri" w:hAnsi="Calibri" w:cs="Calibri"/>
                <w:b/>
                <w:bCs/>
                <w:lang w:val="en-US"/>
              </w:rPr>
              <w:t>Appendices:</w:t>
            </w:r>
          </w:p>
        </w:tc>
      </w:tr>
      <w:tr w:rsidR="001B4C74" w:rsidRPr="00180E43" w14:paraId="24B1D305" w14:textId="77777777" w:rsidTr="008A76E5">
        <w:tc>
          <w:tcPr>
            <w:tcW w:w="2500" w:type="pct"/>
          </w:tcPr>
          <w:p w14:paraId="06E60E8B" w14:textId="0FB67B5D" w:rsidR="001B4C74" w:rsidRPr="001B4C74" w:rsidRDefault="001B4C74" w:rsidP="0059672F">
            <w:pPr>
              <w:rPr>
                <w:rFonts w:ascii="Calibri" w:hAnsi="Calibri" w:cs="Calibri"/>
                <w:lang w:val="en-US"/>
              </w:rPr>
            </w:pPr>
            <w:r>
              <w:rPr>
                <w:rFonts w:ascii="Calibri" w:hAnsi="Calibri" w:cs="Calibri"/>
                <w:lang w:val="en-US"/>
              </w:rPr>
              <w:t xml:space="preserve">Appendix </w:t>
            </w:r>
            <w:r w:rsidR="008A76E5">
              <w:rPr>
                <w:rFonts w:ascii="Calibri" w:hAnsi="Calibri" w:cs="Calibri"/>
                <w:lang w:val="en-US"/>
              </w:rPr>
              <w:t>A</w:t>
            </w:r>
          </w:p>
        </w:tc>
        <w:tc>
          <w:tcPr>
            <w:tcW w:w="2500" w:type="pct"/>
          </w:tcPr>
          <w:p w14:paraId="42C89967" w14:textId="284C4E3F" w:rsidR="001B4C74" w:rsidRPr="001B4C74" w:rsidRDefault="008A76E5" w:rsidP="0059672F">
            <w:pPr>
              <w:rPr>
                <w:rFonts w:ascii="Calibri" w:hAnsi="Calibri" w:cs="Calibri"/>
                <w:lang w:val="en-US"/>
              </w:rPr>
            </w:pPr>
            <w:r>
              <w:rPr>
                <w:rFonts w:ascii="Calibri" w:hAnsi="Calibri" w:cs="Calibri"/>
                <w:lang w:val="en-US"/>
              </w:rPr>
              <w:t>Key terms and definitions</w:t>
            </w:r>
          </w:p>
        </w:tc>
      </w:tr>
      <w:tr w:rsidR="001B4C74" w:rsidRPr="00180E43" w14:paraId="5C35BBE1" w14:textId="77777777" w:rsidTr="008A76E5">
        <w:tc>
          <w:tcPr>
            <w:tcW w:w="2500" w:type="pct"/>
          </w:tcPr>
          <w:p w14:paraId="5CF92479" w14:textId="77777777" w:rsidR="001B4C74" w:rsidRPr="001B4C74" w:rsidRDefault="001B4C74" w:rsidP="0059672F">
            <w:pPr>
              <w:rPr>
                <w:rFonts w:ascii="Calibri" w:hAnsi="Calibri" w:cs="Calibri"/>
                <w:lang w:val="en-US"/>
              </w:rPr>
            </w:pPr>
          </w:p>
        </w:tc>
        <w:tc>
          <w:tcPr>
            <w:tcW w:w="2500" w:type="pct"/>
          </w:tcPr>
          <w:p w14:paraId="5CF91F61" w14:textId="77777777" w:rsidR="001B4C74" w:rsidRPr="001B4C74" w:rsidRDefault="001B4C74" w:rsidP="0059672F">
            <w:pPr>
              <w:rPr>
                <w:rFonts w:ascii="Calibri" w:hAnsi="Calibri" w:cs="Calibri"/>
                <w:lang w:val="en-US"/>
              </w:rPr>
            </w:pPr>
          </w:p>
        </w:tc>
      </w:tr>
    </w:tbl>
    <w:p w14:paraId="39369FFB" w14:textId="77777777" w:rsidR="009F6FC1" w:rsidRDefault="009F6FC1" w:rsidP="0059672F">
      <w:pPr>
        <w:rPr>
          <w:rFonts w:ascii="Alergia Normal Light" w:hAnsi="Alergia Normal Light"/>
        </w:rPr>
      </w:pPr>
    </w:p>
    <w:p w14:paraId="7FA435E6" w14:textId="77777777" w:rsidR="00E20C2E" w:rsidRDefault="00E20C2E" w:rsidP="0059672F">
      <w:pPr>
        <w:rPr>
          <w:rFonts w:ascii="Alergia Normal Light" w:hAnsi="Alergia Normal Light"/>
        </w:rPr>
      </w:pPr>
    </w:p>
    <w:p w14:paraId="59B4B0F7" w14:textId="77777777" w:rsidR="00E9124E" w:rsidRDefault="00E9124E" w:rsidP="0059672F">
      <w:pPr>
        <w:rPr>
          <w:rFonts w:ascii="Alergia Normal Light" w:hAnsi="Alergia Normal Light"/>
        </w:rPr>
        <w:sectPr w:rsidR="00E9124E" w:rsidSect="009F6FC1">
          <w:pgSz w:w="11900" w:h="16840"/>
          <w:pgMar w:top="851" w:right="843" w:bottom="851" w:left="993" w:header="708" w:footer="708" w:gutter="0"/>
          <w:cols w:space="708"/>
          <w:docGrid w:linePitch="360"/>
        </w:sectPr>
      </w:pPr>
    </w:p>
    <w:p w14:paraId="03F5C9AD" w14:textId="77777777" w:rsidR="00E20C2E" w:rsidRDefault="00E20C2E" w:rsidP="0059672F">
      <w:pPr>
        <w:rPr>
          <w:rFonts w:ascii="Alergia Normal Light" w:hAnsi="Alergia Normal Light"/>
        </w:rPr>
      </w:pPr>
    </w:p>
    <w:p w14:paraId="0746B271" w14:textId="77777777" w:rsidR="00E20C2E" w:rsidRDefault="00E20C2E" w:rsidP="0059672F">
      <w:pPr>
        <w:rPr>
          <w:rFonts w:ascii="Alergia Normal Light" w:hAnsi="Alergia Normal Light"/>
        </w:rPr>
      </w:pPr>
      <w:r w:rsidRPr="005F0111">
        <w:rPr>
          <w:noProof/>
          <w:lang w:eastAsia="en-GB"/>
        </w:rPr>
        <w:drawing>
          <wp:anchor distT="0" distB="0" distL="114300" distR="114300" simplePos="0" relativeHeight="251663360" behindDoc="0" locked="0" layoutInCell="1" allowOverlap="1" wp14:anchorId="6DDF8DE0" wp14:editId="6772E6D5">
            <wp:simplePos x="0" y="0"/>
            <wp:positionH relativeFrom="margin">
              <wp:align>center</wp:align>
            </wp:positionH>
            <wp:positionV relativeFrom="paragraph">
              <wp:posOffset>-241935</wp:posOffset>
            </wp:positionV>
            <wp:extent cx="1708150" cy="8089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708150" cy="808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383C31" w14:textId="37CA6CDF" w:rsidR="009F6FC1" w:rsidRDefault="00513737" w:rsidP="0059672F">
      <w:pPr>
        <w:rPr>
          <w:rFonts w:ascii="Alergia Normal Light" w:hAnsi="Alergia Normal Light"/>
        </w:rPr>
      </w:pPr>
      <w:r>
        <w:rPr>
          <w:rFonts w:ascii="Alergia Normal Light" w:hAnsi="Alergia Normal Light"/>
          <w:noProof/>
          <w:lang w:eastAsia="en-GB"/>
        </w:rPr>
        <w:drawing>
          <wp:anchor distT="0" distB="0" distL="114300" distR="114300" simplePos="0" relativeHeight="251660800" behindDoc="0" locked="0" layoutInCell="1" allowOverlap="1" wp14:anchorId="62361AEE" wp14:editId="1EBD83B8">
            <wp:simplePos x="0" y="0"/>
            <wp:positionH relativeFrom="margin">
              <wp:align>right</wp:align>
            </wp:positionH>
            <wp:positionV relativeFrom="paragraph">
              <wp:posOffset>3098165</wp:posOffset>
            </wp:positionV>
            <wp:extent cx="620395" cy="838200"/>
            <wp:effectExtent l="0" t="0" r="8255" b="0"/>
            <wp:wrapSquare wrapText="bothSides"/>
            <wp:docPr id="4" name="Picture 4" descr="Macintosh HD:Users:Mitch:Dropbox (Dropbox):CMAT-cr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itch:Dropbox (Dropbox):CMAT-crest.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039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3088" behindDoc="0" locked="0" layoutInCell="1" allowOverlap="1" wp14:anchorId="27F6205B" wp14:editId="3E0E7409">
            <wp:simplePos x="0" y="0"/>
            <wp:positionH relativeFrom="column">
              <wp:posOffset>-78105</wp:posOffset>
            </wp:positionH>
            <wp:positionV relativeFrom="paragraph">
              <wp:posOffset>3085465</wp:posOffset>
            </wp:positionV>
            <wp:extent cx="908050" cy="802640"/>
            <wp:effectExtent l="0" t="0" r="6350" b="0"/>
            <wp:wrapSquare wrapText="bothSides"/>
            <wp:docPr id="2" name="Picture 2" descr="A red shield with a cross and a crown&#10;&#10;Description automatically generated">
              <a:extLst xmlns:a="http://schemas.openxmlformats.org/drawingml/2006/main">
                <a:ext uri="{FF2B5EF4-FFF2-40B4-BE49-F238E27FC236}">
                  <a16:creationId xmlns:a16="http://schemas.microsoft.com/office/drawing/2014/main" id="{C3EA02CA-C4BE-4E12-A69B-AA4430C1FB55}"/>
                </a:ext>
              </a:extLst>
            </wp:docPr>
            <wp:cNvGraphicFramePr/>
            <a:graphic xmlns:a="http://schemas.openxmlformats.org/drawingml/2006/main">
              <a:graphicData uri="http://schemas.openxmlformats.org/drawingml/2006/picture">
                <pic:pic xmlns:pic="http://schemas.openxmlformats.org/drawingml/2006/picture">
                  <pic:nvPicPr>
                    <pic:cNvPr id="2" name="Picture 2" descr="A red shield with a cross and a crown&#10;&#10;Description automatically generated">
                      <a:extLst>
                        <a:ext uri="{FF2B5EF4-FFF2-40B4-BE49-F238E27FC236}">
                          <a16:creationId xmlns:a16="http://schemas.microsoft.com/office/drawing/2014/main" id="{C3EA02CA-C4BE-4E12-A69B-AA4430C1FB55}"/>
                        </a:ext>
                      </a:extLst>
                    </pic:cNvPr>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08050" cy="802640"/>
                    </a:xfrm>
                    <a:prstGeom prst="rect">
                      <a:avLst/>
                    </a:prstGeom>
                    <a:noFill/>
                  </pic:spPr>
                </pic:pic>
              </a:graphicData>
            </a:graphic>
            <wp14:sizeRelH relativeFrom="page">
              <wp14:pctWidth>0</wp14:pctWidth>
            </wp14:sizeRelH>
            <wp14:sizeRelV relativeFrom="page">
              <wp14:pctHeight>0</wp14:pctHeight>
            </wp14:sizeRelV>
          </wp:anchor>
        </w:drawing>
      </w:r>
    </w:p>
    <w:p w14:paraId="57D3F294" w14:textId="77777777" w:rsidR="001609DD" w:rsidRDefault="001609DD" w:rsidP="0059672F">
      <w:pPr>
        <w:rPr>
          <w:rFonts w:ascii="Alergia Normal Light" w:hAnsi="Alergia Normal Light"/>
        </w:rPr>
      </w:pPr>
    </w:p>
    <w:p w14:paraId="3E6D1976" w14:textId="77777777" w:rsidR="001609DD" w:rsidRPr="00D17EC0" w:rsidRDefault="001609DD" w:rsidP="001609DD">
      <w:pPr>
        <w:pStyle w:val="Heading1"/>
      </w:pPr>
      <w:bookmarkStart w:id="1" w:name="_Toc203656432"/>
      <w:r w:rsidRPr="00D17EC0">
        <w:t>Trust Mission Statement</w:t>
      </w:r>
      <w:bookmarkEnd w:id="1"/>
    </w:p>
    <w:p w14:paraId="7A76A904" w14:textId="77777777" w:rsidR="001609DD" w:rsidRPr="00D17EC0" w:rsidRDefault="001609DD" w:rsidP="001609DD">
      <w:pPr>
        <w:rPr>
          <w:color w:val="1F497D" w:themeColor="text2"/>
        </w:rPr>
      </w:pPr>
      <w:r w:rsidRPr="00D17EC0">
        <w:rPr>
          <w:color w:val="1F497D" w:themeColor="text2"/>
        </w:rPr>
        <w:t xml:space="preserve">We are a partnership of Catholic </w:t>
      </w:r>
      <w:proofErr w:type="gramStart"/>
      <w:r w:rsidRPr="00D17EC0">
        <w:rPr>
          <w:color w:val="1F497D" w:themeColor="text2"/>
        </w:rPr>
        <w:t>schools</w:t>
      </w:r>
      <w:proofErr w:type="gramEnd"/>
      <w:r w:rsidRPr="00D17EC0">
        <w:rPr>
          <w:color w:val="1F497D" w:themeColor="text2"/>
        </w:rPr>
        <w:t xml:space="preserve"> and our aim is to provide the very best Catholic education for all in our community and so improve life chances through spiritual, academic and social development.</w:t>
      </w:r>
    </w:p>
    <w:p w14:paraId="353F06E6" w14:textId="77777777" w:rsidR="001609DD" w:rsidRPr="00D17EC0" w:rsidRDefault="001609DD" w:rsidP="001609DD">
      <w:pPr>
        <w:rPr>
          <w:color w:val="1F497D" w:themeColor="text2"/>
        </w:rPr>
      </w:pPr>
      <w:r w:rsidRPr="00D17EC0">
        <w:rPr>
          <w:color w:val="1F497D" w:themeColor="text2"/>
        </w:rPr>
        <w:t xml:space="preserve"> We will achieve this by:</w:t>
      </w:r>
      <w:r w:rsidRPr="00D17EC0">
        <w:rPr>
          <w:noProof/>
          <w:lang w:eastAsia="en-GB"/>
        </w:rPr>
        <w:t xml:space="preserve"> </w:t>
      </w:r>
    </w:p>
    <w:p w14:paraId="4DF8768D" w14:textId="77777777" w:rsidR="001609DD" w:rsidRPr="00D17EC0" w:rsidRDefault="001609DD" w:rsidP="001609DD">
      <w:pPr>
        <w:pStyle w:val="ListParagraph"/>
        <w:numPr>
          <w:ilvl w:val="0"/>
          <w:numId w:val="1"/>
        </w:numPr>
        <w:rPr>
          <w:color w:val="1F497D" w:themeColor="text2"/>
          <w:sz w:val="24"/>
        </w:rPr>
      </w:pPr>
      <w:r w:rsidRPr="00D17EC0">
        <w:rPr>
          <w:color w:val="1F497D" w:themeColor="text2"/>
          <w:sz w:val="24"/>
        </w:rPr>
        <w:t xml:space="preserve">Placing the life and teachings of Jesus Christ at the centre of all that we do </w:t>
      </w:r>
    </w:p>
    <w:p w14:paraId="4FE8E6A0" w14:textId="77777777" w:rsidR="001609DD" w:rsidRPr="00D17EC0" w:rsidRDefault="001609DD" w:rsidP="001609DD">
      <w:pPr>
        <w:pStyle w:val="ListParagraph"/>
        <w:numPr>
          <w:ilvl w:val="0"/>
          <w:numId w:val="1"/>
        </w:numPr>
        <w:rPr>
          <w:color w:val="1F497D" w:themeColor="text2"/>
          <w:sz w:val="24"/>
        </w:rPr>
      </w:pPr>
      <w:r w:rsidRPr="00D17EC0">
        <w:rPr>
          <w:color w:val="1F497D" w:themeColor="text2"/>
          <w:sz w:val="24"/>
        </w:rPr>
        <w:t>Following the example of Our Lady of Lourdes by nurturing everyone so that we can all make the most of our God given talents</w:t>
      </w:r>
    </w:p>
    <w:p w14:paraId="34E45514" w14:textId="77777777" w:rsidR="001609DD" w:rsidRPr="00D17EC0" w:rsidRDefault="001609DD" w:rsidP="001609DD">
      <w:pPr>
        <w:pStyle w:val="ListParagraph"/>
        <w:numPr>
          <w:ilvl w:val="0"/>
          <w:numId w:val="1"/>
        </w:numPr>
        <w:rPr>
          <w:color w:val="1F497D" w:themeColor="text2"/>
          <w:sz w:val="24"/>
        </w:rPr>
      </w:pPr>
      <w:r w:rsidRPr="00D17EC0">
        <w:rPr>
          <w:color w:val="1F497D" w:themeColor="text2"/>
          <w:sz w:val="24"/>
        </w:rPr>
        <w:t>Working together so that we can all achieve our full potential, deepen our faith and know that God loves us</w:t>
      </w:r>
    </w:p>
    <w:p w14:paraId="36A0A8A6" w14:textId="77777777" w:rsidR="001609DD" w:rsidRDefault="001609DD" w:rsidP="001609DD">
      <w:pPr>
        <w:pStyle w:val="ListParagraph"/>
        <w:numPr>
          <w:ilvl w:val="0"/>
          <w:numId w:val="1"/>
        </w:numPr>
        <w:rPr>
          <w:color w:val="1F497D" w:themeColor="text2"/>
          <w:sz w:val="24"/>
        </w:rPr>
      </w:pPr>
      <w:r w:rsidRPr="00D17EC0">
        <w:rPr>
          <w:color w:val="1F497D" w:themeColor="text2"/>
          <w:sz w:val="24"/>
        </w:rPr>
        <w:t>Being an example of healing, compassion, and support for the most vulnerable in our society</w:t>
      </w:r>
    </w:p>
    <w:p w14:paraId="2060D8E2" w14:textId="77777777" w:rsidR="001609DD" w:rsidRDefault="001609DD" w:rsidP="0059672F">
      <w:pPr>
        <w:rPr>
          <w:rFonts w:ascii="Alergia Normal Light" w:hAnsi="Alergia Normal Light"/>
        </w:rPr>
      </w:pPr>
    </w:p>
    <w:p w14:paraId="0E6A04E9" w14:textId="77777777" w:rsidR="00E20C2E" w:rsidRPr="00B431EA" w:rsidRDefault="00E20C2E" w:rsidP="0059672F">
      <w:pPr>
        <w:rPr>
          <w:rFonts w:cstheme="minorHAnsi"/>
          <w:b/>
          <w:i/>
        </w:rPr>
      </w:pPr>
      <w:r w:rsidRPr="00E20C2E">
        <w:rPr>
          <w:rFonts w:cstheme="minorHAnsi"/>
          <w:b/>
          <w:i/>
        </w:rPr>
        <w:t xml:space="preserve"> </w:t>
      </w:r>
      <w:r w:rsidRPr="00B431EA">
        <w:rPr>
          <w:rFonts w:cstheme="minorHAnsi"/>
          <w:b/>
          <w:i/>
        </w:rPr>
        <w:t xml:space="preserve">Isaiah 46:4 </w:t>
      </w:r>
      <w:proofErr w:type="gramStart"/>
      <w:r w:rsidRPr="00B431EA">
        <w:rPr>
          <w:rFonts w:cstheme="minorHAnsi"/>
          <w:b/>
          <w:i/>
        </w:rPr>
        <w:t>“ I</w:t>
      </w:r>
      <w:proofErr w:type="gramEnd"/>
      <w:r w:rsidRPr="00B431EA">
        <w:rPr>
          <w:rFonts w:cstheme="minorHAnsi"/>
          <w:b/>
          <w:i/>
        </w:rPr>
        <w:t xml:space="preserve"> will carry </w:t>
      </w:r>
      <w:proofErr w:type="gramStart"/>
      <w:r w:rsidRPr="00B431EA">
        <w:rPr>
          <w:rFonts w:cstheme="minorHAnsi"/>
          <w:b/>
          <w:i/>
        </w:rPr>
        <w:t>you,</w:t>
      </w:r>
      <w:proofErr w:type="gramEnd"/>
      <w:r w:rsidRPr="00B431EA">
        <w:rPr>
          <w:rFonts w:cstheme="minorHAnsi"/>
          <w:b/>
          <w:i/>
        </w:rPr>
        <w:t xml:space="preserve"> I made you and I will support </w:t>
      </w:r>
      <w:proofErr w:type="gramStart"/>
      <w:r w:rsidRPr="00B431EA">
        <w:rPr>
          <w:rFonts w:cstheme="minorHAnsi"/>
          <w:b/>
          <w:i/>
        </w:rPr>
        <w:t>you,</w:t>
      </w:r>
      <w:proofErr w:type="gramEnd"/>
      <w:r w:rsidRPr="00B431EA">
        <w:rPr>
          <w:rFonts w:cstheme="minorHAnsi"/>
          <w:b/>
          <w:i/>
        </w:rPr>
        <w:t xml:space="preserve"> I will carry you and rescue you.”</w:t>
      </w:r>
    </w:p>
    <w:p w14:paraId="144B21B5" w14:textId="77777777" w:rsidR="009F6FC1" w:rsidRDefault="009F6FC1" w:rsidP="0059672F">
      <w:pPr>
        <w:rPr>
          <w:rFonts w:ascii="Alergia Normal Light" w:hAnsi="Alergia Normal Light"/>
        </w:rPr>
      </w:pPr>
    </w:p>
    <w:p w14:paraId="2158E609" w14:textId="77777777" w:rsidR="00513737" w:rsidRDefault="00513737" w:rsidP="0059672F">
      <w:pPr>
        <w:rPr>
          <w:rFonts w:ascii="Alergia Normal Light" w:hAnsi="Alergia Normal Light"/>
        </w:rPr>
      </w:pPr>
    </w:p>
    <w:p w14:paraId="6A7DB378" w14:textId="77777777" w:rsidR="00E20C2E" w:rsidRDefault="00E20C2E" w:rsidP="0059672F">
      <w:pPr>
        <w:rPr>
          <w:rFonts w:ascii="Gill Sans MT" w:hAnsi="Gill Sans MT"/>
          <w:b/>
          <w:sz w:val="28"/>
          <w:szCs w:val="28"/>
        </w:rPr>
      </w:pPr>
      <w:r w:rsidRPr="00757772">
        <w:rPr>
          <w:rFonts w:ascii="Gill Sans MT" w:hAnsi="Gill Sans MT"/>
          <w:b/>
          <w:sz w:val="28"/>
          <w:szCs w:val="28"/>
        </w:rPr>
        <w:t xml:space="preserve">Document Control </w:t>
      </w:r>
    </w:p>
    <w:tbl>
      <w:tblPr>
        <w:tblStyle w:val="TableGrid"/>
        <w:tblW w:w="0" w:type="auto"/>
        <w:tblLook w:val="04A0" w:firstRow="1" w:lastRow="0" w:firstColumn="1" w:lastColumn="0" w:noHBand="0" w:noVBand="1"/>
      </w:tblPr>
      <w:tblGrid>
        <w:gridCol w:w="4085"/>
        <w:gridCol w:w="5921"/>
      </w:tblGrid>
      <w:tr w:rsidR="00E20C2E" w14:paraId="4B52DC51" w14:textId="77777777" w:rsidTr="00FC2F3C">
        <w:trPr>
          <w:trHeight w:val="532"/>
        </w:trPr>
        <w:tc>
          <w:tcPr>
            <w:tcW w:w="4085" w:type="dxa"/>
          </w:tcPr>
          <w:p w14:paraId="735AF861" w14:textId="77777777" w:rsidR="00E20C2E" w:rsidRPr="005A0DC5" w:rsidRDefault="00E20C2E" w:rsidP="0059672F">
            <w:pPr>
              <w:rPr>
                <w:rFonts w:cstheme="minorHAnsi"/>
                <w:b/>
              </w:rPr>
            </w:pPr>
            <w:r w:rsidRPr="005A0DC5">
              <w:rPr>
                <w:rFonts w:cstheme="minorHAnsi"/>
                <w:b/>
              </w:rPr>
              <w:t xml:space="preserve">Date Issued </w:t>
            </w:r>
          </w:p>
        </w:tc>
        <w:tc>
          <w:tcPr>
            <w:tcW w:w="5921" w:type="dxa"/>
          </w:tcPr>
          <w:p w14:paraId="03F78FC3" w14:textId="4E2EE104" w:rsidR="00E20C2E" w:rsidRPr="005A0DC5" w:rsidRDefault="00A607A9" w:rsidP="0059672F">
            <w:pPr>
              <w:rPr>
                <w:rFonts w:cstheme="minorHAnsi"/>
              </w:rPr>
            </w:pPr>
            <w:r>
              <w:rPr>
                <w:rFonts w:cstheme="minorHAnsi"/>
              </w:rPr>
              <w:t>July 202</w:t>
            </w:r>
            <w:r w:rsidR="001D038E">
              <w:rPr>
                <w:rFonts w:cstheme="minorHAnsi"/>
              </w:rPr>
              <w:t>6</w:t>
            </w:r>
          </w:p>
        </w:tc>
      </w:tr>
      <w:tr w:rsidR="00E20C2E" w14:paraId="65195812" w14:textId="77777777" w:rsidTr="00FC2F3C">
        <w:trPr>
          <w:trHeight w:val="532"/>
        </w:trPr>
        <w:tc>
          <w:tcPr>
            <w:tcW w:w="4085" w:type="dxa"/>
          </w:tcPr>
          <w:p w14:paraId="44DAFD45" w14:textId="77777777" w:rsidR="00E20C2E" w:rsidRPr="005A0DC5" w:rsidRDefault="00E20C2E" w:rsidP="0059672F">
            <w:pPr>
              <w:rPr>
                <w:rFonts w:cstheme="minorHAnsi"/>
              </w:rPr>
            </w:pPr>
            <w:r w:rsidRPr="005A0DC5">
              <w:rPr>
                <w:rFonts w:cstheme="minorHAnsi"/>
                <w:b/>
              </w:rPr>
              <w:t>Governors’ Committee Responsible</w:t>
            </w:r>
            <w:r w:rsidRPr="005A0DC5">
              <w:rPr>
                <w:rFonts w:cstheme="minorHAnsi"/>
              </w:rPr>
              <w:t>:</w:t>
            </w:r>
          </w:p>
        </w:tc>
        <w:tc>
          <w:tcPr>
            <w:tcW w:w="5921" w:type="dxa"/>
          </w:tcPr>
          <w:p w14:paraId="203324D9" w14:textId="77777777" w:rsidR="00E20C2E" w:rsidRPr="005A0DC5" w:rsidRDefault="00E20C2E" w:rsidP="0059672F">
            <w:pPr>
              <w:rPr>
                <w:rFonts w:cstheme="minorHAnsi"/>
              </w:rPr>
            </w:pPr>
            <w:proofErr w:type="spellStart"/>
            <w:r w:rsidRPr="005A0DC5">
              <w:rPr>
                <w:rFonts w:cstheme="minorHAnsi"/>
              </w:rPr>
              <w:t>OLoL</w:t>
            </w:r>
            <w:proofErr w:type="spellEnd"/>
            <w:r w:rsidRPr="005A0DC5">
              <w:rPr>
                <w:rFonts w:cstheme="minorHAnsi"/>
              </w:rPr>
              <w:t xml:space="preserve"> Trust Standards Committee/Executive Board</w:t>
            </w:r>
          </w:p>
        </w:tc>
      </w:tr>
      <w:tr w:rsidR="00E20C2E" w14:paraId="3233A0FB" w14:textId="77777777" w:rsidTr="00FC2F3C">
        <w:trPr>
          <w:trHeight w:val="517"/>
        </w:trPr>
        <w:tc>
          <w:tcPr>
            <w:tcW w:w="4085" w:type="dxa"/>
          </w:tcPr>
          <w:p w14:paraId="18549012" w14:textId="77777777" w:rsidR="00E20C2E" w:rsidRPr="005A0DC5" w:rsidRDefault="00E20C2E" w:rsidP="0059672F">
            <w:pPr>
              <w:rPr>
                <w:rFonts w:cstheme="minorHAnsi"/>
              </w:rPr>
            </w:pPr>
            <w:r w:rsidRPr="005A0DC5">
              <w:rPr>
                <w:rFonts w:cstheme="minorHAnsi"/>
                <w:b/>
              </w:rPr>
              <w:t>School SEND Governor Lead</w:t>
            </w:r>
            <w:r w:rsidRPr="005A0DC5">
              <w:rPr>
                <w:rFonts w:cstheme="minorHAnsi"/>
              </w:rPr>
              <w:t xml:space="preserve">:     </w:t>
            </w:r>
          </w:p>
        </w:tc>
        <w:tc>
          <w:tcPr>
            <w:tcW w:w="5921" w:type="dxa"/>
          </w:tcPr>
          <w:p w14:paraId="7F27BABB" w14:textId="1A1A27C8" w:rsidR="00E20C2E" w:rsidRPr="005A0DC5" w:rsidRDefault="001D038E" w:rsidP="0059672F">
            <w:pPr>
              <w:rPr>
                <w:rFonts w:cstheme="minorHAnsi"/>
              </w:rPr>
            </w:pPr>
            <w:r>
              <w:rPr>
                <w:rFonts w:cstheme="minorHAnsi"/>
              </w:rPr>
              <w:t xml:space="preserve">Lenny Tyler </w:t>
            </w:r>
          </w:p>
        </w:tc>
      </w:tr>
      <w:tr w:rsidR="00E20C2E" w14:paraId="1C56EE1B" w14:textId="77777777" w:rsidTr="00FC2F3C">
        <w:trPr>
          <w:trHeight w:val="532"/>
        </w:trPr>
        <w:tc>
          <w:tcPr>
            <w:tcW w:w="4085" w:type="dxa"/>
          </w:tcPr>
          <w:p w14:paraId="01B37935" w14:textId="77777777" w:rsidR="00E20C2E" w:rsidRPr="005A0DC5" w:rsidRDefault="00E20C2E" w:rsidP="0059672F">
            <w:pPr>
              <w:rPr>
                <w:rFonts w:cstheme="minorHAnsi"/>
              </w:rPr>
            </w:pPr>
            <w:r w:rsidRPr="005A0DC5">
              <w:rPr>
                <w:rFonts w:cstheme="minorHAnsi"/>
                <w:b/>
              </w:rPr>
              <w:t>Nominated Lead Member of Staff</w:t>
            </w:r>
            <w:r w:rsidRPr="005A0DC5">
              <w:rPr>
                <w:rFonts w:cstheme="minorHAnsi"/>
              </w:rPr>
              <w:t xml:space="preserve">:        </w:t>
            </w:r>
          </w:p>
        </w:tc>
        <w:tc>
          <w:tcPr>
            <w:tcW w:w="5921" w:type="dxa"/>
          </w:tcPr>
          <w:p w14:paraId="5D3D8652" w14:textId="47D00081" w:rsidR="00E20C2E" w:rsidRPr="005A0DC5" w:rsidRDefault="001D038E" w:rsidP="0059672F">
            <w:pPr>
              <w:rPr>
                <w:rFonts w:cstheme="minorHAnsi"/>
              </w:rPr>
            </w:pPr>
            <w:r>
              <w:rPr>
                <w:rFonts w:cstheme="minorHAnsi"/>
              </w:rPr>
              <w:t>Grace Taylor</w:t>
            </w:r>
          </w:p>
        </w:tc>
      </w:tr>
      <w:tr w:rsidR="00E20C2E" w14:paraId="2F10253B" w14:textId="77777777" w:rsidTr="00FC2F3C">
        <w:trPr>
          <w:trHeight w:val="517"/>
        </w:trPr>
        <w:tc>
          <w:tcPr>
            <w:tcW w:w="4085" w:type="dxa"/>
          </w:tcPr>
          <w:p w14:paraId="4DF94505" w14:textId="77777777" w:rsidR="00E20C2E" w:rsidRPr="005A0DC5" w:rsidRDefault="00E20C2E" w:rsidP="0059672F">
            <w:pPr>
              <w:rPr>
                <w:rFonts w:cstheme="minorHAnsi"/>
              </w:rPr>
            </w:pPr>
            <w:r w:rsidRPr="005A0DC5">
              <w:rPr>
                <w:rFonts w:cstheme="minorHAnsi"/>
                <w:b/>
              </w:rPr>
              <w:t xml:space="preserve">Status &amp; Review Cycle:  </w:t>
            </w:r>
          </w:p>
        </w:tc>
        <w:tc>
          <w:tcPr>
            <w:tcW w:w="5921" w:type="dxa"/>
          </w:tcPr>
          <w:p w14:paraId="6ED9A808" w14:textId="77777777" w:rsidR="00E20C2E" w:rsidRPr="005A0DC5" w:rsidRDefault="00E20C2E" w:rsidP="0059672F">
            <w:pPr>
              <w:rPr>
                <w:rFonts w:cstheme="minorHAnsi"/>
              </w:rPr>
            </w:pPr>
            <w:r w:rsidRPr="005A0DC5">
              <w:rPr>
                <w:rFonts w:cstheme="minorHAnsi"/>
              </w:rPr>
              <w:t>Statutory Annual</w:t>
            </w:r>
          </w:p>
        </w:tc>
      </w:tr>
      <w:tr w:rsidR="00E20C2E" w14:paraId="22FB31D5" w14:textId="77777777" w:rsidTr="00FC2F3C">
        <w:trPr>
          <w:trHeight w:val="532"/>
        </w:trPr>
        <w:tc>
          <w:tcPr>
            <w:tcW w:w="4085" w:type="dxa"/>
          </w:tcPr>
          <w:p w14:paraId="197118AF" w14:textId="77777777" w:rsidR="00E20C2E" w:rsidRPr="005A0DC5" w:rsidRDefault="00E20C2E" w:rsidP="0059672F">
            <w:pPr>
              <w:rPr>
                <w:rFonts w:cstheme="minorHAnsi"/>
              </w:rPr>
            </w:pPr>
            <w:r w:rsidRPr="005A0DC5">
              <w:rPr>
                <w:rFonts w:cstheme="minorHAnsi"/>
                <w:b/>
              </w:rPr>
              <w:t>Next Review Date:</w:t>
            </w:r>
            <w:r w:rsidRPr="005A0DC5">
              <w:rPr>
                <w:rFonts w:cstheme="minorHAnsi"/>
              </w:rPr>
              <w:t xml:space="preserve">   </w:t>
            </w:r>
          </w:p>
        </w:tc>
        <w:tc>
          <w:tcPr>
            <w:tcW w:w="5921" w:type="dxa"/>
          </w:tcPr>
          <w:p w14:paraId="22CCB9A8" w14:textId="4DB32B00" w:rsidR="00E20C2E" w:rsidRPr="005A0DC5" w:rsidRDefault="00214419" w:rsidP="0059672F">
            <w:pPr>
              <w:rPr>
                <w:rFonts w:cstheme="minorHAnsi"/>
              </w:rPr>
            </w:pPr>
            <w:r w:rsidRPr="005A0DC5">
              <w:rPr>
                <w:rFonts w:cstheme="minorHAnsi"/>
              </w:rPr>
              <w:t>September</w:t>
            </w:r>
            <w:r w:rsidR="00E20C2E" w:rsidRPr="005A0DC5">
              <w:rPr>
                <w:rFonts w:cstheme="minorHAnsi"/>
              </w:rPr>
              <w:t xml:space="preserve"> 202</w:t>
            </w:r>
            <w:r w:rsidR="001D038E">
              <w:rPr>
                <w:rFonts w:cstheme="minorHAnsi"/>
              </w:rPr>
              <w:t>7</w:t>
            </w:r>
          </w:p>
        </w:tc>
      </w:tr>
      <w:tr w:rsidR="00E20C2E" w14:paraId="5EB6A3C9" w14:textId="77777777" w:rsidTr="00FC2F3C">
        <w:trPr>
          <w:trHeight w:val="532"/>
        </w:trPr>
        <w:tc>
          <w:tcPr>
            <w:tcW w:w="4085" w:type="dxa"/>
          </w:tcPr>
          <w:p w14:paraId="19B37D04" w14:textId="77777777" w:rsidR="00E20C2E" w:rsidRPr="005A0DC5" w:rsidRDefault="00E20C2E" w:rsidP="0059672F">
            <w:pPr>
              <w:rPr>
                <w:rFonts w:cstheme="minorHAnsi"/>
                <w:b/>
              </w:rPr>
            </w:pPr>
            <w:r w:rsidRPr="005A0DC5">
              <w:rPr>
                <w:rFonts w:cstheme="minorHAnsi"/>
                <w:b/>
              </w:rPr>
              <w:t xml:space="preserve">Author </w:t>
            </w:r>
          </w:p>
        </w:tc>
        <w:tc>
          <w:tcPr>
            <w:tcW w:w="5921" w:type="dxa"/>
          </w:tcPr>
          <w:p w14:paraId="15CFC49E" w14:textId="17FA91B6" w:rsidR="00E20C2E" w:rsidRPr="005A0DC5" w:rsidRDefault="001D038E" w:rsidP="0059672F">
            <w:pPr>
              <w:rPr>
                <w:rFonts w:cstheme="minorHAnsi"/>
              </w:rPr>
            </w:pPr>
            <w:r>
              <w:rPr>
                <w:rFonts w:cstheme="minorHAnsi"/>
              </w:rPr>
              <w:t>Grace Taylor</w:t>
            </w:r>
          </w:p>
        </w:tc>
      </w:tr>
    </w:tbl>
    <w:p w14:paraId="1FB62D50" w14:textId="77777777" w:rsidR="00E20C2E" w:rsidRPr="00757772" w:rsidRDefault="00E20C2E" w:rsidP="0059672F">
      <w:pPr>
        <w:rPr>
          <w:rFonts w:ascii="Gill Sans MT" w:hAnsi="Gill Sans MT"/>
          <w:b/>
          <w:sz w:val="28"/>
          <w:szCs w:val="28"/>
        </w:rPr>
      </w:pPr>
    </w:p>
    <w:p w14:paraId="2AF520FE" w14:textId="77777777" w:rsidR="00E20C2E" w:rsidRPr="00757772" w:rsidRDefault="00E20C2E" w:rsidP="0059672F">
      <w:pPr>
        <w:rPr>
          <w:rFonts w:ascii="Gill Sans MT" w:hAnsi="Gill Sans MT"/>
          <w:b/>
        </w:rPr>
      </w:pPr>
      <w:r w:rsidRPr="00757772">
        <w:rPr>
          <w:rFonts w:ascii="Gill Sans MT" w:hAnsi="Gill Sans MT"/>
          <w:b/>
        </w:rPr>
        <w:t>Approvals</w:t>
      </w:r>
    </w:p>
    <w:p w14:paraId="18FF7C54" w14:textId="77777777" w:rsidR="00E20C2E" w:rsidRPr="00180E43" w:rsidRDefault="00E20C2E" w:rsidP="0059672F">
      <w:pPr>
        <w:rPr>
          <w:rFonts w:ascii="Gill Sans MT" w:hAnsi="Gill Sans MT"/>
          <w:sz w:val="40"/>
          <w:szCs w:val="40"/>
        </w:rPr>
      </w:pPr>
      <w:r>
        <w:rPr>
          <w:rFonts w:ascii="Gill Sans MT" w:hAnsi="Gill Sans MT"/>
        </w:rPr>
        <w:t>This policy requires the following approvals:</w:t>
      </w:r>
    </w:p>
    <w:tbl>
      <w:tblPr>
        <w:tblStyle w:val="TableGrid"/>
        <w:tblW w:w="9823" w:type="dxa"/>
        <w:jc w:val="center"/>
        <w:tblLook w:val="04A0" w:firstRow="1" w:lastRow="0" w:firstColumn="1" w:lastColumn="0" w:noHBand="0" w:noVBand="1"/>
      </w:tblPr>
      <w:tblGrid>
        <w:gridCol w:w="1613"/>
        <w:gridCol w:w="1643"/>
        <w:gridCol w:w="2755"/>
        <w:gridCol w:w="1906"/>
        <w:gridCol w:w="1906"/>
      </w:tblGrid>
      <w:tr w:rsidR="00E20C2E" w:rsidRPr="00757772" w14:paraId="2325F8A9" w14:textId="77777777" w:rsidTr="00A607A9">
        <w:trPr>
          <w:trHeight w:val="415"/>
          <w:jc w:val="center"/>
        </w:trPr>
        <w:tc>
          <w:tcPr>
            <w:tcW w:w="1613" w:type="dxa"/>
          </w:tcPr>
          <w:p w14:paraId="1C516401" w14:textId="77777777" w:rsidR="00E20C2E" w:rsidRPr="005A0DC5" w:rsidRDefault="00E20C2E" w:rsidP="0059672F">
            <w:r w:rsidRPr="005A0DC5">
              <w:t>Board</w:t>
            </w:r>
          </w:p>
        </w:tc>
        <w:tc>
          <w:tcPr>
            <w:tcW w:w="1643" w:type="dxa"/>
          </w:tcPr>
          <w:p w14:paraId="79764AC2" w14:textId="77777777" w:rsidR="00E20C2E" w:rsidRPr="005A0DC5" w:rsidRDefault="00E20C2E" w:rsidP="0059672F">
            <w:r w:rsidRPr="005A0DC5">
              <w:t>Committee</w:t>
            </w:r>
          </w:p>
        </w:tc>
        <w:tc>
          <w:tcPr>
            <w:tcW w:w="2755" w:type="dxa"/>
          </w:tcPr>
          <w:p w14:paraId="4A1EF0DB" w14:textId="77777777" w:rsidR="00E20C2E" w:rsidRPr="005A0DC5" w:rsidRDefault="00E20C2E" w:rsidP="0059672F">
            <w:r w:rsidRPr="005A0DC5">
              <w:t>Date Approved</w:t>
            </w:r>
          </w:p>
        </w:tc>
        <w:tc>
          <w:tcPr>
            <w:tcW w:w="1906" w:type="dxa"/>
          </w:tcPr>
          <w:p w14:paraId="200AEF7B" w14:textId="77777777" w:rsidR="00E20C2E" w:rsidRPr="005A0DC5" w:rsidRDefault="00E20C2E" w:rsidP="0059672F">
            <w:r w:rsidRPr="005A0DC5">
              <w:t>Version</w:t>
            </w:r>
          </w:p>
        </w:tc>
        <w:tc>
          <w:tcPr>
            <w:tcW w:w="1906" w:type="dxa"/>
          </w:tcPr>
          <w:p w14:paraId="5E920711" w14:textId="77777777" w:rsidR="00E20C2E" w:rsidRPr="005A0DC5" w:rsidRDefault="00E20C2E" w:rsidP="0059672F">
            <w:r w:rsidRPr="005A0DC5">
              <w:t>Review Date</w:t>
            </w:r>
          </w:p>
        </w:tc>
      </w:tr>
      <w:tr w:rsidR="00E20C2E" w:rsidRPr="00757772" w14:paraId="1E245DD4" w14:textId="77777777" w:rsidTr="00A607A9">
        <w:trPr>
          <w:trHeight w:val="405"/>
          <w:jc w:val="center"/>
        </w:trPr>
        <w:tc>
          <w:tcPr>
            <w:tcW w:w="1613" w:type="dxa"/>
          </w:tcPr>
          <w:p w14:paraId="02C12AF0" w14:textId="77777777" w:rsidR="00E20C2E" w:rsidRPr="005A0DC5" w:rsidRDefault="00A607A9" w:rsidP="0059672F">
            <w:r>
              <w:t>OLGC</w:t>
            </w:r>
          </w:p>
        </w:tc>
        <w:tc>
          <w:tcPr>
            <w:tcW w:w="1643" w:type="dxa"/>
          </w:tcPr>
          <w:p w14:paraId="4798EDDD" w14:textId="77777777" w:rsidR="00E20C2E" w:rsidRPr="005A0DC5" w:rsidRDefault="00E20C2E" w:rsidP="0059672F">
            <w:r w:rsidRPr="005A0DC5">
              <w:t>Standards</w:t>
            </w:r>
          </w:p>
        </w:tc>
        <w:tc>
          <w:tcPr>
            <w:tcW w:w="2755" w:type="dxa"/>
          </w:tcPr>
          <w:p w14:paraId="50EA055D" w14:textId="77777777" w:rsidR="00E20C2E" w:rsidRPr="005A0DC5" w:rsidRDefault="00A607A9" w:rsidP="0059672F">
            <w:r>
              <w:t>Thursday 10</w:t>
            </w:r>
            <w:r w:rsidRPr="00A607A9">
              <w:rPr>
                <w:vertAlign w:val="superscript"/>
              </w:rPr>
              <w:t>th</w:t>
            </w:r>
            <w:r>
              <w:t xml:space="preserve"> July 2025</w:t>
            </w:r>
          </w:p>
        </w:tc>
        <w:tc>
          <w:tcPr>
            <w:tcW w:w="1906" w:type="dxa"/>
          </w:tcPr>
          <w:p w14:paraId="3CDC959B" w14:textId="77777777" w:rsidR="00E20C2E" w:rsidRPr="005A0DC5" w:rsidRDefault="00E20C2E" w:rsidP="0059672F">
            <w:r w:rsidRPr="005A0DC5">
              <w:t>First version</w:t>
            </w:r>
          </w:p>
        </w:tc>
        <w:tc>
          <w:tcPr>
            <w:tcW w:w="1906" w:type="dxa"/>
          </w:tcPr>
          <w:p w14:paraId="75642675" w14:textId="3961D780" w:rsidR="00E20C2E" w:rsidRPr="005A0DC5" w:rsidRDefault="00E20C2E" w:rsidP="0059672F">
            <w:r w:rsidRPr="005A0DC5">
              <w:t>July 202</w:t>
            </w:r>
            <w:r w:rsidR="001D038E">
              <w:t>7</w:t>
            </w:r>
          </w:p>
        </w:tc>
      </w:tr>
      <w:tr w:rsidR="00E20C2E" w:rsidRPr="00757772" w14:paraId="1E3A6EB5" w14:textId="77777777" w:rsidTr="00A607A9">
        <w:trPr>
          <w:trHeight w:val="415"/>
          <w:jc w:val="center"/>
        </w:trPr>
        <w:tc>
          <w:tcPr>
            <w:tcW w:w="1613" w:type="dxa"/>
          </w:tcPr>
          <w:p w14:paraId="74304349" w14:textId="77777777" w:rsidR="00E20C2E" w:rsidRPr="005A0DC5" w:rsidRDefault="00A607A9" w:rsidP="0059672F">
            <w:r>
              <w:t>OLGC</w:t>
            </w:r>
          </w:p>
        </w:tc>
        <w:tc>
          <w:tcPr>
            <w:tcW w:w="1643" w:type="dxa"/>
          </w:tcPr>
          <w:p w14:paraId="7A924D57" w14:textId="77777777" w:rsidR="00E20C2E" w:rsidRPr="005A0DC5" w:rsidRDefault="00E20C2E" w:rsidP="0059672F">
            <w:r w:rsidRPr="005A0DC5">
              <w:t xml:space="preserve">Standards </w:t>
            </w:r>
          </w:p>
        </w:tc>
        <w:tc>
          <w:tcPr>
            <w:tcW w:w="2755" w:type="dxa"/>
          </w:tcPr>
          <w:p w14:paraId="59ADEC54" w14:textId="77777777" w:rsidR="00E20C2E" w:rsidRPr="005A0DC5" w:rsidRDefault="00E20C2E" w:rsidP="0059672F"/>
        </w:tc>
        <w:tc>
          <w:tcPr>
            <w:tcW w:w="1906" w:type="dxa"/>
          </w:tcPr>
          <w:p w14:paraId="005037BF" w14:textId="77777777" w:rsidR="00E20C2E" w:rsidRPr="005A0DC5" w:rsidRDefault="00E20C2E" w:rsidP="0059672F">
            <w:r w:rsidRPr="005A0DC5">
              <w:t>Second Version</w:t>
            </w:r>
          </w:p>
        </w:tc>
        <w:tc>
          <w:tcPr>
            <w:tcW w:w="1906" w:type="dxa"/>
          </w:tcPr>
          <w:p w14:paraId="20775D13" w14:textId="77777777" w:rsidR="00E20C2E" w:rsidRPr="005A0DC5" w:rsidRDefault="00E20C2E" w:rsidP="0059672F"/>
        </w:tc>
      </w:tr>
      <w:tr w:rsidR="00E20C2E" w:rsidRPr="00757772" w14:paraId="7A63F0E7" w14:textId="77777777" w:rsidTr="00A607A9">
        <w:trPr>
          <w:trHeight w:val="415"/>
          <w:jc w:val="center"/>
        </w:trPr>
        <w:tc>
          <w:tcPr>
            <w:tcW w:w="1613" w:type="dxa"/>
          </w:tcPr>
          <w:p w14:paraId="42B5DE96" w14:textId="77777777" w:rsidR="00E20C2E" w:rsidRPr="005A0DC5" w:rsidRDefault="00A607A9" w:rsidP="0059672F">
            <w:r>
              <w:t>OLGC</w:t>
            </w:r>
          </w:p>
        </w:tc>
        <w:tc>
          <w:tcPr>
            <w:tcW w:w="1643" w:type="dxa"/>
          </w:tcPr>
          <w:p w14:paraId="5628E93F" w14:textId="77777777" w:rsidR="00E20C2E" w:rsidRPr="005A0DC5" w:rsidRDefault="00E20C2E" w:rsidP="0059672F">
            <w:r w:rsidRPr="005A0DC5">
              <w:t xml:space="preserve">Standards </w:t>
            </w:r>
          </w:p>
        </w:tc>
        <w:tc>
          <w:tcPr>
            <w:tcW w:w="2755" w:type="dxa"/>
          </w:tcPr>
          <w:p w14:paraId="7A88FE09" w14:textId="77777777" w:rsidR="00E20C2E" w:rsidRPr="005A0DC5" w:rsidRDefault="00E20C2E" w:rsidP="0059672F"/>
        </w:tc>
        <w:tc>
          <w:tcPr>
            <w:tcW w:w="1906" w:type="dxa"/>
          </w:tcPr>
          <w:p w14:paraId="74868B8A" w14:textId="77777777" w:rsidR="00E20C2E" w:rsidRPr="005A0DC5" w:rsidRDefault="00E20C2E" w:rsidP="0059672F">
            <w:r w:rsidRPr="005A0DC5">
              <w:t>Third Version</w:t>
            </w:r>
          </w:p>
        </w:tc>
        <w:tc>
          <w:tcPr>
            <w:tcW w:w="1906" w:type="dxa"/>
          </w:tcPr>
          <w:p w14:paraId="68A4191A" w14:textId="77777777" w:rsidR="00E20C2E" w:rsidRPr="005A0DC5" w:rsidRDefault="00E20C2E" w:rsidP="0059672F"/>
        </w:tc>
      </w:tr>
      <w:tr w:rsidR="005A0DC5" w:rsidRPr="00757772" w14:paraId="377EA229" w14:textId="77777777" w:rsidTr="00A607A9">
        <w:trPr>
          <w:trHeight w:val="415"/>
          <w:jc w:val="center"/>
        </w:trPr>
        <w:tc>
          <w:tcPr>
            <w:tcW w:w="1613" w:type="dxa"/>
          </w:tcPr>
          <w:p w14:paraId="671DD4C9" w14:textId="77777777" w:rsidR="005A0DC5" w:rsidRPr="005A0DC5" w:rsidRDefault="00A607A9" w:rsidP="0059672F">
            <w:r>
              <w:t>OLGC</w:t>
            </w:r>
          </w:p>
        </w:tc>
        <w:tc>
          <w:tcPr>
            <w:tcW w:w="1643" w:type="dxa"/>
          </w:tcPr>
          <w:p w14:paraId="7E79216C" w14:textId="77777777" w:rsidR="005A0DC5" w:rsidRPr="005A0DC5" w:rsidRDefault="00513737" w:rsidP="0059672F">
            <w:r>
              <w:t>Standards</w:t>
            </w:r>
          </w:p>
        </w:tc>
        <w:tc>
          <w:tcPr>
            <w:tcW w:w="2755" w:type="dxa"/>
          </w:tcPr>
          <w:p w14:paraId="0804167D" w14:textId="77777777" w:rsidR="005A0DC5" w:rsidRPr="005A0DC5" w:rsidRDefault="005A0DC5" w:rsidP="0059672F"/>
        </w:tc>
        <w:tc>
          <w:tcPr>
            <w:tcW w:w="1906" w:type="dxa"/>
          </w:tcPr>
          <w:p w14:paraId="1FDF5C67" w14:textId="77777777" w:rsidR="005A0DC5" w:rsidRPr="005A0DC5" w:rsidRDefault="0032071A" w:rsidP="0059672F">
            <w:r>
              <w:t xml:space="preserve">Fourth Version </w:t>
            </w:r>
          </w:p>
        </w:tc>
        <w:tc>
          <w:tcPr>
            <w:tcW w:w="1906" w:type="dxa"/>
          </w:tcPr>
          <w:p w14:paraId="56E8AE96" w14:textId="77777777" w:rsidR="005A0DC5" w:rsidRPr="005A0DC5" w:rsidRDefault="005A0DC5" w:rsidP="0059672F"/>
        </w:tc>
      </w:tr>
    </w:tbl>
    <w:p w14:paraId="101FC76E" w14:textId="77777777" w:rsidR="00A62203" w:rsidRPr="00EF4870" w:rsidRDefault="00A62203" w:rsidP="0059672F">
      <w:pPr>
        <w:rPr>
          <w:b/>
          <w:bCs/>
        </w:rPr>
      </w:pPr>
    </w:p>
    <w:tbl>
      <w:tblPr>
        <w:tblStyle w:val="TableGrid"/>
        <w:tblW w:w="10272" w:type="dxa"/>
        <w:tblInd w:w="-5" w:type="dxa"/>
        <w:tblLook w:val="04A0" w:firstRow="1" w:lastRow="0" w:firstColumn="1" w:lastColumn="0" w:noHBand="0" w:noVBand="1"/>
      </w:tblPr>
      <w:tblGrid>
        <w:gridCol w:w="10272"/>
      </w:tblGrid>
      <w:tr w:rsidR="00A62203" w14:paraId="64A3F39D" w14:textId="77777777" w:rsidTr="001D038E">
        <w:trPr>
          <w:trHeight w:val="4960"/>
        </w:trPr>
        <w:tc>
          <w:tcPr>
            <w:tcW w:w="10272" w:type="dxa"/>
          </w:tcPr>
          <w:p w14:paraId="2E3273D8" w14:textId="77777777" w:rsidR="00A62203" w:rsidRPr="008A76E5" w:rsidRDefault="00A62203" w:rsidP="0059672F">
            <w:pPr>
              <w:rPr>
                <w:rFonts w:cstheme="minorHAnsi"/>
                <w:b/>
                <w:sz w:val="24"/>
                <w:szCs w:val="24"/>
              </w:rPr>
            </w:pPr>
            <w:r w:rsidRPr="008A76E5">
              <w:rPr>
                <w:rFonts w:cstheme="minorHAnsi"/>
                <w:b/>
                <w:sz w:val="24"/>
                <w:szCs w:val="24"/>
              </w:rPr>
              <w:lastRenderedPageBreak/>
              <w:t>Key Personnel</w:t>
            </w:r>
          </w:p>
          <w:p w14:paraId="6092F7BD" w14:textId="77777777" w:rsidR="00A62203" w:rsidRPr="008A76E5" w:rsidRDefault="00A62203" w:rsidP="0059672F">
            <w:pPr>
              <w:rPr>
                <w:rFonts w:cstheme="minorHAnsi"/>
                <w:b/>
                <w:sz w:val="24"/>
                <w:szCs w:val="24"/>
              </w:rPr>
            </w:pPr>
          </w:p>
          <w:p w14:paraId="0136F870" w14:textId="46F01905" w:rsidR="00A62203" w:rsidRPr="008A76E5" w:rsidRDefault="00A62203" w:rsidP="0059672F">
            <w:pPr>
              <w:rPr>
                <w:rFonts w:cstheme="minorHAnsi"/>
                <w:sz w:val="24"/>
                <w:szCs w:val="24"/>
              </w:rPr>
            </w:pPr>
            <w:r w:rsidRPr="008A76E5">
              <w:rPr>
                <w:rFonts w:cstheme="minorHAnsi"/>
                <w:b/>
                <w:sz w:val="24"/>
                <w:szCs w:val="24"/>
              </w:rPr>
              <w:t xml:space="preserve">Special Educational Needs Coordinator (SENCO) </w:t>
            </w:r>
            <w:proofErr w:type="gramStart"/>
            <w:r w:rsidRPr="008A76E5">
              <w:rPr>
                <w:rFonts w:cstheme="minorHAnsi"/>
                <w:b/>
                <w:sz w:val="24"/>
                <w:szCs w:val="24"/>
              </w:rPr>
              <w:t>is</w:t>
            </w:r>
            <w:r w:rsidRPr="008A76E5">
              <w:rPr>
                <w:rFonts w:cstheme="minorHAnsi"/>
                <w:sz w:val="24"/>
                <w:szCs w:val="24"/>
              </w:rPr>
              <w:t>:</w:t>
            </w:r>
            <w:proofErr w:type="gramEnd"/>
            <w:r w:rsidRPr="008A76E5">
              <w:rPr>
                <w:rFonts w:cstheme="minorHAnsi"/>
                <w:sz w:val="24"/>
                <w:szCs w:val="24"/>
              </w:rPr>
              <w:t xml:space="preserve"> </w:t>
            </w:r>
            <w:r w:rsidR="001D038E">
              <w:rPr>
                <w:rFonts w:cstheme="minorHAnsi"/>
                <w:sz w:val="24"/>
                <w:szCs w:val="24"/>
              </w:rPr>
              <w:t>Grace Taylor</w:t>
            </w:r>
          </w:p>
          <w:p w14:paraId="34E58DF2" w14:textId="6911821C" w:rsidR="00A62203" w:rsidRPr="008A76E5" w:rsidRDefault="0092284B" w:rsidP="0059672F">
            <w:pPr>
              <w:rPr>
                <w:rFonts w:cstheme="minorHAnsi"/>
                <w:sz w:val="24"/>
                <w:szCs w:val="24"/>
              </w:rPr>
            </w:pPr>
            <w:r w:rsidRPr="008A76E5">
              <w:rPr>
                <w:rFonts w:cstheme="minorHAnsi"/>
                <w:sz w:val="24"/>
                <w:szCs w:val="24"/>
              </w:rPr>
              <w:t xml:space="preserve">Contact details: email: </w:t>
            </w:r>
            <w:hyperlink r:id="rId17" w:history="1">
              <w:r w:rsidR="001D038E" w:rsidRPr="003000F1">
                <w:rPr>
                  <w:rStyle w:val="Hyperlink"/>
                </w:rPr>
                <w:t>grace.taylor</w:t>
              </w:r>
              <w:r w:rsidR="001D038E" w:rsidRPr="003000F1">
                <w:rPr>
                  <w:rStyle w:val="Hyperlink"/>
                  <w:rFonts w:cstheme="minorHAnsi"/>
                </w:rPr>
                <w:t>@our-lady.lincs.sch.uk</w:t>
              </w:r>
            </w:hyperlink>
            <w:r w:rsidRPr="008A76E5">
              <w:rPr>
                <w:rFonts w:cstheme="minorHAnsi"/>
                <w:sz w:val="24"/>
                <w:szCs w:val="24"/>
              </w:rPr>
              <w:t xml:space="preserve">   </w:t>
            </w:r>
            <w:r w:rsidR="00A62203" w:rsidRPr="008A76E5">
              <w:rPr>
                <w:rFonts w:cstheme="minorHAnsi"/>
                <w:sz w:val="24"/>
                <w:szCs w:val="24"/>
              </w:rPr>
              <w:t xml:space="preserve">Telephone: </w:t>
            </w:r>
            <w:r w:rsidRPr="008A76E5">
              <w:rPr>
                <w:rFonts w:cstheme="minorHAnsi"/>
                <w:sz w:val="24"/>
                <w:szCs w:val="24"/>
              </w:rPr>
              <w:t>01529 304373</w:t>
            </w:r>
          </w:p>
          <w:p w14:paraId="65834BAA" w14:textId="77777777" w:rsidR="00A62203" w:rsidRPr="008A76E5" w:rsidRDefault="00A62203" w:rsidP="0059672F">
            <w:pPr>
              <w:rPr>
                <w:rFonts w:cstheme="minorHAnsi"/>
                <w:b/>
                <w:sz w:val="24"/>
                <w:szCs w:val="24"/>
              </w:rPr>
            </w:pPr>
          </w:p>
          <w:p w14:paraId="78FA9A6C" w14:textId="54BE6D5F" w:rsidR="00A62203" w:rsidRPr="008A76E5" w:rsidRDefault="00A62203" w:rsidP="0059672F">
            <w:pPr>
              <w:rPr>
                <w:rFonts w:cstheme="minorHAnsi"/>
                <w:sz w:val="24"/>
                <w:szCs w:val="24"/>
              </w:rPr>
            </w:pPr>
            <w:r w:rsidRPr="008A76E5">
              <w:rPr>
                <w:rFonts w:cstheme="minorHAnsi"/>
                <w:b/>
                <w:sz w:val="24"/>
                <w:szCs w:val="24"/>
              </w:rPr>
              <w:t xml:space="preserve">Nominated SEND Governor: </w:t>
            </w:r>
            <w:r w:rsidR="00855240" w:rsidRPr="00855240">
              <w:rPr>
                <w:rFonts w:cstheme="minorHAnsi"/>
                <w:bCs/>
                <w:sz w:val="24"/>
                <w:szCs w:val="24"/>
              </w:rPr>
              <w:t>Lenny Tyler</w:t>
            </w:r>
          </w:p>
          <w:p w14:paraId="41032BB4" w14:textId="3FAB03D3" w:rsidR="00A62203" w:rsidRPr="008A76E5" w:rsidRDefault="00A62203" w:rsidP="0059672F">
            <w:pPr>
              <w:rPr>
                <w:rFonts w:cstheme="minorHAnsi"/>
                <w:sz w:val="24"/>
                <w:szCs w:val="24"/>
              </w:rPr>
            </w:pPr>
            <w:r w:rsidRPr="008A76E5">
              <w:rPr>
                <w:rFonts w:cstheme="minorHAnsi"/>
                <w:sz w:val="24"/>
                <w:szCs w:val="24"/>
              </w:rPr>
              <w:t xml:space="preserve">Contact details: email: </w:t>
            </w:r>
            <w:proofErr w:type="gramStart"/>
            <w:r w:rsidR="001D038E">
              <w:rPr>
                <w:rFonts w:cstheme="minorHAnsi"/>
                <w:sz w:val="24"/>
                <w:szCs w:val="24"/>
              </w:rPr>
              <w:t>lenny.tyler</w:t>
            </w:r>
            <w:r w:rsidR="0092284B" w:rsidRPr="008A76E5">
              <w:rPr>
                <w:rFonts w:cstheme="minorHAnsi"/>
                <w:sz w:val="24"/>
                <w:szCs w:val="24"/>
              </w:rPr>
              <w:t>@our-lady.lincs.sch.uk</w:t>
            </w:r>
            <w:r w:rsidRPr="008A76E5">
              <w:rPr>
                <w:rFonts w:cstheme="minorHAnsi"/>
                <w:sz w:val="24"/>
                <w:szCs w:val="24"/>
              </w:rPr>
              <w:t xml:space="preserve">  Telephone</w:t>
            </w:r>
            <w:proofErr w:type="gramEnd"/>
            <w:r w:rsidRPr="008A76E5">
              <w:rPr>
                <w:rFonts w:cstheme="minorHAnsi"/>
                <w:sz w:val="24"/>
                <w:szCs w:val="24"/>
              </w:rPr>
              <w:t xml:space="preserve">: </w:t>
            </w:r>
            <w:r w:rsidR="0092284B" w:rsidRPr="008A76E5">
              <w:rPr>
                <w:rFonts w:cstheme="minorHAnsi"/>
                <w:sz w:val="24"/>
                <w:szCs w:val="24"/>
              </w:rPr>
              <w:t>01529 304373</w:t>
            </w:r>
          </w:p>
          <w:p w14:paraId="31B065A5" w14:textId="77777777" w:rsidR="00A62203" w:rsidRPr="008A76E5" w:rsidRDefault="00A62203" w:rsidP="0059672F">
            <w:pPr>
              <w:rPr>
                <w:rFonts w:cstheme="minorHAnsi"/>
                <w:b/>
                <w:sz w:val="24"/>
                <w:szCs w:val="24"/>
              </w:rPr>
            </w:pPr>
          </w:p>
          <w:p w14:paraId="573828D5" w14:textId="20F73907" w:rsidR="00A62203" w:rsidRPr="008A76E5" w:rsidRDefault="00A62203" w:rsidP="0059672F">
            <w:pPr>
              <w:rPr>
                <w:rFonts w:cstheme="minorHAnsi"/>
                <w:sz w:val="24"/>
                <w:szCs w:val="24"/>
              </w:rPr>
            </w:pPr>
            <w:r w:rsidRPr="008A76E5">
              <w:rPr>
                <w:rFonts w:cstheme="minorHAnsi"/>
                <w:b/>
                <w:sz w:val="24"/>
                <w:szCs w:val="24"/>
              </w:rPr>
              <w:t xml:space="preserve">The Headteacher </w:t>
            </w:r>
            <w:proofErr w:type="gramStart"/>
            <w:r w:rsidRPr="008A76E5">
              <w:rPr>
                <w:rFonts w:cstheme="minorHAnsi"/>
                <w:b/>
                <w:sz w:val="24"/>
                <w:szCs w:val="24"/>
              </w:rPr>
              <w:t>is:</w:t>
            </w:r>
            <w:proofErr w:type="gramEnd"/>
            <w:r w:rsidRPr="008A76E5">
              <w:rPr>
                <w:rFonts w:cstheme="minorHAnsi"/>
                <w:sz w:val="24"/>
                <w:szCs w:val="24"/>
              </w:rPr>
              <w:t xml:space="preserve"> </w:t>
            </w:r>
            <w:r w:rsidR="0092284B" w:rsidRPr="008A76E5">
              <w:rPr>
                <w:rFonts w:cstheme="minorHAnsi"/>
                <w:sz w:val="24"/>
                <w:szCs w:val="24"/>
              </w:rPr>
              <w:t>Paul</w:t>
            </w:r>
            <w:r w:rsidR="001D038E">
              <w:rPr>
                <w:rFonts w:cstheme="minorHAnsi"/>
                <w:sz w:val="24"/>
                <w:szCs w:val="24"/>
              </w:rPr>
              <w:t>ine Chawner</w:t>
            </w:r>
          </w:p>
          <w:p w14:paraId="20834E92" w14:textId="4E429CD7" w:rsidR="00A62203" w:rsidRPr="008A76E5" w:rsidRDefault="00A62203" w:rsidP="0059672F">
            <w:pPr>
              <w:rPr>
                <w:rFonts w:cstheme="minorHAnsi"/>
                <w:sz w:val="24"/>
                <w:szCs w:val="24"/>
              </w:rPr>
            </w:pPr>
            <w:r w:rsidRPr="008A76E5">
              <w:rPr>
                <w:rFonts w:cstheme="minorHAnsi"/>
                <w:sz w:val="24"/>
                <w:szCs w:val="24"/>
              </w:rPr>
              <w:t xml:space="preserve">Contact details: email: </w:t>
            </w:r>
            <w:proofErr w:type="gramStart"/>
            <w:r w:rsidR="001D038E">
              <w:rPr>
                <w:rFonts w:cstheme="minorHAnsi"/>
                <w:sz w:val="24"/>
                <w:szCs w:val="24"/>
              </w:rPr>
              <w:t>Pauline.chawner</w:t>
            </w:r>
            <w:r w:rsidR="0092284B" w:rsidRPr="008A76E5">
              <w:rPr>
                <w:rFonts w:cstheme="minorHAnsi"/>
                <w:sz w:val="24"/>
                <w:szCs w:val="24"/>
              </w:rPr>
              <w:t>@our-lady.lincs.sch.uk</w:t>
            </w:r>
            <w:r w:rsidRPr="008A76E5">
              <w:rPr>
                <w:rFonts w:cstheme="minorHAnsi"/>
                <w:sz w:val="24"/>
                <w:szCs w:val="24"/>
              </w:rPr>
              <w:t xml:space="preserve">  Telephone</w:t>
            </w:r>
            <w:proofErr w:type="gramEnd"/>
            <w:r w:rsidRPr="008A76E5">
              <w:rPr>
                <w:rFonts w:cstheme="minorHAnsi"/>
                <w:sz w:val="24"/>
                <w:szCs w:val="24"/>
              </w:rPr>
              <w:t xml:space="preserve">: </w:t>
            </w:r>
            <w:r w:rsidR="0092284B" w:rsidRPr="008A76E5">
              <w:rPr>
                <w:rFonts w:cstheme="minorHAnsi"/>
                <w:sz w:val="24"/>
                <w:szCs w:val="24"/>
              </w:rPr>
              <w:t>01529 304373</w:t>
            </w:r>
          </w:p>
          <w:p w14:paraId="6869ECB0" w14:textId="77777777" w:rsidR="00A62203" w:rsidRPr="008A76E5" w:rsidRDefault="00A62203" w:rsidP="0059672F">
            <w:pPr>
              <w:rPr>
                <w:rFonts w:cstheme="minorHAnsi"/>
                <w:b/>
                <w:sz w:val="24"/>
                <w:szCs w:val="24"/>
              </w:rPr>
            </w:pPr>
          </w:p>
          <w:p w14:paraId="42A9F7E0" w14:textId="0F3A6F3F" w:rsidR="00A62203" w:rsidRPr="008A76E5" w:rsidRDefault="00A62203" w:rsidP="0059672F">
            <w:pPr>
              <w:rPr>
                <w:rFonts w:cstheme="minorHAnsi"/>
                <w:sz w:val="24"/>
                <w:szCs w:val="24"/>
              </w:rPr>
            </w:pPr>
            <w:r w:rsidRPr="008A76E5">
              <w:rPr>
                <w:rFonts w:cstheme="minorHAnsi"/>
                <w:b/>
                <w:sz w:val="24"/>
                <w:szCs w:val="24"/>
              </w:rPr>
              <w:t xml:space="preserve">The Chair of Governors </w:t>
            </w:r>
            <w:proofErr w:type="gramStart"/>
            <w:r w:rsidRPr="008A76E5">
              <w:rPr>
                <w:rFonts w:cstheme="minorHAnsi"/>
                <w:b/>
                <w:sz w:val="24"/>
                <w:szCs w:val="24"/>
              </w:rPr>
              <w:t>is:</w:t>
            </w:r>
            <w:proofErr w:type="gramEnd"/>
            <w:r w:rsidRPr="008A76E5">
              <w:rPr>
                <w:rFonts w:cstheme="minorHAnsi"/>
                <w:sz w:val="24"/>
                <w:szCs w:val="24"/>
              </w:rPr>
              <w:t xml:space="preserve"> </w:t>
            </w:r>
            <w:r w:rsidR="001D038E" w:rsidRPr="001D038E">
              <w:rPr>
                <w:rFonts w:cstheme="minorHAnsi"/>
                <w:sz w:val="24"/>
                <w:szCs w:val="24"/>
              </w:rPr>
              <w:t>Linda Heaver &amp; Sofia Allen</w:t>
            </w:r>
          </w:p>
          <w:p w14:paraId="0D972159" w14:textId="03D1BC48" w:rsidR="00A62203" w:rsidRPr="008A76E5" w:rsidRDefault="00A62203" w:rsidP="0059672F">
            <w:pPr>
              <w:rPr>
                <w:rFonts w:cstheme="minorHAnsi"/>
                <w:sz w:val="24"/>
                <w:szCs w:val="24"/>
              </w:rPr>
            </w:pPr>
            <w:r w:rsidRPr="008A76E5">
              <w:rPr>
                <w:rFonts w:cstheme="minorHAnsi"/>
                <w:sz w:val="24"/>
                <w:szCs w:val="24"/>
              </w:rPr>
              <w:t xml:space="preserve">Contact details: email: </w:t>
            </w:r>
            <w:proofErr w:type="gramStart"/>
            <w:r w:rsidR="001D038E">
              <w:rPr>
                <w:rFonts w:cstheme="minorHAnsi"/>
                <w:sz w:val="24"/>
                <w:szCs w:val="24"/>
              </w:rPr>
              <w:t>linda.heaver</w:t>
            </w:r>
            <w:r w:rsidR="0092284B" w:rsidRPr="008A76E5">
              <w:rPr>
                <w:rFonts w:cstheme="minorHAnsi"/>
                <w:sz w:val="24"/>
                <w:szCs w:val="24"/>
              </w:rPr>
              <w:t>@our-lady.lincs.sch.uk</w:t>
            </w:r>
            <w:r w:rsidRPr="008A76E5">
              <w:rPr>
                <w:rFonts w:cstheme="minorHAnsi"/>
                <w:sz w:val="24"/>
                <w:szCs w:val="24"/>
              </w:rPr>
              <w:t xml:space="preserve">  </w:t>
            </w:r>
            <w:r w:rsidR="001D038E" w:rsidRPr="001D038E">
              <w:rPr>
                <w:rFonts w:cstheme="minorHAnsi"/>
                <w:sz w:val="24"/>
                <w:szCs w:val="24"/>
              </w:rPr>
              <w:t>Sofia</w:t>
            </w:r>
            <w:r w:rsidR="001D038E">
              <w:rPr>
                <w:rFonts w:cstheme="minorHAnsi"/>
                <w:sz w:val="24"/>
                <w:szCs w:val="24"/>
              </w:rPr>
              <w:t>.a</w:t>
            </w:r>
            <w:r w:rsidR="001D038E" w:rsidRPr="001D038E">
              <w:rPr>
                <w:rFonts w:cstheme="minorHAnsi"/>
                <w:sz w:val="24"/>
                <w:szCs w:val="24"/>
              </w:rPr>
              <w:t>llen</w:t>
            </w:r>
            <w:r w:rsidR="001D038E">
              <w:rPr>
                <w:rFonts w:cstheme="minorHAnsi"/>
                <w:sz w:val="24"/>
                <w:szCs w:val="24"/>
              </w:rPr>
              <w:t>@our-lady.lincs.sch.uk</w:t>
            </w:r>
            <w:proofErr w:type="gramEnd"/>
            <w:r w:rsidR="001D038E" w:rsidRPr="008A76E5">
              <w:rPr>
                <w:rFonts w:cstheme="minorHAnsi"/>
                <w:sz w:val="24"/>
                <w:szCs w:val="24"/>
              </w:rPr>
              <w:t xml:space="preserve"> </w:t>
            </w:r>
            <w:r w:rsidRPr="008A76E5">
              <w:rPr>
                <w:rFonts w:cstheme="minorHAnsi"/>
                <w:sz w:val="24"/>
                <w:szCs w:val="24"/>
              </w:rPr>
              <w:t xml:space="preserve">Telephone: </w:t>
            </w:r>
            <w:r w:rsidR="0092284B" w:rsidRPr="008A76E5">
              <w:rPr>
                <w:rFonts w:cstheme="minorHAnsi"/>
                <w:sz w:val="24"/>
                <w:szCs w:val="24"/>
              </w:rPr>
              <w:t>01529 304373</w:t>
            </w:r>
          </w:p>
          <w:p w14:paraId="79E7060E" w14:textId="77777777" w:rsidR="00A62203" w:rsidRPr="008A76E5" w:rsidRDefault="00A62203" w:rsidP="0059672F">
            <w:pPr>
              <w:rPr>
                <w:rFonts w:cstheme="minorHAnsi"/>
                <w:sz w:val="24"/>
                <w:szCs w:val="24"/>
              </w:rPr>
            </w:pPr>
          </w:p>
          <w:p w14:paraId="2EE0462A" w14:textId="77777777" w:rsidR="00A62203" w:rsidRPr="008A76E5" w:rsidRDefault="00A62203" w:rsidP="0059672F">
            <w:pPr>
              <w:rPr>
                <w:rFonts w:cstheme="minorHAnsi"/>
                <w:sz w:val="24"/>
                <w:szCs w:val="24"/>
              </w:rPr>
            </w:pPr>
            <w:r w:rsidRPr="008A76E5">
              <w:rPr>
                <w:b/>
                <w:bCs/>
                <w:sz w:val="24"/>
                <w:szCs w:val="24"/>
              </w:rPr>
              <w:t xml:space="preserve">Our Lady of Lourdes CMAT Family Special Educational Needs Coordinator </w:t>
            </w:r>
            <w:proofErr w:type="gramStart"/>
            <w:r w:rsidRPr="008A76E5">
              <w:rPr>
                <w:b/>
                <w:bCs/>
                <w:sz w:val="24"/>
                <w:szCs w:val="24"/>
              </w:rPr>
              <w:t>is:</w:t>
            </w:r>
            <w:proofErr w:type="gramEnd"/>
            <w:r w:rsidRPr="008A76E5">
              <w:rPr>
                <w:sz w:val="24"/>
                <w:szCs w:val="24"/>
              </w:rPr>
              <w:t xml:space="preserve"> </w:t>
            </w:r>
            <w:r w:rsidR="0092284B" w:rsidRPr="008A76E5">
              <w:rPr>
                <w:rFonts w:cstheme="minorHAnsi"/>
                <w:sz w:val="24"/>
                <w:szCs w:val="24"/>
              </w:rPr>
              <w:t>Tracy Lane</w:t>
            </w:r>
          </w:p>
          <w:p w14:paraId="6CF0957E" w14:textId="09A5E9AF" w:rsidR="001D038E" w:rsidRPr="001D038E" w:rsidRDefault="00A62203" w:rsidP="0059672F">
            <w:pPr>
              <w:rPr>
                <w:rFonts w:cstheme="minorHAnsi"/>
                <w:sz w:val="24"/>
                <w:szCs w:val="24"/>
              </w:rPr>
            </w:pPr>
            <w:r w:rsidRPr="008A76E5">
              <w:rPr>
                <w:rFonts w:cstheme="minorHAnsi"/>
                <w:sz w:val="24"/>
                <w:szCs w:val="24"/>
              </w:rPr>
              <w:t xml:space="preserve">Contact details: email: </w:t>
            </w:r>
            <w:proofErr w:type="gramStart"/>
            <w:r w:rsidR="0092284B" w:rsidRPr="008A76E5">
              <w:rPr>
                <w:rFonts w:cstheme="minorHAnsi"/>
                <w:sz w:val="24"/>
                <w:szCs w:val="24"/>
              </w:rPr>
              <w:t>t.lane@ololcatholicmat.co.uk</w:t>
            </w:r>
            <w:r w:rsidRPr="008A76E5">
              <w:rPr>
                <w:rFonts w:cstheme="minorHAnsi"/>
                <w:sz w:val="24"/>
                <w:szCs w:val="24"/>
              </w:rPr>
              <w:t xml:space="preserve">  Telephone</w:t>
            </w:r>
            <w:proofErr w:type="gramEnd"/>
            <w:r w:rsidRPr="008A76E5">
              <w:rPr>
                <w:rFonts w:cstheme="minorHAnsi"/>
                <w:sz w:val="24"/>
                <w:szCs w:val="24"/>
              </w:rPr>
              <w:t xml:space="preserve">: </w:t>
            </w:r>
            <w:r w:rsidR="0092284B" w:rsidRPr="008A76E5">
              <w:rPr>
                <w:rFonts w:cstheme="minorHAnsi"/>
                <w:sz w:val="24"/>
                <w:szCs w:val="24"/>
              </w:rPr>
              <w:t>0115 8515454</w:t>
            </w:r>
          </w:p>
        </w:tc>
      </w:tr>
    </w:tbl>
    <w:p w14:paraId="00C5BD28" w14:textId="77777777" w:rsidR="00A62203" w:rsidRDefault="00A62203" w:rsidP="0059672F">
      <w:pPr>
        <w:rPr>
          <w:rFonts w:ascii="Gill Sans MT" w:hAnsi="Gill Sans MT"/>
          <w:b/>
        </w:rPr>
      </w:pPr>
    </w:p>
    <w:p w14:paraId="3CF66952" w14:textId="77777777" w:rsidR="000711B6" w:rsidRDefault="000711B6" w:rsidP="0059672F">
      <w:pPr>
        <w:rPr>
          <w:b/>
          <w:bCs/>
        </w:rPr>
      </w:pPr>
    </w:p>
    <w:p w14:paraId="543334B3" w14:textId="77777777" w:rsidR="000711B6" w:rsidRDefault="000711B6" w:rsidP="0059672F">
      <w:pPr>
        <w:rPr>
          <w:b/>
          <w:bCs/>
        </w:rPr>
      </w:pPr>
    </w:p>
    <w:p w14:paraId="4B798806" w14:textId="77777777" w:rsidR="00A62203" w:rsidRPr="007F0493" w:rsidRDefault="00A62203" w:rsidP="0059672F">
      <w:pPr>
        <w:rPr>
          <w:b/>
          <w:bCs/>
        </w:rPr>
      </w:pPr>
      <w:r w:rsidRPr="007F0493">
        <w:rPr>
          <w:b/>
          <w:bCs/>
        </w:rPr>
        <w:t>Policy Statement</w:t>
      </w:r>
      <w:r>
        <w:rPr>
          <w:b/>
          <w:bCs/>
        </w:rPr>
        <w:t>:</w:t>
      </w:r>
    </w:p>
    <w:p w14:paraId="10643595" w14:textId="77777777" w:rsidR="00A62203" w:rsidRDefault="00A62203" w:rsidP="0059672F">
      <w:r w:rsidRPr="007F0493">
        <w:t xml:space="preserve">The purpose of this policy is to provide staff, volunteers and governors with the framework by which pupils with SEND should be included and educated in our schools, and to inform parents and carers how we will identify need, establish effective provision and improve outcomes for children and young people who have SEND in our schools. </w:t>
      </w:r>
    </w:p>
    <w:p w14:paraId="6F686214" w14:textId="77777777" w:rsidR="00A62203" w:rsidRDefault="00A62203" w:rsidP="0059672F"/>
    <w:p w14:paraId="12878803" w14:textId="77777777" w:rsidR="00A62203" w:rsidRPr="004B5D19" w:rsidRDefault="00A62203" w:rsidP="0059672F">
      <w:r w:rsidRPr="004B5D19">
        <w:t>As a Trust, we foster a culture of vigilance with regards to the Safeguarding of those with SEND in our care. We recognise that those with SEND can be more vulnerable to abuse of all kinds. Please see the OLOL Trust Safeguarding Policy for further details.</w:t>
      </w:r>
    </w:p>
    <w:p w14:paraId="7479A08C" w14:textId="77777777" w:rsidR="00E20C2E" w:rsidRDefault="00E20C2E" w:rsidP="0059672F">
      <w:pPr>
        <w:rPr>
          <w:rFonts w:ascii="Alergia Normal Light" w:hAnsi="Alergia Normal Light"/>
        </w:rPr>
      </w:pPr>
    </w:p>
    <w:p w14:paraId="7911034E" w14:textId="77777777" w:rsidR="00A62203" w:rsidRDefault="00A62203" w:rsidP="0059672F">
      <w:pPr>
        <w:rPr>
          <w:rFonts w:ascii="Alergia Normal Light" w:hAnsi="Alergia Normal Light"/>
        </w:rPr>
      </w:pPr>
    </w:p>
    <w:p w14:paraId="1CB8CFA2" w14:textId="77777777" w:rsidR="00A62203" w:rsidRDefault="00A62203" w:rsidP="0059672F">
      <w:pPr>
        <w:rPr>
          <w:rFonts w:ascii="Alergia Normal Light" w:hAnsi="Alergia Normal Light"/>
        </w:rPr>
      </w:pPr>
    </w:p>
    <w:p w14:paraId="79023CE9" w14:textId="77777777" w:rsidR="00A62203" w:rsidRDefault="00A62203" w:rsidP="0059672F">
      <w:pPr>
        <w:rPr>
          <w:rFonts w:ascii="Alergia Normal Light" w:hAnsi="Alergia Normal Light"/>
        </w:rPr>
      </w:pPr>
    </w:p>
    <w:p w14:paraId="65E7A649" w14:textId="77777777" w:rsidR="00A62203" w:rsidRDefault="00A62203" w:rsidP="0059672F">
      <w:pPr>
        <w:rPr>
          <w:rFonts w:ascii="Alergia Normal Light" w:hAnsi="Alergia Normal Light"/>
        </w:rPr>
      </w:pPr>
    </w:p>
    <w:p w14:paraId="02E3313D" w14:textId="77777777" w:rsidR="00A62203" w:rsidRDefault="00A62203" w:rsidP="0059672F">
      <w:pPr>
        <w:rPr>
          <w:rFonts w:ascii="Alergia Normal Light" w:hAnsi="Alergia Normal Light"/>
        </w:rPr>
      </w:pPr>
    </w:p>
    <w:p w14:paraId="60E4A828" w14:textId="77777777" w:rsidR="00A62203" w:rsidRDefault="00A62203" w:rsidP="0059672F">
      <w:pPr>
        <w:rPr>
          <w:rFonts w:ascii="Alergia Normal Light" w:hAnsi="Alergia Normal Light"/>
        </w:rPr>
      </w:pPr>
    </w:p>
    <w:p w14:paraId="3F13ECD0" w14:textId="77777777" w:rsidR="00A62203" w:rsidRDefault="00A62203" w:rsidP="0059672F">
      <w:pPr>
        <w:rPr>
          <w:rFonts w:ascii="Alergia Normal Light" w:hAnsi="Alergia Normal Light"/>
        </w:rPr>
      </w:pPr>
    </w:p>
    <w:p w14:paraId="7A70AFB7" w14:textId="77777777" w:rsidR="00A62203" w:rsidRDefault="00A62203" w:rsidP="0059672F">
      <w:pPr>
        <w:rPr>
          <w:rFonts w:ascii="Alergia Normal Light" w:hAnsi="Alergia Normal Light"/>
        </w:rPr>
      </w:pPr>
    </w:p>
    <w:p w14:paraId="5011FC9C" w14:textId="77777777" w:rsidR="00A62203" w:rsidRDefault="00A62203" w:rsidP="0059672F">
      <w:pPr>
        <w:rPr>
          <w:rFonts w:ascii="Alergia Normal Light" w:hAnsi="Alergia Normal Light"/>
        </w:rPr>
      </w:pPr>
    </w:p>
    <w:p w14:paraId="5D14D3B2" w14:textId="77777777" w:rsidR="00A62203" w:rsidRDefault="00A62203" w:rsidP="0059672F">
      <w:pPr>
        <w:rPr>
          <w:rFonts w:ascii="Alergia Normal Light" w:hAnsi="Alergia Normal Light"/>
        </w:rPr>
      </w:pPr>
    </w:p>
    <w:p w14:paraId="030A4A81" w14:textId="77777777" w:rsidR="00A62203" w:rsidRDefault="00A62203" w:rsidP="0059672F">
      <w:pPr>
        <w:rPr>
          <w:rFonts w:ascii="Alergia Normal Light" w:hAnsi="Alergia Normal Light"/>
        </w:rPr>
      </w:pPr>
    </w:p>
    <w:p w14:paraId="3CD8ED7D" w14:textId="77777777" w:rsidR="00A62203" w:rsidRDefault="00A62203" w:rsidP="0059672F">
      <w:pPr>
        <w:rPr>
          <w:rFonts w:ascii="Alergia Normal Light" w:hAnsi="Alergia Normal Light"/>
        </w:rPr>
      </w:pPr>
    </w:p>
    <w:p w14:paraId="691B97D9" w14:textId="77777777" w:rsidR="00A62203" w:rsidRDefault="00A62203" w:rsidP="0059672F">
      <w:pPr>
        <w:rPr>
          <w:rFonts w:ascii="Alergia Normal Light" w:hAnsi="Alergia Normal Light"/>
        </w:rPr>
      </w:pPr>
    </w:p>
    <w:p w14:paraId="629D3C97" w14:textId="77777777" w:rsidR="00A62203" w:rsidRDefault="00A62203" w:rsidP="0059672F">
      <w:pPr>
        <w:rPr>
          <w:rFonts w:ascii="Alergia Normal Light" w:hAnsi="Alergia Normal Light"/>
        </w:rPr>
      </w:pPr>
    </w:p>
    <w:p w14:paraId="452A681D" w14:textId="77777777" w:rsidR="00A62203" w:rsidRDefault="00A62203" w:rsidP="0059672F">
      <w:pPr>
        <w:rPr>
          <w:rFonts w:ascii="Alergia Normal Light" w:hAnsi="Alergia Normal Light"/>
        </w:rPr>
      </w:pPr>
    </w:p>
    <w:p w14:paraId="06E8F2A9" w14:textId="77777777" w:rsidR="00A62203" w:rsidRDefault="00A62203" w:rsidP="0059672F">
      <w:pPr>
        <w:rPr>
          <w:rFonts w:ascii="Alergia Normal Light" w:hAnsi="Alergia Normal Light"/>
        </w:rPr>
      </w:pPr>
    </w:p>
    <w:p w14:paraId="31B1F3DE" w14:textId="77777777" w:rsidR="00A62203" w:rsidRDefault="00A62203" w:rsidP="0059672F">
      <w:pPr>
        <w:rPr>
          <w:rFonts w:ascii="Alergia Normal Light" w:hAnsi="Alergia Normal Light"/>
        </w:rPr>
      </w:pPr>
    </w:p>
    <w:p w14:paraId="12E56783" w14:textId="77777777" w:rsidR="00A62203" w:rsidRDefault="00A62203" w:rsidP="0059672F">
      <w:pPr>
        <w:rPr>
          <w:rFonts w:ascii="Alergia Normal Light" w:hAnsi="Alergia Normal Light"/>
        </w:rPr>
      </w:pPr>
    </w:p>
    <w:p w14:paraId="05C0DA98" w14:textId="77777777" w:rsidR="00A62203" w:rsidRDefault="00A62203" w:rsidP="0059672F">
      <w:pPr>
        <w:rPr>
          <w:rFonts w:ascii="Alergia Normal Light" w:hAnsi="Alergia Normal Light"/>
        </w:rPr>
      </w:pPr>
    </w:p>
    <w:p w14:paraId="528EB011" w14:textId="77777777" w:rsidR="00E9124E" w:rsidRDefault="00E9124E" w:rsidP="0059672F">
      <w:pPr>
        <w:rPr>
          <w:rFonts w:ascii="Alergia Normal Light" w:hAnsi="Alergia Normal Light"/>
        </w:rPr>
        <w:sectPr w:rsidR="00E9124E" w:rsidSect="009F6FC1">
          <w:pgSz w:w="11900" w:h="16840"/>
          <w:pgMar w:top="851" w:right="843" w:bottom="851" w:left="993" w:header="708" w:footer="708" w:gutter="0"/>
          <w:cols w:space="708"/>
          <w:docGrid w:linePitch="360"/>
        </w:sectPr>
      </w:pPr>
    </w:p>
    <w:p w14:paraId="47055484" w14:textId="307171ED" w:rsidR="00E9124E" w:rsidRPr="0059672F" w:rsidRDefault="00E9124E" w:rsidP="008A76E5">
      <w:pPr>
        <w:pStyle w:val="Heading1"/>
      </w:pPr>
      <w:bookmarkStart w:id="2" w:name="_Toc203656433"/>
      <w:r w:rsidRPr="0059672F">
        <w:lastRenderedPageBreak/>
        <w:t>Special Educational Needs and Disability at Our Lady of Good Counsel Catholic Primary School, Sleaford.</w:t>
      </w:r>
      <w:bookmarkEnd w:id="2"/>
    </w:p>
    <w:p w14:paraId="32882BB6" w14:textId="77777777" w:rsidR="00E9124E" w:rsidRPr="0059672F" w:rsidRDefault="00E9124E" w:rsidP="0059672F">
      <w:pPr>
        <w:rPr>
          <w:rFonts w:cs="Times New Roman"/>
        </w:rPr>
      </w:pPr>
    </w:p>
    <w:p w14:paraId="2D01C434" w14:textId="77777777" w:rsidR="00E9124E" w:rsidRPr="0059672F" w:rsidRDefault="00E9124E" w:rsidP="008A76E5">
      <w:pPr>
        <w:spacing w:line="360" w:lineRule="auto"/>
        <w:rPr>
          <w:rFonts w:cs="Times New Roman"/>
        </w:rPr>
      </w:pPr>
      <w:r w:rsidRPr="0059672F">
        <w:rPr>
          <w:rFonts w:cs="Times New Roman"/>
        </w:rPr>
        <w:t>At Our Lady of Good Counsel, we work hard to create a safe, welcoming environment where every child feels confident, valued, and able to reach their full potential.</w:t>
      </w:r>
    </w:p>
    <w:p w14:paraId="37D0C5A0" w14:textId="77777777" w:rsidR="00E9124E" w:rsidRDefault="00E9124E" w:rsidP="0059672F">
      <w:pPr>
        <w:rPr>
          <w:rFonts w:cs="Times New Roman"/>
        </w:rPr>
      </w:pPr>
    </w:p>
    <w:p w14:paraId="725E1B63" w14:textId="55855A48" w:rsidR="0059672F" w:rsidRDefault="0059672F" w:rsidP="0059672F">
      <w:pPr>
        <w:rPr>
          <w:rFonts w:cs="Times New Roman"/>
        </w:rPr>
      </w:pPr>
      <w:r>
        <w:rPr>
          <w:rFonts w:cs="Times New Roman"/>
          <w:noProof/>
        </w:rPr>
        <w:drawing>
          <wp:inline distT="0" distB="0" distL="0" distR="0" wp14:anchorId="77E55E9C" wp14:editId="6FC9165D">
            <wp:extent cx="6324600" cy="2832100"/>
            <wp:effectExtent l="0" t="0" r="19050" b="6350"/>
            <wp:docPr id="269257318"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7F2846FD" w14:textId="77777777" w:rsidR="0059672F" w:rsidRPr="0059672F" w:rsidRDefault="0059672F" w:rsidP="0059672F">
      <w:pPr>
        <w:rPr>
          <w:rFonts w:cs="Times New Roman"/>
        </w:rPr>
      </w:pPr>
    </w:p>
    <w:p w14:paraId="5F3A5095" w14:textId="77777777" w:rsidR="00E9124E" w:rsidRPr="0059672F" w:rsidRDefault="00E9124E" w:rsidP="008A76E5">
      <w:pPr>
        <w:spacing w:line="360" w:lineRule="auto"/>
        <w:rPr>
          <w:rFonts w:cs="Times New Roman"/>
        </w:rPr>
      </w:pPr>
      <w:r w:rsidRPr="0059672F">
        <w:rPr>
          <w:rFonts w:cs="Times New Roman"/>
        </w:rPr>
        <w:t>We believe that all children should feel successful and capable of achieving. That’s why our lessons are carefully planned to meet a wide range of needs—so every child can access learning in a way that works best for them.</w:t>
      </w:r>
    </w:p>
    <w:p w14:paraId="5B324C94" w14:textId="77777777" w:rsidR="00E9124E" w:rsidRPr="0059672F" w:rsidRDefault="00E9124E" w:rsidP="008A76E5">
      <w:pPr>
        <w:spacing w:line="360" w:lineRule="auto"/>
        <w:rPr>
          <w:rFonts w:cs="Times New Roman"/>
        </w:rPr>
      </w:pPr>
    </w:p>
    <w:p w14:paraId="33B0AB8C" w14:textId="77777777" w:rsidR="00E9124E" w:rsidRPr="0059672F" w:rsidRDefault="00E9124E" w:rsidP="008A76E5">
      <w:pPr>
        <w:spacing w:line="360" w:lineRule="auto"/>
        <w:rPr>
          <w:rFonts w:cs="Times New Roman"/>
        </w:rPr>
      </w:pPr>
      <w:r w:rsidRPr="0059672F">
        <w:rPr>
          <w:rFonts w:cs="Times New Roman"/>
        </w:rPr>
        <w:t>Sometimes, children may need extra support to help them succeed. This can be due to:</w:t>
      </w:r>
    </w:p>
    <w:p w14:paraId="1BB1F546" w14:textId="77777777" w:rsidR="00E9124E" w:rsidRPr="0059672F" w:rsidRDefault="00E9124E" w:rsidP="008A76E5">
      <w:pPr>
        <w:spacing w:line="360" w:lineRule="auto"/>
        <w:rPr>
          <w:rFonts w:cs="Times New Roman"/>
        </w:rPr>
      </w:pPr>
      <w:r w:rsidRPr="0059672F">
        <w:rPr>
          <w:rFonts w:cs="Times New Roman"/>
        </w:rPr>
        <w:t xml:space="preserve">• </w:t>
      </w:r>
      <w:r w:rsidRPr="0059672F">
        <w:rPr>
          <w:rFonts w:cs="Times New Roman"/>
        </w:rPr>
        <w:tab/>
        <w:t>A physical or medical condition</w:t>
      </w:r>
    </w:p>
    <w:p w14:paraId="151B48FC" w14:textId="77777777" w:rsidR="00E9124E" w:rsidRPr="0059672F" w:rsidRDefault="00E9124E" w:rsidP="008A76E5">
      <w:pPr>
        <w:spacing w:line="360" w:lineRule="auto"/>
        <w:rPr>
          <w:rFonts w:cs="Times New Roman"/>
        </w:rPr>
      </w:pPr>
      <w:r w:rsidRPr="0059672F">
        <w:rPr>
          <w:rFonts w:cs="Times New Roman"/>
        </w:rPr>
        <w:t xml:space="preserve">• </w:t>
      </w:r>
      <w:r w:rsidRPr="0059672F">
        <w:rPr>
          <w:rFonts w:cs="Times New Roman"/>
        </w:rPr>
        <w:tab/>
        <w:t>Emotional or behavioural needs</w:t>
      </w:r>
    </w:p>
    <w:p w14:paraId="52CBBB1F" w14:textId="77777777" w:rsidR="00E9124E" w:rsidRPr="0059672F" w:rsidRDefault="00E9124E" w:rsidP="008A76E5">
      <w:pPr>
        <w:spacing w:line="360" w:lineRule="auto"/>
        <w:rPr>
          <w:rFonts w:cs="Times New Roman"/>
        </w:rPr>
      </w:pPr>
      <w:r w:rsidRPr="0059672F">
        <w:rPr>
          <w:rFonts w:cs="Times New Roman"/>
        </w:rPr>
        <w:t xml:space="preserve">• </w:t>
      </w:r>
      <w:r w:rsidRPr="0059672F">
        <w:rPr>
          <w:rFonts w:cs="Times New Roman"/>
        </w:rPr>
        <w:tab/>
        <w:t>Sensory difficulties</w:t>
      </w:r>
    </w:p>
    <w:p w14:paraId="6CD66A5A" w14:textId="77777777" w:rsidR="00E9124E" w:rsidRPr="0059672F" w:rsidRDefault="00E9124E" w:rsidP="008A76E5">
      <w:pPr>
        <w:spacing w:line="360" w:lineRule="auto"/>
        <w:rPr>
          <w:rFonts w:cs="Times New Roman"/>
        </w:rPr>
      </w:pPr>
      <w:r w:rsidRPr="0059672F">
        <w:rPr>
          <w:rFonts w:cs="Times New Roman"/>
        </w:rPr>
        <w:t xml:space="preserve">• </w:t>
      </w:r>
      <w:r w:rsidRPr="0059672F">
        <w:rPr>
          <w:rFonts w:cs="Times New Roman"/>
        </w:rPr>
        <w:tab/>
        <w:t>Language or communication challenges</w:t>
      </w:r>
    </w:p>
    <w:p w14:paraId="78BAF395" w14:textId="77777777" w:rsidR="00E9124E" w:rsidRPr="0059672F" w:rsidRDefault="00E9124E" w:rsidP="008A76E5">
      <w:pPr>
        <w:spacing w:line="360" w:lineRule="auto"/>
        <w:rPr>
          <w:rFonts w:cs="Times New Roman"/>
        </w:rPr>
      </w:pPr>
      <w:r w:rsidRPr="0059672F">
        <w:rPr>
          <w:rFonts w:cs="Times New Roman"/>
        </w:rPr>
        <w:t xml:space="preserve">• </w:t>
      </w:r>
      <w:r w:rsidRPr="0059672F">
        <w:rPr>
          <w:rFonts w:cs="Times New Roman"/>
        </w:rPr>
        <w:tab/>
        <w:t>Social skills or learning difficulties</w:t>
      </w:r>
    </w:p>
    <w:p w14:paraId="371F82C1" w14:textId="77777777" w:rsidR="00E9124E" w:rsidRPr="0059672F" w:rsidRDefault="00E9124E" w:rsidP="008A76E5">
      <w:pPr>
        <w:spacing w:line="360" w:lineRule="auto"/>
        <w:rPr>
          <w:rFonts w:cs="Times New Roman"/>
        </w:rPr>
      </w:pPr>
    </w:p>
    <w:p w14:paraId="4EE8080B" w14:textId="77777777" w:rsidR="00E9124E" w:rsidRPr="0059672F" w:rsidRDefault="00E9124E" w:rsidP="008A76E5">
      <w:pPr>
        <w:spacing w:line="360" w:lineRule="auto"/>
        <w:rPr>
          <w:rFonts w:cs="Times New Roman"/>
        </w:rPr>
      </w:pPr>
      <w:r w:rsidRPr="0059672F">
        <w:rPr>
          <w:rFonts w:cs="Times New Roman"/>
        </w:rPr>
        <w:t>Every child is unique, and the support they receive may be tailored just for them. In some cases, children with similar needs work together in small ‘intervention groups’ led by their teacher.</w:t>
      </w:r>
    </w:p>
    <w:p w14:paraId="52B453A5" w14:textId="77777777" w:rsidR="00E9124E" w:rsidRPr="0059672F" w:rsidRDefault="00E9124E" w:rsidP="0059672F">
      <w:pPr>
        <w:sectPr w:rsidR="00E9124E" w:rsidRPr="0059672F" w:rsidSect="009F6FC1">
          <w:pgSz w:w="11900" w:h="16840"/>
          <w:pgMar w:top="851" w:right="843" w:bottom="851" w:left="993" w:header="708" w:footer="708" w:gutter="0"/>
          <w:cols w:space="708"/>
          <w:docGrid w:linePitch="360"/>
        </w:sectPr>
      </w:pPr>
    </w:p>
    <w:p w14:paraId="05EC8C68" w14:textId="71CAA86C" w:rsidR="0059672F" w:rsidRPr="00497CA1" w:rsidRDefault="0059672F" w:rsidP="008A76E5">
      <w:pPr>
        <w:pStyle w:val="Heading1"/>
        <w:rPr>
          <w:color w:val="auto"/>
        </w:rPr>
      </w:pPr>
      <w:bookmarkStart w:id="3" w:name="_Toc203656434"/>
      <w:r w:rsidRPr="0059672F">
        <w:lastRenderedPageBreak/>
        <w:t>Who can I contact for further information?</w:t>
      </w:r>
      <w:bookmarkEnd w:id="3"/>
    </w:p>
    <w:p w14:paraId="62AE44A6" w14:textId="77777777" w:rsidR="0059672F" w:rsidRPr="0059672F" w:rsidRDefault="0059672F" w:rsidP="0059672F">
      <w:pPr>
        <w:rPr>
          <w:color w:val="000000"/>
        </w:rPr>
      </w:pPr>
    </w:p>
    <w:p w14:paraId="528C910F" w14:textId="77777777" w:rsidR="0059672F" w:rsidRDefault="0059672F" w:rsidP="0059672F">
      <w:r w:rsidRPr="0059672F">
        <w:t>The school telephone number is 01529 304373</w:t>
      </w:r>
    </w:p>
    <w:p w14:paraId="4FBC9A17" w14:textId="22719B68" w:rsidR="0059672F" w:rsidRDefault="0059672F" w:rsidP="0059672F"/>
    <w:p w14:paraId="1A9C8600" w14:textId="0C24D47E" w:rsidR="0059672F" w:rsidRPr="002C7E17" w:rsidRDefault="001D038E" w:rsidP="0059672F">
      <w:pPr>
        <w:rPr>
          <w:rFonts w:cs="Times New Roman"/>
          <w:iCs/>
          <w:color w:val="000000"/>
        </w:rPr>
      </w:pPr>
      <w:r>
        <w:rPr>
          <w:noProof/>
        </w:rPr>
        <w:drawing>
          <wp:inline distT="0" distB="0" distL="0" distR="0" wp14:anchorId="31019CCB" wp14:editId="589B4BBA">
            <wp:extent cx="6677246" cy="2060575"/>
            <wp:effectExtent l="0" t="0" r="9525" b="15875"/>
            <wp:docPr id="11875805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266213C8" w14:textId="062F7920" w:rsidR="009D464C" w:rsidRPr="0059672F" w:rsidRDefault="009D464C" w:rsidP="009D464C">
      <w:pPr>
        <w:pStyle w:val="Heading1"/>
        <w:rPr>
          <w:i/>
        </w:rPr>
      </w:pPr>
      <w:bookmarkStart w:id="4" w:name="_Toc203656435"/>
      <w:r>
        <w:t xml:space="preserve">The Role of the SENCO </w:t>
      </w:r>
    </w:p>
    <w:p w14:paraId="185466D2" w14:textId="77777777" w:rsidR="009D464C" w:rsidRPr="00945903" w:rsidRDefault="009D464C" w:rsidP="009D464C">
      <w:pPr>
        <w:spacing w:line="278" w:lineRule="auto"/>
        <w:rPr>
          <w:rFonts w:ascii="Cambria" w:hAnsi="Cambria"/>
        </w:rPr>
      </w:pPr>
      <w:r w:rsidRPr="00945903">
        <w:rPr>
          <w:rFonts w:ascii="Cambria" w:hAnsi="Cambria"/>
        </w:rPr>
        <w:t>The Special Educational Needs and Disabilities Co-ordinator (SENCO) provides strategic leadership and operational oversight of SEND provision across the school, ensuring that all pupils with SEND receive high-quality, inclusive support that enables them to achieve their full potential.</w:t>
      </w:r>
    </w:p>
    <w:p w14:paraId="78F956FC" w14:textId="77777777" w:rsidR="009D464C" w:rsidRPr="00945903" w:rsidRDefault="009D464C" w:rsidP="009D464C">
      <w:pPr>
        <w:spacing w:line="278" w:lineRule="auto"/>
        <w:rPr>
          <w:rFonts w:ascii="Cambria" w:hAnsi="Cambria"/>
        </w:rPr>
      </w:pPr>
      <w:r w:rsidRPr="00945903">
        <w:rPr>
          <w:rFonts w:ascii="Cambria" w:hAnsi="Cambria"/>
        </w:rPr>
        <w:t>Working in partnership with the Headteacher, senior leaders, staff, parents/carers and external agencies, the SENCO is responsible for promoting a culture of high expectations and ensuring compliance with the SEND Code of Practice (2015), the Equality Act (2010) and all relevant statutory guidance.</w:t>
      </w:r>
    </w:p>
    <w:p w14:paraId="108AF371" w14:textId="77777777" w:rsidR="009D464C" w:rsidRPr="00945903" w:rsidRDefault="009D464C" w:rsidP="009D464C">
      <w:pPr>
        <w:spacing w:line="278" w:lineRule="auto"/>
        <w:rPr>
          <w:rFonts w:ascii="Cambria" w:hAnsi="Cambria"/>
        </w:rPr>
      </w:pPr>
      <w:r w:rsidRPr="00945903">
        <w:rPr>
          <w:rFonts w:ascii="Cambria" w:hAnsi="Cambria"/>
        </w:rPr>
        <w:t>The SENCO will:</w:t>
      </w:r>
    </w:p>
    <w:p w14:paraId="3DA9ED20" w14:textId="77777777" w:rsidR="009D464C" w:rsidRPr="00945903" w:rsidRDefault="009D464C" w:rsidP="009D464C">
      <w:pPr>
        <w:numPr>
          <w:ilvl w:val="0"/>
          <w:numId w:val="34"/>
        </w:numPr>
        <w:spacing w:line="278" w:lineRule="auto"/>
        <w:rPr>
          <w:rFonts w:ascii="Cambria" w:hAnsi="Cambria"/>
        </w:rPr>
      </w:pPr>
      <w:r w:rsidRPr="00945903">
        <w:rPr>
          <w:rFonts w:ascii="Cambria" w:hAnsi="Cambria"/>
        </w:rPr>
        <w:t>Lead the implementation, monitoring and evaluation of the school's SEND Policy and strategic priorities for inclusion.</w:t>
      </w:r>
    </w:p>
    <w:p w14:paraId="3AFAAB82" w14:textId="77777777" w:rsidR="009D464C" w:rsidRPr="00945903" w:rsidRDefault="009D464C" w:rsidP="009D464C">
      <w:pPr>
        <w:numPr>
          <w:ilvl w:val="0"/>
          <w:numId w:val="34"/>
        </w:numPr>
        <w:spacing w:line="278" w:lineRule="auto"/>
        <w:rPr>
          <w:rFonts w:ascii="Cambria" w:hAnsi="Cambria"/>
        </w:rPr>
      </w:pPr>
      <w:r w:rsidRPr="00945903">
        <w:rPr>
          <w:rFonts w:ascii="Cambria" w:hAnsi="Cambria"/>
        </w:rPr>
        <w:t xml:space="preserve">Ensure that pupils with SEND are identified early and receive appropriate, evidence-informed support through the graduated approach: </w:t>
      </w:r>
      <w:r w:rsidRPr="00945903">
        <w:rPr>
          <w:rFonts w:ascii="Cambria" w:hAnsi="Cambria"/>
          <w:b/>
          <w:bCs/>
        </w:rPr>
        <w:t>Assess, Plan, Do, Review</w:t>
      </w:r>
      <w:r w:rsidRPr="00945903">
        <w:rPr>
          <w:rFonts w:ascii="Cambria" w:hAnsi="Cambria"/>
        </w:rPr>
        <w:t>.</w:t>
      </w:r>
    </w:p>
    <w:p w14:paraId="3D926D9F" w14:textId="77777777" w:rsidR="009D464C" w:rsidRPr="00945903" w:rsidRDefault="009D464C" w:rsidP="009D464C">
      <w:pPr>
        <w:numPr>
          <w:ilvl w:val="0"/>
          <w:numId w:val="34"/>
        </w:numPr>
        <w:spacing w:line="278" w:lineRule="auto"/>
        <w:rPr>
          <w:rFonts w:ascii="Cambria" w:hAnsi="Cambria"/>
        </w:rPr>
      </w:pPr>
      <w:r w:rsidRPr="00945903">
        <w:rPr>
          <w:rFonts w:ascii="Cambria" w:hAnsi="Cambria"/>
        </w:rPr>
        <w:t>Promote high-quality first teaching and support staff to make effective adaptations that enable pupils with SEND to access a broad and balanced curriculum.</w:t>
      </w:r>
    </w:p>
    <w:p w14:paraId="35844CF8" w14:textId="77777777" w:rsidR="009D464C" w:rsidRPr="00945903" w:rsidRDefault="009D464C" w:rsidP="009D464C">
      <w:pPr>
        <w:numPr>
          <w:ilvl w:val="0"/>
          <w:numId w:val="34"/>
        </w:numPr>
        <w:spacing w:line="278" w:lineRule="auto"/>
        <w:rPr>
          <w:rFonts w:ascii="Cambria" w:hAnsi="Cambria"/>
        </w:rPr>
      </w:pPr>
      <w:r w:rsidRPr="00945903">
        <w:rPr>
          <w:rFonts w:ascii="Cambria" w:hAnsi="Cambria"/>
        </w:rPr>
        <w:t>Monitor the progress, attainment, attendance and wellbeing of pupils with SEND, using data to inform provision and drive continuous improvement.</w:t>
      </w:r>
    </w:p>
    <w:p w14:paraId="2F89A8A0" w14:textId="77777777" w:rsidR="009D464C" w:rsidRPr="00945903" w:rsidRDefault="009D464C" w:rsidP="009D464C">
      <w:pPr>
        <w:numPr>
          <w:ilvl w:val="0"/>
          <w:numId w:val="34"/>
        </w:numPr>
        <w:spacing w:line="278" w:lineRule="auto"/>
        <w:rPr>
          <w:rFonts w:ascii="Cambria" w:hAnsi="Cambria"/>
        </w:rPr>
      </w:pPr>
      <w:r w:rsidRPr="00945903">
        <w:rPr>
          <w:rFonts w:ascii="Cambria" w:hAnsi="Cambria"/>
        </w:rPr>
        <w:t>Maintain an accurate and up-to-date SEND Register and ensure that statutory responsibilities are met.</w:t>
      </w:r>
    </w:p>
    <w:p w14:paraId="4F16D67E" w14:textId="77777777" w:rsidR="009D464C" w:rsidRPr="00945903" w:rsidRDefault="009D464C" w:rsidP="009D464C">
      <w:pPr>
        <w:numPr>
          <w:ilvl w:val="0"/>
          <w:numId w:val="34"/>
        </w:numPr>
        <w:spacing w:line="278" w:lineRule="auto"/>
        <w:rPr>
          <w:rFonts w:ascii="Cambria" w:hAnsi="Cambria"/>
        </w:rPr>
      </w:pPr>
      <w:r w:rsidRPr="00945903">
        <w:rPr>
          <w:rFonts w:ascii="Cambria" w:hAnsi="Cambria"/>
        </w:rPr>
        <w:t>Coordinate and quality assure interventions to ensure they are targeted, effective and have a measurable impact on outcomes.</w:t>
      </w:r>
    </w:p>
    <w:p w14:paraId="3A2F8DD8" w14:textId="77777777" w:rsidR="009D464C" w:rsidRPr="00945903" w:rsidRDefault="009D464C" w:rsidP="009D464C">
      <w:pPr>
        <w:numPr>
          <w:ilvl w:val="0"/>
          <w:numId w:val="34"/>
        </w:numPr>
        <w:spacing w:line="278" w:lineRule="auto"/>
        <w:rPr>
          <w:rFonts w:ascii="Cambria" w:hAnsi="Cambria"/>
        </w:rPr>
      </w:pPr>
      <w:r w:rsidRPr="00945903">
        <w:rPr>
          <w:rFonts w:ascii="Cambria" w:hAnsi="Cambria"/>
        </w:rPr>
        <w:t>Ensure that annual reviews for pupils with Education, Health and Care Plans (EHCPs) are completed in line with statutory requirements and that pupils and families are fully involved in the process.</w:t>
      </w:r>
    </w:p>
    <w:p w14:paraId="4D616ACA" w14:textId="77777777" w:rsidR="009D464C" w:rsidRPr="00945903" w:rsidRDefault="009D464C" w:rsidP="009D464C">
      <w:pPr>
        <w:numPr>
          <w:ilvl w:val="0"/>
          <w:numId w:val="34"/>
        </w:numPr>
        <w:spacing w:line="278" w:lineRule="auto"/>
        <w:rPr>
          <w:rFonts w:ascii="Cambria" w:hAnsi="Cambria"/>
        </w:rPr>
      </w:pPr>
      <w:r w:rsidRPr="00945903">
        <w:rPr>
          <w:rFonts w:ascii="Cambria" w:hAnsi="Cambria"/>
        </w:rPr>
        <w:t>Work collaboratively with parents/carers, recognising them as key partners in their child's education and ensuring their views are valued and acted upon.</w:t>
      </w:r>
    </w:p>
    <w:p w14:paraId="2D4AA0A0" w14:textId="77777777" w:rsidR="009D464C" w:rsidRPr="00945903" w:rsidRDefault="009D464C" w:rsidP="009D464C">
      <w:pPr>
        <w:numPr>
          <w:ilvl w:val="0"/>
          <w:numId w:val="34"/>
        </w:numPr>
        <w:spacing w:line="278" w:lineRule="auto"/>
        <w:rPr>
          <w:rFonts w:ascii="Cambria" w:hAnsi="Cambria"/>
        </w:rPr>
      </w:pPr>
      <w:r w:rsidRPr="00945903">
        <w:rPr>
          <w:rFonts w:ascii="Cambria" w:hAnsi="Cambria"/>
        </w:rPr>
        <w:t>Liaise effectively with external professionals and agencies to secure appropriate support and provision for pupils with SEND.</w:t>
      </w:r>
    </w:p>
    <w:p w14:paraId="2300DA6A" w14:textId="77777777" w:rsidR="009D464C" w:rsidRPr="00945903" w:rsidRDefault="009D464C" w:rsidP="009D464C">
      <w:pPr>
        <w:numPr>
          <w:ilvl w:val="0"/>
          <w:numId w:val="34"/>
        </w:numPr>
        <w:spacing w:line="278" w:lineRule="auto"/>
        <w:rPr>
          <w:rFonts w:ascii="Cambria" w:hAnsi="Cambria"/>
        </w:rPr>
      </w:pPr>
      <w:r w:rsidRPr="00945903">
        <w:rPr>
          <w:rFonts w:ascii="Cambria" w:hAnsi="Cambria"/>
        </w:rPr>
        <w:lastRenderedPageBreak/>
        <w:t>Support effective transition arrangements, both within school and between educational settings, to ensure continuity of provision.</w:t>
      </w:r>
    </w:p>
    <w:p w14:paraId="72C7E880" w14:textId="77777777" w:rsidR="009D464C" w:rsidRPr="00945903" w:rsidRDefault="009D464C" w:rsidP="009D464C">
      <w:pPr>
        <w:numPr>
          <w:ilvl w:val="0"/>
          <w:numId w:val="34"/>
        </w:numPr>
        <w:spacing w:line="278" w:lineRule="auto"/>
        <w:rPr>
          <w:rFonts w:ascii="Cambria" w:hAnsi="Cambria"/>
        </w:rPr>
      </w:pPr>
      <w:r w:rsidRPr="00945903">
        <w:rPr>
          <w:rFonts w:ascii="Cambria" w:hAnsi="Cambria"/>
        </w:rPr>
        <w:t>Provide professional development and guidance to staff to strengthen inclusive practice and improve outcomes for pupils with SEND.</w:t>
      </w:r>
    </w:p>
    <w:p w14:paraId="7A2F6817" w14:textId="77777777" w:rsidR="009D464C" w:rsidRPr="00945903" w:rsidRDefault="009D464C" w:rsidP="009D464C">
      <w:pPr>
        <w:numPr>
          <w:ilvl w:val="0"/>
          <w:numId w:val="34"/>
        </w:numPr>
        <w:spacing w:line="278" w:lineRule="auto"/>
        <w:rPr>
          <w:rFonts w:ascii="Cambria" w:hAnsi="Cambria"/>
        </w:rPr>
      </w:pPr>
      <w:r w:rsidRPr="00945903">
        <w:rPr>
          <w:rFonts w:ascii="Cambria" w:hAnsi="Cambria"/>
        </w:rPr>
        <w:t>Lead, support and quality assure the work of teaching assistants and other inclusion staff, ensuring that resources are deployed effectively.</w:t>
      </w:r>
    </w:p>
    <w:p w14:paraId="07B92249" w14:textId="77777777" w:rsidR="009D464C" w:rsidRPr="00945903" w:rsidRDefault="009D464C" w:rsidP="009D464C">
      <w:pPr>
        <w:numPr>
          <w:ilvl w:val="0"/>
          <w:numId w:val="34"/>
        </w:numPr>
        <w:spacing w:line="278" w:lineRule="auto"/>
        <w:rPr>
          <w:rFonts w:ascii="Cambria" w:hAnsi="Cambria"/>
        </w:rPr>
      </w:pPr>
      <w:r w:rsidRPr="00945903">
        <w:rPr>
          <w:rFonts w:ascii="Cambria" w:hAnsi="Cambria"/>
        </w:rPr>
        <w:t>Advise senior leaders and governors on the deployment of resources and contribute to strategic school improvement planning for SEND.</w:t>
      </w:r>
    </w:p>
    <w:p w14:paraId="6464FB98" w14:textId="77777777" w:rsidR="009D464C" w:rsidRPr="00945903" w:rsidRDefault="009D464C" w:rsidP="009D464C">
      <w:pPr>
        <w:numPr>
          <w:ilvl w:val="0"/>
          <w:numId w:val="34"/>
        </w:numPr>
        <w:spacing w:line="278" w:lineRule="auto"/>
        <w:rPr>
          <w:rFonts w:ascii="Cambria" w:hAnsi="Cambria"/>
        </w:rPr>
      </w:pPr>
      <w:r w:rsidRPr="00945903">
        <w:rPr>
          <w:rFonts w:ascii="Cambria" w:hAnsi="Cambria"/>
        </w:rPr>
        <w:t>Keep abreast of national and local developments in SEND and ensure that school practice reflects current legislation and best practice.</w:t>
      </w:r>
    </w:p>
    <w:p w14:paraId="1114F573" w14:textId="77777777" w:rsidR="009D464C" w:rsidRPr="00945903" w:rsidRDefault="009D464C" w:rsidP="009D464C">
      <w:pPr>
        <w:spacing w:line="278" w:lineRule="auto"/>
        <w:rPr>
          <w:rFonts w:ascii="Cambria" w:hAnsi="Cambria"/>
        </w:rPr>
      </w:pPr>
      <w:r w:rsidRPr="00945903">
        <w:rPr>
          <w:rFonts w:ascii="Cambria" w:hAnsi="Cambria"/>
        </w:rPr>
        <w:t>Through effective leadership, collaboration and rigorous monitoring, the SENCO ensures that pupils with SEND are known, valued and included, and that they are enabled to make good progress from their individual starting points and participate fully in all aspects of school life.</w:t>
      </w:r>
    </w:p>
    <w:p w14:paraId="6C190096" w14:textId="77777777" w:rsidR="009D464C" w:rsidRPr="00945903" w:rsidRDefault="009D464C" w:rsidP="009D464C">
      <w:pPr>
        <w:rPr>
          <w:rFonts w:ascii="Cambria" w:hAnsi="Cambria"/>
        </w:rPr>
      </w:pPr>
    </w:p>
    <w:p w14:paraId="582534A9" w14:textId="77777777" w:rsidR="009D464C" w:rsidRDefault="009D464C" w:rsidP="008A76E5">
      <w:pPr>
        <w:pStyle w:val="Heading1"/>
      </w:pPr>
    </w:p>
    <w:p w14:paraId="6AF9B143" w14:textId="0BB5CA79" w:rsidR="00CD1721" w:rsidRPr="0059672F" w:rsidRDefault="00E9124E" w:rsidP="008A76E5">
      <w:pPr>
        <w:pStyle w:val="Heading1"/>
        <w:rPr>
          <w:i/>
        </w:rPr>
      </w:pPr>
      <w:r w:rsidRPr="0059672F">
        <w:t>What should I do if I think my child has special educational needs?</w:t>
      </w:r>
      <w:bookmarkEnd w:id="4"/>
    </w:p>
    <w:p w14:paraId="08124CC2" w14:textId="77777777" w:rsidR="00CD1721" w:rsidRPr="0059672F" w:rsidRDefault="00CD1721" w:rsidP="0059672F">
      <w:pPr>
        <w:rPr>
          <w:rFonts w:cs="Times New Roman"/>
          <w:i/>
          <w:color w:val="000000"/>
        </w:rPr>
      </w:pPr>
    </w:p>
    <w:p w14:paraId="411753DE" w14:textId="7599E996" w:rsidR="00E9124E" w:rsidRPr="002C7E17" w:rsidRDefault="00E9124E" w:rsidP="008A76E5">
      <w:pPr>
        <w:spacing w:line="360" w:lineRule="auto"/>
        <w:rPr>
          <w:rFonts w:cs="Times New Roman"/>
          <w:iCs/>
          <w:color w:val="000000"/>
        </w:rPr>
      </w:pPr>
      <w:r w:rsidRPr="002C7E17">
        <w:rPr>
          <w:rFonts w:cs="Times New Roman"/>
          <w:iCs/>
          <w:color w:val="000000"/>
        </w:rPr>
        <w:t>If you have any questions regarding your child's education or progress the first person to speak to is your child's class teacher.</w:t>
      </w:r>
    </w:p>
    <w:p w14:paraId="36F937A0" w14:textId="77777777" w:rsidR="00E9124E" w:rsidRPr="0059672F" w:rsidRDefault="00E9124E" w:rsidP="008A76E5">
      <w:pPr>
        <w:spacing w:line="360" w:lineRule="auto"/>
        <w:rPr>
          <w:rFonts w:cs="Times New Roman"/>
        </w:rPr>
      </w:pPr>
    </w:p>
    <w:p w14:paraId="11D7D603" w14:textId="77777777" w:rsidR="00CD1721" w:rsidRPr="0059672F" w:rsidRDefault="00CD1721" w:rsidP="008A76E5">
      <w:pPr>
        <w:spacing w:line="360" w:lineRule="auto"/>
        <w:rPr>
          <w:rFonts w:cs="Times New Roman"/>
        </w:rPr>
      </w:pPr>
      <w:r w:rsidRPr="0059672F">
        <w:rPr>
          <w:rFonts w:cs="Times New Roman"/>
        </w:rPr>
        <w:t>You can contact your child’s class teacher in a variety of ways:</w:t>
      </w:r>
    </w:p>
    <w:p w14:paraId="2039DF3F" w14:textId="77777777" w:rsidR="00CD1721" w:rsidRPr="0059672F" w:rsidRDefault="00CD1721" w:rsidP="008A76E5">
      <w:pPr>
        <w:spacing w:line="360" w:lineRule="auto"/>
        <w:ind w:left="720"/>
        <w:rPr>
          <w:rFonts w:cs="Times New Roman"/>
        </w:rPr>
      </w:pPr>
      <w:r w:rsidRPr="0059672F">
        <w:rPr>
          <w:rFonts w:cs="Times New Roman"/>
        </w:rPr>
        <w:t>- Face-to-face conversations, such as at the classroom door or school events</w:t>
      </w:r>
    </w:p>
    <w:p w14:paraId="67364987" w14:textId="77777777" w:rsidR="00CD1721" w:rsidRPr="0059672F" w:rsidRDefault="00CD1721" w:rsidP="008A76E5">
      <w:pPr>
        <w:spacing w:line="360" w:lineRule="auto"/>
        <w:ind w:left="720"/>
        <w:rPr>
          <w:rFonts w:cs="Times New Roman"/>
        </w:rPr>
      </w:pPr>
      <w:r w:rsidRPr="0059672F">
        <w:rPr>
          <w:rFonts w:cs="Times New Roman"/>
        </w:rPr>
        <w:t>- Requesting a meeting, either formally or informally</w:t>
      </w:r>
    </w:p>
    <w:p w14:paraId="28AFB17C" w14:textId="77777777" w:rsidR="00CD1721" w:rsidRPr="0059672F" w:rsidRDefault="00CD1721" w:rsidP="008A76E5">
      <w:pPr>
        <w:spacing w:line="360" w:lineRule="auto"/>
        <w:ind w:left="720"/>
        <w:rPr>
          <w:rFonts w:cs="Times New Roman"/>
        </w:rPr>
      </w:pPr>
      <w:r w:rsidRPr="0059672F">
        <w:rPr>
          <w:rFonts w:cs="Times New Roman"/>
        </w:rPr>
        <w:t>- Using messaging platforms like Class Dojo</w:t>
      </w:r>
    </w:p>
    <w:p w14:paraId="01B553A1" w14:textId="09AE931F" w:rsidR="008A76E5" w:rsidRDefault="00CD1721" w:rsidP="001D038E">
      <w:pPr>
        <w:spacing w:line="360" w:lineRule="auto"/>
        <w:ind w:left="720"/>
        <w:rPr>
          <w:rFonts w:cs="Times New Roman"/>
        </w:rPr>
      </w:pPr>
      <w:r w:rsidRPr="0059672F">
        <w:rPr>
          <w:rFonts w:cs="Times New Roman"/>
        </w:rPr>
        <w:t>- Accessing communication tools via Arbor</w:t>
      </w:r>
    </w:p>
    <w:p w14:paraId="53CBEDDF" w14:textId="77777777" w:rsidR="008A76E5" w:rsidRPr="0059672F" w:rsidRDefault="008A76E5" w:rsidP="0059672F">
      <w:pPr>
        <w:rPr>
          <w:rFonts w:cs="Times New Roman"/>
        </w:rPr>
      </w:pPr>
    </w:p>
    <w:p w14:paraId="4E007CE3" w14:textId="77777777" w:rsidR="000378D1" w:rsidRDefault="000378D1" w:rsidP="008A76E5">
      <w:pPr>
        <w:pStyle w:val="Heading1"/>
      </w:pPr>
      <w:bookmarkStart w:id="5" w:name="_Toc203656436"/>
      <w:r w:rsidRPr="0059672F">
        <w:lastRenderedPageBreak/>
        <w:t>How will the school respond to my concern?</w:t>
      </w:r>
      <w:bookmarkEnd w:id="5"/>
    </w:p>
    <w:p w14:paraId="1C03ACE5" w14:textId="7E0EB9DA" w:rsidR="0059672F" w:rsidRDefault="0059672F" w:rsidP="0059672F">
      <w:r>
        <w:rPr>
          <w:noProof/>
        </w:rPr>
        <w:drawing>
          <wp:inline distT="0" distB="0" distL="0" distR="0" wp14:anchorId="15FCCE6B" wp14:editId="21D026C4">
            <wp:extent cx="6455120" cy="3666653"/>
            <wp:effectExtent l="0" t="0" r="0" b="10160"/>
            <wp:docPr id="2063721586"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46E541C8" w14:textId="77777777" w:rsidR="00E9124E" w:rsidRPr="0059672F" w:rsidRDefault="00E9124E" w:rsidP="0059672F"/>
    <w:p w14:paraId="64197377" w14:textId="6435C5CC" w:rsidR="0047233F" w:rsidRPr="0059672F" w:rsidRDefault="0047233F" w:rsidP="008A76E5">
      <w:pPr>
        <w:pStyle w:val="Heading1"/>
      </w:pPr>
      <w:bookmarkStart w:id="6" w:name="_Toc203656437"/>
      <w:r w:rsidRPr="0059672F">
        <w:t>How will the school decide if my child needs extra support?</w:t>
      </w:r>
      <w:bookmarkEnd w:id="6"/>
    </w:p>
    <w:p w14:paraId="3F6F85F4" w14:textId="77777777" w:rsidR="0047233F" w:rsidRPr="0059672F" w:rsidRDefault="0047233F" w:rsidP="0059672F">
      <w:pPr>
        <w:rPr>
          <w:b/>
          <w:color w:val="000000"/>
          <w:sz w:val="26"/>
          <w:szCs w:val="26"/>
        </w:rPr>
      </w:pPr>
    </w:p>
    <w:p w14:paraId="3472C6CB" w14:textId="77777777" w:rsidR="0047233F" w:rsidRPr="008A76E5" w:rsidRDefault="0047233F" w:rsidP="008A76E5">
      <w:pPr>
        <w:spacing w:line="360" w:lineRule="auto"/>
        <w:rPr>
          <w:iCs/>
          <w:color w:val="000000"/>
        </w:rPr>
      </w:pPr>
      <w:r w:rsidRPr="008A76E5">
        <w:rPr>
          <w:iCs/>
          <w:color w:val="000000"/>
        </w:rPr>
        <w:t>The Class Teacher will:</w:t>
      </w:r>
    </w:p>
    <w:p w14:paraId="32413BD4" w14:textId="77777777" w:rsidR="0047233F" w:rsidRPr="008A76E5" w:rsidRDefault="0047233F" w:rsidP="008A76E5">
      <w:pPr>
        <w:spacing w:line="360" w:lineRule="auto"/>
        <w:rPr>
          <w:iCs/>
          <w:color w:val="000000"/>
        </w:rPr>
      </w:pPr>
      <w:r w:rsidRPr="008A76E5">
        <w:rPr>
          <w:iCs/>
          <w:color w:val="000000"/>
        </w:rPr>
        <w:t>Observe your child's attitude to learning to evaluate your child's progress and attainment.</w:t>
      </w:r>
    </w:p>
    <w:p w14:paraId="0BA104F1" w14:textId="77777777" w:rsidR="0047233F" w:rsidRPr="008A76E5" w:rsidRDefault="0047233F" w:rsidP="008A76E5">
      <w:pPr>
        <w:spacing w:line="360" w:lineRule="auto"/>
        <w:rPr>
          <w:iCs/>
          <w:color w:val="000000"/>
        </w:rPr>
      </w:pPr>
      <w:r w:rsidRPr="008A76E5">
        <w:rPr>
          <w:iCs/>
          <w:color w:val="000000"/>
        </w:rPr>
        <w:t>Speak to other members of staff, for example the SENDCo and the Head Teacher.</w:t>
      </w:r>
    </w:p>
    <w:p w14:paraId="3B474B9F" w14:textId="77777777" w:rsidR="0047233F" w:rsidRPr="008A76E5" w:rsidRDefault="0047233F" w:rsidP="008A76E5">
      <w:pPr>
        <w:spacing w:line="360" w:lineRule="auto"/>
        <w:rPr>
          <w:iCs/>
          <w:color w:val="000000"/>
        </w:rPr>
      </w:pPr>
      <w:r w:rsidRPr="008A76E5">
        <w:rPr>
          <w:iCs/>
          <w:color w:val="000000"/>
        </w:rPr>
        <w:t>We may request an assessment from the Specialist Teacher Team/outside agencies deemed appropriate to support the identification of teaching and learning strategies that will support your child.</w:t>
      </w:r>
    </w:p>
    <w:p w14:paraId="077F9E96" w14:textId="77777777" w:rsidR="00533DEE" w:rsidRPr="0059672F" w:rsidRDefault="00533DEE" w:rsidP="0059672F">
      <w:pPr>
        <w:rPr>
          <w:rFonts w:eastAsia="Times New Roman" w:cs="Times New Roman"/>
          <w:lang w:eastAsia="en-GB"/>
        </w:rPr>
      </w:pPr>
    </w:p>
    <w:p w14:paraId="45F382E2" w14:textId="2E823539" w:rsidR="00533DEE" w:rsidRDefault="00533DEE" w:rsidP="008A76E5">
      <w:pPr>
        <w:pStyle w:val="Heading1"/>
        <w:rPr>
          <w:lang w:eastAsia="en-GB"/>
        </w:rPr>
      </w:pPr>
      <w:bookmarkStart w:id="7" w:name="_Toc203656438"/>
      <w:r w:rsidRPr="0059672F">
        <w:rPr>
          <w:lang w:eastAsia="en-GB"/>
        </w:rPr>
        <w:t>What will the school do to support my child?</w:t>
      </w:r>
      <w:bookmarkEnd w:id="7"/>
    </w:p>
    <w:p w14:paraId="65660F97" w14:textId="77777777" w:rsidR="008A76E5" w:rsidRPr="008A76E5" w:rsidRDefault="008A76E5" w:rsidP="008A76E5">
      <w:pPr>
        <w:rPr>
          <w:lang w:eastAsia="en-GB"/>
        </w:rPr>
      </w:pPr>
    </w:p>
    <w:p w14:paraId="1E7BFED4" w14:textId="15EBCB28" w:rsidR="001609DD" w:rsidRDefault="00533DEE" w:rsidP="008A76E5">
      <w:pPr>
        <w:spacing w:line="360" w:lineRule="auto"/>
        <w:rPr>
          <w:rFonts w:eastAsia="Times New Roman" w:cs="Times New Roman"/>
          <w:lang w:eastAsia="en-GB"/>
        </w:rPr>
      </w:pPr>
      <w:r w:rsidRPr="0059672F">
        <w:rPr>
          <w:rFonts w:eastAsia="Times New Roman" w:cs="Times New Roman"/>
          <w:lang w:eastAsia="en-GB"/>
        </w:rPr>
        <w:t xml:space="preserve">We will first </w:t>
      </w:r>
      <w:proofErr w:type="gramStart"/>
      <w:r w:rsidRPr="0059672F">
        <w:rPr>
          <w:rFonts w:eastAsia="Times New Roman" w:cs="Times New Roman"/>
          <w:lang w:eastAsia="en-GB"/>
        </w:rPr>
        <w:t>make adjustments</w:t>
      </w:r>
      <w:proofErr w:type="gramEnd"/>
      <w:r w:rsidRPr="0059672F">
        <w:rPr>
          <w:rFonts w:eastAsia="Times New Roman" w:cs="Times New Roman"/>
          <w:lang w:eastAsia="en-GB"/>
        </w:rPr>
        <w:t xml:space="preserve"> in the classroom to help your child overcome any difficulties. This may include extra help from one of our skilled Teaching Assistants (TAs). Support can take different forms, depending on your child’s needs:</w:t>
      </w:r>
    </w:p>
    <w:p w14:paraId="2C1A7312" w14:textId="3063025F" w:rsidR="00C9262B" w:rsidRDefault="00C9262B" w:rsidP="008A76E5">
      <w:pPr>
        <w:jc w:val="center"/>
        <w:rPr>
          <w:rFonts w:eastAsia="Times New Roman" w:cs="Times New Roman"/>
          <w:lang w:eastAsia="en-GB"/>
        </w:rPr>
      </w:pPr>
      <w:r>
        <w:rPr>
          <w:rFonts w:eastAsia="Times New Roman" w:cs="Times New Roman"/>
          <w:noProof/>
          <w:lang w:eastAsia="en-GB"/>
        </w:rPr>
        <w:lastRenderedPageBreak/>
        <w:drawing>
          <wp:inline distT="0" distB="0" distL="0" distR="0" wp14:anchorId="615ECE7A" wp14:editId="0D1C4A8F">
            <wp:extent cx="2527300" cy="1752600"/>
            <wp:effectExtent l="0" t="0" r="0" b="19050"/>
            <wp:docPr id="2002281411"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64DF7A5D" w14:textId="77777777" w:rsidR="008A76E5" w:rsidRPr="0059672F" w:rsidRDefault="008A76E5" w:rsidP="008A76E5">
      <w:pPr>
        <w:jc w:val="center"/>
        <w:rPr>
          <w:rFonts w:eastAsia="Times New Roman" w:cs="Times New Roman"/>
          <w:lang w:eastAsia="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10"/>
        <w:gridCol w:w="7654"/>
      </w:tblGrid>
      <w:tr w:rsidR="00533DEE" w:rsidRPr="0059672F" w14:paraId="1079140A" w14:textId="77777777" w:rsidTr="00533DEE">
        <w:trPr>
          <w:tblHeader/>
          <w:tblCellSpacing w:w="15" w:type="dxa"/>
        </w:trPr>
        <w:tc>
          <w:tcPr>
            <w:tcW w:w="2365" w:type="dxa"/>
            <w:vAlign w:val="center"/>
            <w:hideMark/>
          </w:tcPr>
          <w:p w14:paraId="1DA38386" w14:textId="77777777" w:rsidR="00533DEE" w:rsidRPr="0059672F" w:rsidRDefault="00533DEE" w:rsidP="0059672F">
            <w:pPr>
              <w:rPr>
                <w:rFonts w:eastAsia="Times New Roman" w:cs="Times New Roman"/>
                <w:b/>
                <w:bCs/>
                <w:lang w:eastAsia="en-GB"/>
              </w:rPr>
            </w:pPr>
            <w:r w:rsidRPr="0059672F">
              <w:rPr>
                <w:rFonts w:eastAsia="Times New Roman" w:cs="Times New Roman"/>
                <w:b/>
                <w:bCs/>
                <w:lang w:eastAsia="en-GB"/>
              </w:rPr>
              <w:t>Type of Support</w:t>
            </w:r>
          </w:p>
        </w:tc>
        <w:tc>
          <w:tcPr>
            <w:tcW w:w="7609" w:type="dxa"/>
            <w:vAlign w:val="center"/>
            <w:hideMark/>
          </w:tcPr>
          <w:p w14:paraId="24F97137" w14:textId="77777777" w:rsidR="00533DEE" w:rsidRPr="0059672F" w:rsidRDefault="00533DEE" w:rsidP="0059672F">
            <w:pPr>
              <w:rPr>
                <w:rFonts w:eastAsia="Times New Roman" w:cs="Times New Roman"/>
                <w:b/>
                <w:bCs/>
                <w:lang w:eastAsia="en-GB"/>
              </w:rPr>
            </w:pPr>
            <w:r w:rsidRPr="0059672F">
              <w:rPr>
                <w:rFonts w:eastAsia="Times New Roman" w:cs="Times New Roman"/>
                <w:b/>
                <w:bCs/>
                <w:lang w:eastAsia="en-GB"/>
              </w:rPr>
              <w:t>What This Means</w:t>
            </w:r>
          </w:p>
        </w:tc>
      </w:tr>
      <w:tr w:rsidR="00533DEE" w:rsidRPr="0059672F" w14:paraId="1B9ED649" w14:textId="77777777" w:rsidTr="00533DEE">
        <w:trPr>
          <w:tblCellSpacing w:w="15" w:type="dxa"/>
        </w:trPr>
        <w:tc>
          <w:tcPr>
            <w:tcW w:w="2365" w:type="dxa"/>
            <w:vAlign w:val="center"/>
            <w:hideMark/>
          </w:tcPr>
          <w:p w14:paraId="10027AEF" w14:textId="69A04549" w:rsidR="00533DEE" w:rsidRPr="008A76E5" w:rsidRDefault="00C9262B" w:rsidP="0059672F">
            <w:pPr>
              <w:rPr>
                <w:rFonts w:eastAsia="Times New Roman" w:cs="Times New Roman"/>
                <w:lang w:eastAsia="en-GB"/>
              </w:rPr>
            </w:pPr>
            <w:r w:rsidRPr="008A76E5">
              <w:rPr>
                <w:rFonts w:eastAsia="Times New Roman" w:cs="Segoe UI Emoji"/>
                <w:lang w:eastAsia="en-GB"/>
              </w:rPr>
              <w:t>Universal</w:t>
            </w:r>
          </w:p>
        </w:tc>
        <w:tc>
          <w:tcPr>
            <w:tcW w:w="7609" w:type="dxa"/>
            <w:vAlign w:val="center"/>
            <w:hideMark/>
          </w:tcPr>
          <w:p w14:paraId="4A32D83F" w14:textId="77777777" w:rsidR="00533DEE" w:rsidRPr="008A76E5" w:rsidRDefault="00533DEE" w:rsidP="0059672F">
            <w:pPr>
              <w:rPr>
                <w:rFonts w:eastAsia="Times New Roman" w:cs="Times New Roman"/>
                <w:lang w:eastAsia="en-GB"/>
              </w:rPr>
            </w:pPr>
            <w:r w:rsidRPr="008A76E5">
              <w:rPr>
                <w:rFonts w:eastAsia="Times New Roman" w:cs="Times New Roman"/>
                <w:lang w:eastAsia="en-GB"/>
              </w:rPr>
              <w:t>The teacher may adapt tasks or offer additional resources to help your child learn.</w:t>
            </w:r>
          </w:p>
        </w:tc>
      </w:tr>
      <w:tr w:rsidR="00533DEE" w:rsidRPr="0059672F" w14:paraId="7C841E27" w14:textId="77777777" w:rsidTr="00533DEE">
        <w:trPr>
          <w:tblCellSpacing w:w="15" w:type="dxa"/>
        </w:trPr>
        <w:tc>
          <w:tcPr>
            <w:tcW w:w="2365" w:type="dxa"/>
            <w:vAlign w:val="center"/>
            <w:hideMark/>
          </w:tcPr>
          <w:p w14:paraId="378F697D" w14:textId="04F7672C" w:rsidR="00533DEE" w:rsidRPr="008A76E5" w:rsidRDefault="00C9262B" w:rsidP="0059672F">
            <w:pPr>
              <w:rPr>
                <w:rFonts w:eastAsia="Times New Roman" w:cs="Times New Roman"/>
                <w:lang w:eastAsia="en-GB"/>
              </w:rPr>
            </w:pPr>
            <w:r w:rsidRPr="008A76E5">
              <w:rPr>
                <w:rFonts w:eastAsia="Times New Roman" w:cs="Segoe UI Emoji"/>
                <w:lang w:eastAsia="en-GB"/>
              </w:rPr>
              <w:t>Targeted</w:t>
            </w:r>
          </w:p>
        </w:tc>
        <w:tc>
          <w:tcPr>
            <w:tcW w:w="7609" w:type="dxa"/>
            <w:vAlign w:val="center"/>
            <w:hideMark/>
          </w:tcPr>
          <w:p w14:paraId="13CEB861" w14:textId="77777777" w:rsidR="00533DEE" w:rsidRPr="008A76E5" w:rsidRDefault="00533DEE" w:rsidP="0059672F">
            <w:pPr>
              <w:rPr>
                <w:rFonts w:eastAsia="Times New Roman" w:cs="Times New Roman"/>
                <w:lang w:eastAsia="en-GB"/>
              </w:rPr>
            </w:pPr>
            <w:r w:rsidRPr="008A76E5">
              <w:rPr>
                <w:rFonts w:eastAsia="Times New Roman" w:cs="Times New Roman"/>
                <w:lang w:eastAsia="en-GB"/>
              </w:rPr>
              <w:t>Your child may work in a small group during or outside the main lesson to better understand the material.</w:t>
            </w:r>
          </w:p>
        </w:tc>
      </w:tr>
      <w:tr w:rsidR="00533DEE" w:rsidRPr="0059672F" w14:paraId="3B5514CC" w14:textId="77777777" w:rsidTr="00533DEE">
        <w:trPr>
          <w:tblCellSpacing w:w="15" w:type="dxa"/>
        </w:trPr>
        <w:tc>
          <w:tcPr>
            <w:tcW w:w="2365" w:type="dxa"/>
            <w:vAlign w:val="center"/>
            <w:hideMark/>
          </w:tcPr>
          <w:p w14:paraId="7385B1DB" w14:textId="58CBE13A" w:rsidR="00533DEE" w:rsidRPr="008A76E5" w:rsidRDefault="00C9262B" w:rsidP="0059672F">
            <w:pPr>
              <w:rPr>
                <w:rFonts w:eastAsia="Times New Roman" w:cs="Times New Roman"/>
                <w:lang w:eastAsia="en-GB"/>
              </w:rPr>
            </w:pPr>
            <w:r w:rsidRPr="008A76E5">
              <w:rPr>
                <w:rFonts w:eastAsia="Times New Roman" w:cs="Times New Roman"/>
                <w:lang w:eastAsia="en-GB"/>
              </w:rPr>
              <w:t xml:space="preserve">Specialist </w:t>
            </w:r>
          </w:p>
        </w:tc>
        <w:tc>
          <w:tcPr>
            <w:tcW w:w="7609" w:type="dxa"/>
            <w:vAlign w:val="center"/>
            <w:hideMark/>
          </w:tcPr>
          <w:p w14:paraId="6B0509C7" w14:textId="77777777" w:rsidR="00533DEE" w:rsidRPr="008A76E5" w:rsidRDefault="00533DEE" w:rsidP="0059672F">
            <w:pPr>
              <w:rPr>
                <w:rFonts w:eastAsia="Times New Roman" w:cs="Times New Roman"/>
                <w:lang w:eastAsia="en-GB"/>
              </w:rPr>
            </w:pPr>
            <w:r w:rsidRPr="008A76E5">
              <w:rPr>
                <w:rFonts w:eastAsia="Times New Roman" w:cs="Times New Roman"/>
                <w:lang w:eastAsia="en-GB"/>
              </w:rPr>
              <w:t>Your child may receive individual help, often outside the classroom, to meet specific learning goals. This could include working with a specialist.</w:t>
            </w:r>
          </w:p>
        </w:tc>
      </w:tr>
    </w:tbl>
    <w:p w14:paraId="08B6551F" w14:textId="77777777" w:rsidR="00C9262B" w:rsidRDefault="00C9262B" w:rsidP="0059672F">
      <w:pPr>
        <w:rPr>
          <w:rFonts w:ascii="Segoe UI Emoji" w:eastAsia="Times New Roman" w:hAnsi="Segoe UI Emoji" w:cs="Segoe UI Emoji"/>
          <w:lang w:eastAsia="en-GB"/>
        </w:rPr>
      </w:pPr>
    </w:p>
    <w:p w14:paraId="4A0BB98A" w14:textId="15D0DCE1" w:rsidR="00533DEE" w:rsidRDefault="00533DEE" w:rsidP="008A76E5">
      <w:pPr>
        <w:spacing w:line="360" w:lineRule="auto"/>
        <w:rPr>
          <w:rFonts w:eastAsia="Times New Roman" w:cs="Times New Roman"/>
          <w:lang w:eastAsia="en-GB"/>
        </w:rPr>
      </w:pPr>
      <w:r w:rsidRPr="0059672F">
        <w:rPr>
          <w:rFonts w:eastAsia="Times New Roman" w:cs="Times New Roman"/>
          <w:b/>
          <w:bCs/>
          <w:lang w:eastAsia="en-GB"/>
        </w:rPr>
        <w:t>Interventions</w:t>
      </w:r>
      <w:r w:rsidRPr="0059672F">
        <w:rPr>
          <w:rFonts w:eastAsia="Times New Roman" w:cs="Times New Roman"/>
          <w:lang w:eastAsia="en-GB"/>
        </w:rPr>
        <w:br/>
        <w:t>These are targeted sessions designed to support learning and close any gaps. Having interventions doesn’t automatically mean your child will be added to the Special Educational Needs and Disabilities (SEND) register. We use early interventions to support progress, and they may also be part of an existing plan for a child already on the SEND register.</w:t>
      </w:r>
    </w:p>
    <w:p w14:paraId="2969C58B" w14:textId="77777777" w:rsidR="00C9262B" w:rsidRDefault="00C9262B" w:rsidP="0059672F">
      <w:pPr>
        <w:rPr>
          <w:rFonts w:eastAsia="Times New Roman" w:cs="Times New Roman"/>
          <w:lang w:eastAsia="en-GB"/>
        </w:rPr>
      </w:pPr>
    </w:p>
    <w:p w14:paraId="3ED9BE65" w14:textId="59CC384A" w:rsidR="00533DEE" w:rsidRPr="0059672F" w:rsidRDefault="00533DEE" w:rsidP="008A76E5">
      <w:pPr>
        <w:spacing w:line="360" w:lineRule="auto"/>
        <w:rPr>
          <w:rFonts w:eastAsia="Times New Roman" w:cs="Times New Roman"/>
          <w:lang w:eastAsia="en-GB"/>
        </w:rPr>
      </w:pPr>
      <w:r w:rsidRPr="0059672F">
        <w:rPr>
          <w:rFonts w:eastAsia="Times New Roman" w:cs="Times New Roman"/>
          <w:b/>
          <w:bCs/>
          <w:lang w:eastAsia="en-GB"/>
        </w:rPr>
        <w:t>Next Steps</w:t>
      </w:r>
      <w:r w:rsidRPr="0059672F">
        <w:rPr>
          <w:rFonts w:eastAsia="Times New Roman" w:cs="Times New Roman"/>
          <w:lang w:eastAsia="en-GB"/>
        </w:rPr>
        <w:br/>
        <w:t>If your child is still not making expected progress after receiving support, we’ll speak with you about placing them on the SEND register. If this happens:</w:t>
      </w:r>
    </w:p>
    <w:p w14:paraId="426A0BAC" w14:textId="77777777" w:rsidR="00533DEE" w:rsidRPr="0059672F" w:rsidRDefault="00533DEE" w:rsidP="008A76E5">
      <w:pPr>
        <w:spacing w:line="360" w:lineRule="auto"/>
        <w:rPr>
          <w:rFonts w:eastAsia="Times New Roman" w:cs="Times New Roman"/>
          <w:lang w:eastAsia="en-GB"/>
        </w:rPr>
      </w:pPr>
      <w:r w:rsidRPr="0059672F">
        <w:rPr>
          <w:rFonts w:eastAsia="Times New Roman" w:cs="Times New Roman"/>
          <w:lang w:eastAsia="en-GB"/>
        </w:rPr>
        <w:t>An individual provision map will be created.</w:t>
      </w:r>
    </w:p>
    <w:p w14:paraId="794E9D4C" w14:textId="77777777" w:rsidR="0047233F" w:rsidRPr="0059672F" w:rsidRDefault="00533DEE" w:rsidP="008A76E5">
      <w:pPr>
        <w:spacing w:line="360" w:lineRule="auto"/>
        <w:rPr>
          <w:i/>
          <w:color w:val="000000"/>
        </w:rPr>
      </w:pPr>
      <w:r w:rsidRPr="0059672F">
        <w:rPr>
          <w:rFonts w:eastAsia="Times New Roman" w:cs="Times New Roman"/>
          <w:lang w:eastAsia="en-GB"/>
        </w:rPr>
        <w:t xml:space="preserve">The class teacher will set tailored learning targets that are clear and specific to your child’s </w:t>
      </w:r>
    </w:p>
    <w:p w14:paraId="57F56851" w14:textId="77777777" w:rsidR="00533DEE" w:rsidRPr="0059672F" w:rsidRDefault="00533DEE" w:rsidP="0059672F">
      <w:pPr>
        <w:rPr>
          <w:i/>
          <w:color w:val="000000"/>
        </w:rPr>
      </w:pPr>
    </w:p>
    <w:p w14:paraId="7CAFC111" w14:textId="6A377E1E" w:rsidR="005A26DB" w:rsidRPr="0059672F" w:rsidRDefault="005A26DB" w:rsidP="008A76E5">
      <w:pPr>
        <w:pStyle w:val="Heading1"/>
        <w:rPr>
          <w:lang w:val="en-US" w:eastAsia="en-GB"/>
        </w:rPr>
      </w:pPr>
      <w:bookmarkStart w:id="8" w:name="_Toc203656439"/>
      <w:r w:rsidRPr="0059672F">
        <w:rPr>
          <w:lang w:val="en-US" w:eastAsia="en-GB"/>
        </w:rPr>
        <w:t>What training and experience do staff have for the additional support my child needs?</w:t>
      </w:r>
      <w:bookmarkEnd w:id="8"/>
    </w:p>
    <w:p w14:paraId="7D8E9A9D" w14:textId="77777777" w:rsidR="005A26DB" w:rsidRPr="0059672F" w:rsidRDefault="005A26DB" w:rsidP="0059672F">
      <w:pPr>
        <w:rPr>
          <w:rFonts w:eastAsia="Arial" w:cs="Arial"/>
          <w:b/>
          <w:color w:val="000000"/>
          <w:sz w:val="25"/>
          <w:szCs w:val="25"/>
          <w:lang w:val="en-US" w:eastAsia="en-GB"/>
        </w:rPr>
      </w:pPr>
    </w:p>
    <w:p w14:paraId="62CE7989" w14:textId="77777777" w:rsidR="005A26DB" w:rsidRPr="008A76E5" w:rsidRDefault="005A26DB" w:rsidP="008A76E5">
      <w:pPr>
        <w:spacing w:line="360" w:lineRule="auto"/>
        <w:rPr>
          <w:rFonts w:eastAsia="Arial" w:cs="Arial"/>
          <w:iCs/>
          <w:color w:val="000000"/>
          <w:lang w:val="en-US" w:eastAsia="en-GB"/>
        </w:rPr>
      </w:pPr>
      <w:r w:rsidRPr="008A76E5">
        <w:rPr>
          <w:rFonts w:eastAsia="Arial" w:cs="Arial"/>
          <w:iCs/>
          <w:color w:val="000000"/>
          <w:lang w:val="en-US" w:eastAsia="en-GB"/>
        </w:rPr>
        <w:t xml:space="preserve">Staff develop their skills and experience continually </w:t>
      </w:r>
      <w:proofErr w:type="gramStart"/>
      <w:r w:rsidRPr="008A76E5">
        <w:rPr>
          <w:rFonts w:eastAsia="Arial" w:cs="Arial"/>
          <w:iCs/>
          <w:color w:val="000000"/>
          <w:lang w:val="en-US" w:eastAsia="en-GB"/>
        </w:rPr>
        <w:t>in order to</w:t>
      </w:r>
      <w:proofErr w:type="gramEnd"/>
      <w:r w:rsidRPr="008A76E5">
        <w:rPr>
          <w:rFonts w:eastAsia="Arial" w:cs="Arial"/>
          <w:iCs/>
          <w:color w:val="000000"/>
          <w:lang w:val="en-US" w:eastAsia="en-GB"/>
        </w:rPr>
        <w:t xml:space="preserve"> maintain their professional knowledge and provide the best for your child.</w:t>
      </w:r>
    </w:p>
    <w:p w14:paraId="26196A64" w14:textId="77777777" w:rsidR="005A26DB" w:rsidRPr="008A76E5" w:rsidRDefault="005A26DB" w:rsidP="008A76E5">
      <w:pPr>
        <w:spacing w:line="360" w:lineRule="auto"/>
        <w:rPr>
          <w:rFonts w:eastAsia="Arial" w:cs="Arial"/>
          <w:iCs/>
          <w:color w:val="000000"/>
          <w:lang w:val="en-US" w:eastAsia="en-GB"/>
        </w:rPr>
      </w:pPr>
      <w:r w:rsidRPr="008A76E5">
        <w:rPr>
          <w:rFonts w:eastAsia="Arial" w:cs="Arial"/>
          <w:iCs/>
          <w:color w:val="000000"/>
          <w:lang w:val="en-US" w:eastAsia="en-GB"/>
        </w:rPr>
        <w:t xml:space="preserve">We have Teaching assistants who are highly skilled and experienced, they also hold a range of additional skills, such as Friends, Solution focused </w:t>
      </w:r>
      <w:proofErr w:type="spellStart"/>
      <w:r w:rsidRPr="008A76E5">
        <w:rPr>
          <w:rFonts w:eastAsia="Arial" w:cs="Arial"/>
          <w:iCs/>
          <w:color w:val="000000"/>
          <w:lang w:val="en-US" w:eastAsia="en-GB"/>
        </w:rPr>
        <w:t>behaviour</w:t>
      </w:r>
      <w:proofErr w:type="spellEnd"/>
      <w:r w:rsidRPr="008A76E5">
        <w:rPr>
          <w:rFonts w:eastAsia="Arial" w:cs="Arial"/>
          <w:iCs/>
          <w:color w:val="000000"/>
          <w:lang w:val="en-US" w:eastAsia="en-GB"/>
        </w:rPr>
        <w:t xml:space="preserve"> support and team teach (movement and handling), ELKLAN, ELSA, Drawing and Talking Therapy.</w:t>
      </w:r>
    </w:p>
    <w:p w14:paraId="38134E34" w14:textId="77777777" w:rsidR="005A26DB" w:rsidRPr="0059672F" w:rsidRDefault="005A26DB" w:rsidP="0059672F">
      <w:pPr>
        <w:rPr>
          <w:i/>
          <w:color w:val="000000"/>
        </w:rPr>
      </w:pPr>
    </w:p>
    <w:p w14:paraId="57ABEC7E" w14:textId="4E09CB55" w:rsidR="005A26DB" w:rsidRDefault="005A26DB" w:rsidP="008A76E5">
      <w:pPr>
        <w:pStyle w:val="Heading1"/>
      </w:pPr>
      <w:bookmarkStart w:id="9" w:name="_Toc203656440"/>
      <w:r w:rsidRPr="0059672F">
        <w:lastRenderedPageBreak/>
        <w:t>Who else might be involved in supporting my child?</w:t>
      </w:r>
      <w:bookmarkEnd w:id="9"/>
    </w:p>
    <w:p w14:paraId="2ABD22C0" w14:textId="77777777" w:rsidR="001D038E" w:rsidRPr="001D038E" w:rsidRDefault="001D038E" w:rsidP="001D038E"/>
    <w:p w14:paraId="799C822D" w14:textId="77777777" w:rsidR="005A26DB" w:rsidRPr="0059672F" w:rsidRDefault="005A26DB" w:rsidP="008A76E5">
      <w:pPr>
        <w:spacing w:line="360" w:lineRule="auto"/>
      </w:pPr>
      <w:r w:rsidRPr="0059672F">
        <w:t>If we feel that your child needs extra support beyond what we can provide in school, we’ll ask for your permission to involve an external agency. These professionals may offer advice, observe your child in school, or carry out assessments to help us understand their needs more fully.</w:t>
      </w:r>
    </w:p>
    <w:p w14:paraId="043AE17A" w14:textId="77777777" w:rsidR="005A26DB" w:rsidRDefault="005A26DB" w:rsidP="008A76E5">
      <w:pPr>
        <w:spacing w:line="360" w:lineRule="auto"/>
      </w:pPr>
      <w:r w:rsidRPr="0059672F">
        <w:t>Here are some of the experts we might work with:</w:t>
      </w:r>
    </w:p>
    <w:p w14:paraId="14623D45" w14:textId="77777777" w:rsidR="00497CA1" w:rsidRDefault="00497CA1" w:rsidP="0059672F"/>
    <w:p w14:paraId="6A9FBC39" w14:textId="77777777" w:rsidR="00497CA1" w:rsidRPr="0059672F" w:rsidRDefault="00497CA1" w:rsidP="0059672F"/>
    <w:tbl>
      <w:tblPr>
        <w:tblStyle w:val="TableGrid"/>
        <w:tblW w:w="0" w:type="auto"/>
        <w:tblLook w:val="04A0" w:firstRow="1" w:lastRow="0" w:firstColumn="1" w:lastColumn="0" w:noHBand="0" w:noVBand="1"/>
      </w:tblPr>
      <w:tblGrid>
        <w:gridCol w:w="5027"/>
        <w:gridCol w:w="5027"/>
      </w:tblGrid>
      <w:tr w:rsidR="005A26DB" w:rsidRPr="0059672F" w14:paraId="6C2F29CA" w14:textId="77777777">
        <w:tc>
          <w:tcPr>
            <w:tcW w:w="5027" w:type="dxa"/>
          </w:tcPr>
          <w:p w14:paraId="61E8B2CD" w14:textId="77777777" w:rsidR="005A26DB" w:rsidRPr="002F7E77" w:rsidRDefault="005A26DB" w:rsidP="0059672F">
            <w:pPr>
              <w:rPr>
                <w:b/>
                <w:bCs/>
                <w:iCs/>
                <w:color w:val="000000"/>
                <w:sz w:val="24"/>
                <w:szCs w:val="24"/>
              </w:rPr>
            </w:pPr>
            <w:r w:rsidRPr="002F7E77">
              <w:rPr>
                <w:b/>
                <w:bCs/>
                <w:iCs/>
                <w:color w:val="000000"/>
                <w:sz w:val="24"/>
                <w:szCs w:val="24"/>
              </w:rPr>
              <w:t>Specialist</w:t>
            </w:r>
          </w:p>
        </w:tc>
        <w:tc>
          <w:tcPr>
            <w:tcW w:w="5027" w:type="dxa"/>
          </w:tcPr>
          <w:p w14:paraId="37204621" w14:textId="77777777" w:rsidR="005A26DB" w:rsidRPr="002F7E77" w:rsidRDefault="005A26DB" w:rsidP="0059672F">
            <w:pPr>
              <w:rPr>
                <w:b/>
                <w:bCs/>
                <w:iCs/>
                <w:color w:val="000000"/>
                <w:sz w:val="24"/>
                <w:szCs w:val="24"/>
              </w:rPr>
            </w:pPr>
            <w:r w:rsidRPr="002F7E77">
              <w:rPr>
                <w:b/>
                <w:bCs/>
                <w:iCs/>
                <w:color w:val="000000"/>
                <w:sz w:val="24"/>
                <w:szCs w:val="24"/>
              </w:rPr>
              <w:t>Organisation</w:t>
            </w:r>
          </w:p>
        </w:tc>
      </w:tr>
      <w:tr w:rsidR="005A26DB" w:rsidRPr="0059672F" w14:paraId="6D32C7CF" w14:textId="77777777">
        <w:tc>
          <w:tcPr>
            <w:tcW w:w="5027" w:type="dxa"/>
          </w:tcPr>
          <w:p w14:paraId="6863275C" w14:textId="77777777" w:rsidR="005A26DB" w:rsidRPr="002F7E77" w:rsidRDefault="005A26DB" w:rsidP="0059672F">
            <w:pPr>
              <w:rPr>
                <w:i/>
                <w:color w:val="000000"/>
                <w:sz w:val="24"/>
                <w:szCs w:val="24"/>
              </w:rPr>
            </w:pPr>
            <w:r w:rsidRPr="002F7E77">
              <w:rPr>
                <w:b/>
                <w:bCs/>
                <w:i/>
                <w:color w:val="000000"/>
                <w:sz w:val="24"/>
                <w:szCs w:val="24"/>
              </w:rPr>
              <w:t>Educational Psychologist</w:t>
            </w:r>
            <w:r w:rsidRPr="002F7E77">
              <w:rPr>
                <w:i/>
                <w:color w:val="000000"/>
                <w:sz w:val="24"/>
                <w:szCs w:val="24"/>
              </w:rPr>
              <w:t xml:space="preserve"> – Aimee </w:t>
            </w:r>
            <w:proofErr w:type="spellStart"/>
            <w:r w:rsidRPr="002F7E77">
              <w:rPr>
                <w:i/>
                <w:color w:val="000000"/>
                <w:sz w:val="24"/>
                <w:szCs w:val="24"/>
              </w:rPr>
              <w:t>Turlukowsky</w:t>
            </w:r>
            <w:proofErr w:type="spellEnd"/>
          </w:p>
          <w:p w14:paraId="3EE9F3BA" w14:textId="77777777" w:rsidR="005A26DB" w:rsidRPr="002F7E77" w:rsidRDefault="005A26DB" w:rsidP="0059672F">
            <w:pPr>
              <w:rPr>
                <w:i/>
                <w:color w:val="000000"/>
                <w:sz w:val="24"/>
                <w:szCs w:val="24"/>
              </w:rPr>
            </w:pPr>
          </w:p>
        </w:tc>
        <w:tc>
          <w:tcPr>
            <w:tcW w:w="5027" w:type="dxa"/>
          </w:tcPr>
          <w:p w14:paraId="3037F15A" w14:textId="77777777" w:rsidR="005A26DB" w:rsidRPr="002F7E77" w:rsidRDefault="005A26DB" w:rsidP="0059672F">
            <w:pPr>
              <w:rPr>
                <w:i/>
                <w:color w:val="000000"/>
                <w:sz w:val="24"/>
                <w:szCs w:val="24"/>
              </w:rPr>
            </w:pPr>
            <w:r w:rsidRPr="002F7E77">
              <w:rPr>
                <w:i/>
                <w:color w:val="000000"/>
                <w:sz w:val="24"/>
                <w:szCs w:val="24"/>
              </w:rPr>
              <w:t>Lincolnshire Psychology Services</w:t>
            </w:r>
          </w:p>
        </w:tc>
      </w:tr>
      <w:tr w:rsidR="005A26DB" w:rsidRPr="0059672F" w14:paraId="3994EA05" w14:textId="77777777">
        <w:tc>
          <w:tcPr>
            <w:tcW w:w="5027" w:type="dxa"/>
          </w:tcPr>
          <w:p w14:paraId="5028404B" w14:textId="77777777" w:rsidR="005A26DB" w:rsidRPr="002F7E77" w:rsidRDefault="005A26DB" w:rsidP="0059672F">
            <w:pPr>
              <w:rPr>
                <w:i/>
                <w:color w:val="000000"/>
                <w:sz w:val="24"/>
                <w:szCs w:val="24"/>
              </w:rPr>
            </w:pPr>
            <w:r w:rsidRPr="002F7E77">
              <w:rPr>
                <w:b/>
                <w:bCs/>
                <w:i/>
                <w:color w:val="000000"/>
                <w:sz w:val="24"/>
                <w:szCs w:val="24"/>
              </w:rPr>
              <w:t>Specialist Teacher</w:t>
            </w:r>
            <w:r w:rsidRPr="002F7E77">
              <w:rPr>
                <w:i/>
                <w:color w:val="000000"/>
                <w:sz w:val="24"/>
                <w:szCs w:val="24"/>
              </w:rPr>
              <w:t xml:space="preserve"> – Mrs Karen Jordan</w:t>
            </w:r>
          </w:p>
          <w:p w14:paraId="33374CE5" w14:textId="77777777" w:rsidR="005A26DB" w:rsidRPr="002F7E77" w:rsidRDefault="005A26DB" w:rsidP="0059672F">
            <w:pPr>
              <w:rPr>
                <w:i/>
                <w:color w:val="000000"/>
                <w:sz w:val="24"/>
                <w:szCs w:val="24"/>
              </w:rPr>
            </w:pPr>
          </w:p>
        </w:tc>
        <w:tc>
          <w:tcPr>
            <w:tcW w:w="5027" w:type="dxa"/>
          </w:tcPr>
          <w:p w14:paraId="6B8DCA40" w14:textId="77777777" w:rsidR="005A26DB" w:rsidRPr="002F7E77" w:rsidRDefault="005A26DB" w:rsidP="0059672F">
            <w:pPr>
              <w:rPr>
                <w:i/>
                <w:color w:val="000000"/>
                <w:sz w:val="24"/>
                <w:szCs w:val="24"/>
              </w:rPr>
            </w:pPr>
            <w:r w:rsidRPr="002F7E77">
              <w:rPr>
                <w:i/>
                <w:color w:val="000000"/>
                <w:sz w:val="24"/>
                <w:szCs w:val="24"/>
              </w:rPr>
              <w:t>Lincolnshire SEND Services</w:t>
            </w:r>
          </w:p>
        </w:tc>
      </w:tr>
      <w:tr w:rsidR="005A26DB" w:rsidRPr="0059672F" w14:paraId="2A729AFD" w14:textId="77777777">
        <w:tc>
          <w:tcPr>
            <w:tcW w:w="5027" w:type="dxa"/>
          </w:tcPr>
          <w:p w14:paraId="1ED3E44F" w14:textId="77777777" w:rsidR="005A26DB" w:rsidRPr="002F7E77" w:rsidRDefault="005A26DB" w:rsidP="0059672F">
            <w:pPr>
              <w:rPr>
                <w:b/>
                <w:bCs/>
                <w:i/>
                <w:color w:val="000000"/>
                <w:sz w:val="24"/>
                <w:szCs w:val="24"/>
              </w:rPr>
            </w:pPr>
            <w:r w:rsidRPr="002F7E77">
              <w:rPr>
                <w:b/>
                <w:bCs/>
                <w:i/>
                <w:color w:val="000000"/>
                <w:sz w:val="24"/>
                <w:szCs w:val="24"/>
              </w:rPr>
              <w:t>Speech and Language Therapist</w:t>
            </w:r>
          </w:p>
          <w:p w14:paraId="20E28388" w14:textId="77777777" w:rsidR="008A76E5" w:rsidRPr="002F7E77" w:rsidRDefault="008A76E5" w:rsidP="0059672F">
            <w:pPr>
              <w:rPr>
                <w:b/>
                <w:bCs/>
                <w:i/>
                <w:color w:val="000000"/>
                <w:sz w:val="24"/>
                <w:szCs w:val="24"/>
              </w:rPr>
            </w:pPr>
          </w:p>
        </w:tc>
        <w:tc>
          <w:tcPr>
            <w:tcW w:w="5027" w:type="dxa"/>
          </w:tcPr>
          <w:p w14:paraId="2CDCB759" w14:textId="77777777" w:rsidR="005A26DB" w:rsidRPr="002F7E77" w:rsidRDefault="005A26DB" w:rsidP="0059672F">
            <w:pPr>
              <w:rPr>
                <w:i/>
                <w:color w:val="000000"/>
                <w:sz w:val="24"/>
                <w:szCs w:val="24"/>
              </w:rPr>
            </w:pPr>
            <w:r w:rsidRPr="002F7E77">
              <w:rPr>
                <w:i/>
                <w:color w:val="000000"/>
                <w:sz w:val="24"/>
                <w:szCs w:val="24"/>
              </w:rPr>
              <w:t>NHS</w:t>
            </w:r>
          </w:p>
        </w:tc>
      </w:tr>
      <w:tr w:rsidR="005A26DB" w:rsidRPr="0059672F" w14:paraId="6E9B09EA" w14:textId="77777777">
        <w:tc>
          <w:tcPr>
            <w:tcW w:w="5027" w:type="dxa"/>
          </w:tcPr>
          <w:p w14:paraId="09B0A498" w14:textId="77777777" w:rsidR="005A26DB" w:rsidRPr="002F7E77" w:rsidRDefault="005A26DB" w:rsidP="0059672F">
            <w:pPr>
              <w:rPr>
                <w:i/>
                <w:color w:val="000000"/>
                <w:sz w:val="24"/>
                <w:szCs w:val="24"/>
              </w:rPr>
            </w:pPr>
            <w:r w:rsidRPr="002F7E77">
              <w:rPr>
                <w:b/>
                <w:bCs/>
                <w:i/>
                <w:color w:val="000000"/>
                <w:sz w:val="24"/>
                <w:szCs w:val="24"/>
              </w:rPr>
              <w:t>Working Together Team</w:t>
            </w:r>
            <w:r w:rsidRPr="002F7E77">
              <w:rPr>
                <w:i/>
                <w:color w:val="000000"/>
                <w:sz w:val="24"/>
                <w:szCs w:val="24"/>
              </w:rPr>
              <w:t xml:space="preserve"> – Ms K. Houghton</w:t>
            </w:r>
          </w:p>
          <w:p w14:paraId="58A71609" w14:textId="77777777" w:rsidR="005A26DB" w:rsidRPr="002F7E77" w:rsidRDefault="005A26DB" w:rsidP="0059672F">
            <w:pPr>
              <w:rPr>
                <w:i/>
                <w:color w:val="000000"/>
                <w:sz w:val="24"/>
                <w:szCs w:val="24"/>
              </w:rPr>
            </w:pPr>
          </w:p>
        </w:tc>
        <w:tc>
          <w:tcPr>
            <w:tcW w:w="5027" w:type="dxa"/>
          </w:tcPr>
          <w:p w14:paraId="1D0547AA" w14:textId="77777777" w:rsidR="005A26DB" w:rsidRPr="002F7E77" w:rsidRDefault="005A26DB" w:rsidP="0059672F">
            <w:pPr>
              <w:rPr>
                <w:i/>
                <w:color w:val="000000"/>
                <w:sz w:val="24"/>
                <w:szCs w:val="24"/>
              </w:rPr>
            </w:pPr>
            <w:r w:rsidRPr="002F7E77">
              <w:rPr>
                <w:i/>
                <w:color w:val="000000"/>
                <w:sz w:val="24"/>
                <w:szCs w:val="24"/>
              </w:rPr>
              <w:t xml:space="preserve">Based at </w:t>
            </w:r>
            <w:proofErr w:type="spellStart"/>
            <w:r w:rsidRPr="002F7E77">
              <w:rPr>
                <w:i/>
                <w:color w:val="000000"/>
                <w:sz w:val="24"/>
                <w:szCs w:val="24"/>
              </w:rPr>
              <w:t>Gosberton</w:t>
            </w:r>
            <w:proofErr w:type="spellEnd"/>
            <w:r w:rsidRPr="002F7E77">
              <w:rPr>
                <w:i/>
                <w:color w:val="000000"/>
                <w:sz w:val="24"/>
                <w:szCs w:val="24"/>
              </w:rPr>
              <w:t xml:space="preserve"> House School</w:t>
            </w:r>
          </w:p>
        </w:tc>
      </w:tr>
      <w:tr w:rsidR="008A76E5" w:rsidRPr="0059672F" w14:paraId="3C0F248C" w14:textId="77777777">
        <w:tc>
          <w:tcPr>
            <w:tcW w:w="5027" w:type="dxa"/>
          </w:tcPr>
          <w:p w14:paraId="5FC27038" w14:textId="77777777" w:rsidR="008A76E5" w:rsidRPr="002F7E77" w:rsidRDefault="008A76E5" w:rsidP="0059672F">
            <w:pPr>
              <w:rPr>
                <w:b/>
                <w:bCs/>
                <w:i/>
                <w:color w:val="000000"/>
                <w:sz w:val="24"/>
                <w:szCs w:val="24"/>
              </w:rPr>
            </w:pPr>
            <w:r w:rsidRPr="002F7E77">
              <w:rPr>
                <w:b/>
                <w:bCs/>
                <w:i/>
                <w:color w:val="000000"/>
                <w:sz w:val="24"/>
                <w:szCs w:val="24"/>
              </w:rPr>
              <w:t>Healthy Minds</w:t>
            </w:r>
          </w:p>
          <w:p w14:paraId="1B354E6F" w14:textId="6E20949F" w:rsidR="008A76E5" w:rsidRPr="002F7E77" w:rsidRDefault="008A76E5" w:rsidP="0059672F">
            <w:pPr>
              <w:rPr>
                <w:b/>
                <w:bCs/>
                <w:i/>
                <w:color w:val="000000"/>
                <w:sz w:val="24"/>
                <w:szCs w:val="24"/>
              </w:rPr>
            </w:pPr>
          </w:p>
        </w:tc>
        <w:tc>
          <w:tcPr>
            <w:tcW w:w="5027" w:type="dxa"/>
          </w:tcPr>
          <w:p w14:paraId="670EC101" w14:textId="34BB292F" w:rsidR="008A76E5" w:rsidRPr="002F7E77" w:rsidRDefault="008A76E5" w:rsidP="0059672F">
            <w:pPr>
              <w:rPr>
                <w:i/>
                <w:color w:val="000000"/>
                <w:sz w:val="24"/>
                <w:szCs w:val="24"/>
              </w:rPr>
            </w:pPr>
            <w:r w:rsidRPr="002F7E77">
              <w:rPr>
                <w:i/>
                <w:color w:val="000000"/>
                <w:sz w:val="24"/>
                <w:szCs w:val="24"/>
              </w:rPr>
              <w:t>NHS</w:t>
            </w:r>
          </w:p>
        </w:tc>
      </w:tr>
      <w:tr w:rsidR="008A76E5" w:rsidRPr="0059672F" w14:paraId="03CE5BF5" w14:textId="77777777">
        <w:tc>
          <w:tcPr>
            <w:tcW w:w="5027" w:type="dxa"/>
          </w:tcPr>
          <w:p w14:paraId="08D63A94" w14:textId="1B580BBD" w:rsidR="008A76E5" w:rsidRPr="002F7E77" w:rsidRDefault="008A76E5" w:rsidP="0059672F">
            <w:pPr>
              <w:rPr>
                <w:b/>
                <w:bCs/>
                <w:i/>
                <w:color w:val="000000"/>
                <w:sz w:val="24"/>
                <w:szCs w:val="24"/>
              </w:rPr>
            </w:pPr>
            <w:r w:rsidRPr="002F7E77">
              <w:rPr>
                <w:b/>
                <w:bCs/>
                <w:i/>
                <w:color w:val="000000"/>
                <w:sz w:val="24"/>
                <w:szCs w:val="24"/>
              </w:rPr>
              <w:t xml:space="preserve">Behaviour Outreach </w:t>
            </w:r>
            <w:r w:rsidR="002F7E77" w:rsidRPr="002F7E77">
              <w:rPr>
                <w:b/>
                <w:bCs/>
                <w:i/>
                <w:color w:val="000000"/>
                <w:sz w:val="24"/>
                <w:szCs w:val="24"/>
              </w:rPr>
              <w:t>Support Service (BOSS)</w:t>
            </w:r>
          </w:p>
        </w:tc>
        <w:tc>
          <w:tcPr>
            <w:tcW w:w="5027" w:type="dxa"/>
          </w:tcPr>
          <w:p w14:paraId="3F35BF1A" w14:textId="77777777" w:rsidR="008A76E5" w:rsidRPr="002F7E77" w:rsidRDefault="002F7E77" w:rsidP="0059672F">
            <w:pPr>
              <w:rPr>
                <w:i/>
                <w:color w:val="000000"/>
                <w:sz w:val="24"/>
                <w:szCs w:val="24"/>
              </w:rPr>
            </w:pPr>
            <w:r w:rsidRPr="002F7E77">
              <w:rPr>
                <w:i/>
                <w:color w:val="000000"/>
                <w:sz w:val="24"/>
                <w:szCs w:val="24"/>
              </w:rPr>
              <w:t>Lincolnshire County Council</w:t>
            </w:r>
          </w:p>
          <w:p w14:paraId="1D91F771" w14:textId="1F30721B" w:rsidR="002F7E77" w:rsidRPr="002F7E77" w:rsidRDefault="002F7E77" w:rsidP="0059672F">
            <w:pPr>
              <w:rPr>
                <w:i/>
                <w:color w:val="000000"/>
                <w:sz w:val="24"/>
                <w:szCs w:val="24"/>
              </w:rPr>
            </w:pPr>
          </w:p>
        </w:tc>
      </w:tr>
      <w:tr w:rsidR="002F7E77" w:rsidRPr="0059672F" w14:paraId="06161043" w14:textId="77777777">
        <w:tc>
          <w:tcPr>
            <w:tcW w:w="5027" w:type="dxa"/>
          </w:tcPr>
          <w:p w14:paraId="51ED2EAF" w14:textId="241006F4" w:rsidR="002F7E77" w:rsidRPr="002F7E77" w:rsidRDefault="002F7E77" w:rsidP="0059672F">
            <w:pPr>
              <w:rPr>
                <w:b/>
                <w:bCs/>
                <w:i/>
                <w:color w:val="000000"/>
                <w:sz w:val="24"/>
                <w:szCs w:val="24"/>
              </w:rPr>
            </w:pPr>
            <w:r w:rsidRPr="002F7E77">
              <w:rPr>
                <w:b/>
                <w:bCs/>
                <w:i/>
                <w:color w:val="000000"/>
                <w:sz w:val="24"/>
                <w:szCs w:val="24"/>
              </w:rPr>
              <w:t>Pupil Reintegration Team (PRT)</w:t>
            </w:r>
          </w:p>
        </w:tc>
        <w:tc>
          <w:tcPr>
            <w:tcW w:w="5027" w:type="dxa"/>
          </w:tcPr>
          <w:p w14:paraId="3FA514FF" w14:textId="77777777" w:rsidR="002F7E77" w:rsidRPr="002F7E77" w:rsidRDefault="002F7E77" w:rsidP="0059672F">
            <w:pPr>
              <w:rPr>
                <w:i/>
                <w:color w:val="000000"/>
                <w:sz w:val="24"/>
                <w:szCs w:val="24"/>
              </w:rPr>
            </w:pPr>
            <w:r w:rsidRPr="002F7E77">
              <w:rPr>
                <w:i/>
                <w:color w:val="000000"/>
                <w:sz w:val="24"/>
                <w:szCs w:val="24"/>
              </w:rPr>
              <w:t>Lincolnshire County Council</w:t>
            </w:r>
          </w:p>
          <w:p w14:paraId="1324CE96" w14:textId="5A6AD95F" w:rsidR="002F7E77" w:rsidRPr="002F7E77" w:rsidRDefault="002F7E77" w:rsidP="0059672F">
            <w:pPr>
              <w:rPr>
                <w:i/>
                <w:color w:val="000000"/>
                <w:sz w:val="24"/>
                <w:szCs w:val="24"/>
              </w:rPr>
            </w:pPr>
          </w:p>
        </w:tc>
      </w:tr>
    </w:tbl>
    <w:p w14:paraId="5EBFCD5A" w14:textId="77777777" w:rsidR="001B4C74" w:rsidRPr="0059672F" w:rsidRDefault="001B4C74" w:rsidP="0059672F">
      <w:pPr>
        <w:rPr>
          <w:i/>
          <w:color w:val="000000"/>
        </w:rPr>
      </w:pPr>
      <w:bookmarkStart w:id="10" w:name="_Hlk203049595"/>
    </w:p>
    <w:p w14:paraId="773F90A5" w14:textId="15B513A8" w:rsidR="001B4C74" w:rsidRPr="002F7E77" w:rsidRDefault="001B4C74" w:rsidP="002F7E77">
      <w:pPr>
        <w:spacing w:line="360" w:lineRule="auto"/>
        <w:rPr>
          <w:iCs/>
          <w:color w:val="000000"/>
        </w:rPr>
      </w:pPr>
      <w:r w:rsidRPr="002F7E77">
        <w:rPr>
          <w:iCs/>
          <w:color w:val="000000"/>
        </w:rPr>
        <w:t xml:space="preserve">Sometimes, a child may have needs which we feel require additional support beyond the school’s SEND support provision. For these children we may feel it is necessary to access an Education, Health and Care Plan. These plans are only for children with the most complex </w:t>
      </w:r>
      <w:proofErr w:type="gramStart"/>
      <w:r w:rsidRPr="002F7E77">
        <w:rPr>
          <w:iCs/>
          <w:color w:val="000000"/>
        </w:rPr>
        <w:t>difficulties</w:t>
      </w:r>
      <w:proofErr w:type="gramEnd"/>
      <w:r w:rsidRPr="002F7E77">
        <w:rPr>
          <w:iCs/>
          <w:color w:val="000000"/>
        </w:rPr>
        <w:t xml:space="preserve"> and </w:t>
      </w:r>
      <w:proofErr w:type="gramStart"/>
      <w:r w:rsidRPr="002F7E77">
        <w:rPr>
          <w:iCs/>
          <w:color w:val="000000"/>
        </w:rPr>
        <w:t>the vast majority of</w:t>
      </w:r>
      <w:proofErr w:type="gramEnd"/>
      <w:r w:rsidRPr="002F7E77">
        <w:rPr>
          <w:iCs/>
          <w:color w:val="000000"/>
        </w:rPr>
        <w:t xml:space="preserve"> children will not require one.</w:t>
      </w:r>
    </w:p>
    <w:p w14:paraId="0134AC5D" w14:textId="6F7427EF" w:rsidR="001B4C74" w:rsidRPr="0059672F" w:rsidRDefault="001B4C74" w:rsidP="0059672F">
      <w:pPr>
        <w:rPr>
          <w:iCs/>
          <w:color w:val="000000"/>
        </w:rPr>
      </w:pPr>
    </w:p>
    <w:p w14:paraId="131ECA11" w14:textId="2B776B54" w:rsidR="001B4C74" w:rsidRPr="0059672F" w:rsidRDefault="001B4C74" w:rsidP="0059672F">
      <w:pPr>
        <w:rPr>
          <w:i/>
          <w:color w:val="000000"/>
        </w:rPr>
      </w:pPr>
      <w:r w:rsidRPr="0059672F">
        <w:rPr>
          <w:iCs/>
          <w:noProof/>
          <w:color w:val="000000"/>
        </w:rPr>
        <w:lastRenderedPageBreak/>
        <w:drawing>
          <wp:inline distT="0" distB="0" distL="0" distR="0" wp14:anchorId="1F5D3462" wp14:editId="7A87A48C">
            <wp:extent cx="6527067" cy="3749040"/>
            <wp:effectExtent l="0" t="0" r="0" b="22860"/>
            <wp:docPr id="1613153923"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bookmarkEnd w:id="10"/>
    <w:p w14:paraId="072F6695" w14:textId="77777777" w:rsidR="0059672F" w:rsidRPr="0059672F" w:rsidRDefault="0059672F" w:rsidP="0059672F"/>
    <w:p w14:paraId="4A26E7BB" w14:textId="073B40BE" w:rsidR="001B4C74" w:rsidRPr="0059672F" w:rsidRDefault="001B4C74" w:rsidP="008A76E5">
      <w:pPr>
        <w:pStyle w:val="Heading1"/>
      </w:pPr>
      <w:bookmarkStart w:id="11" w:name="_Toc203656441"/>
      <w:r w:rsidRPr="0059672F">
        <w:t>What support will there be for my child’s emotional and social well-being?</w:t>
      </w:r>
      <w:bookmarkEnd w:id="11"/>
    </w:p>
    <w:p w14:paraId="6AF55D72" w14:textId="77777777" w:rsidR="001B4C74" w:rsidRDefault="001B4C74" w:rsidP="0059672F">
      <w:pPr>
        <w:rPr>
          <w:b/>
          <w:color w:val="000000"/>
          <w:sz w:val="27"/>
          <w:szCs w:val="27"/>
        </w:rPr>
      </w:pPr>
    </w:p>
    <w:p w14:paraId="55349460" w14:textId="77777777" w:rsidR="002F7E77" w:rsidRPr="002F7E77" w:rsidRDefault="002F7E77" w:rsidP="002F7E77">
      <w:pPr>
        <w:spacing w:before="100" w:beforeAutospacing="1" w:after="100" w:afterAutospacing="1" w:line="360" w:lineRule="auto"/>
        <w:rPr>
          <w:rFonts w:eastAsia="Times New Roman" w:cs="Times New Roman"/>
          <w:lang w:eastAsia="en-GB"/>
        </w:rPr>
      </w:pPr>
      <w:r w:rsidRPr="002F7E77">
        <w:rPr>
          <w:rFonts w:eastAsia="Times New Roman" w:cs="Times New Roman"/>
          <w:lang w:eastAsia="en-GB"/>
        </w:rPr>
        <w:t>Your child’s emotional wellbeing is extremely important to us. We believe that a stable and secure environment is essential for every child to thrive. A strong partnership between home and school—between you and your child’s teachers and teaching assistants—creates happier, more supported learners.</w:t>
      </w:r>
    </w:p>
    <w:p w14:paraId="25867B5E" w14:textId="05C7D2D8" w:rsidR="002F7E77" w:rsidRPr="002F7E77" w:rsidRDefault="002F7E77" w:rsidP="002F7E77">
      <w:pPr>
        <w:spacing w:before="100" w:beforeAutospacing="1" w:after="100" w:afterAutospacing="1" w:line="360" w:lineRule="auto"/>
        <w:rPr>
          <w:rFonts w:eastAsia="Times New Roman" w:cs="Times New Roman"/>
          <w:lang w:eastAsia="en-GB"/>
        </w:rPr>
      </w:pPr>
      <w:r w:rsidRPr="002F7E77">
        <w:rPr>
          <w:rFonts w:eastAsia="Times New Roman" w:cs="Times New Roman"/>
          <w:lang w:eastAsia="en-GB"/>
        </w:rPr>
        <w:t>If you have any concerns, we warmly encourage you to speak with us. Please make an appointment to meet with your child’s class teacher at a convenient time so we can work together in a positive and collaborative way.</w:t>
      </w:r>
    </w:p>
    <w:p w14:paraId="33377C26" w14:textId="77777777" w:rsidR="002F7E77" w:rsidRPr="002F7E77" w:rsidRDefault="002F7E77" w:rsidP="002F7E77">
      <w:pPr>
        <w:spacing w:before="100" w:beforeAutospacing="1" w:after="100" w:afterAutospacing="1" w:line="360" w:lineRule="auto"/>
        <w:rPr>
          <w:rFonts w:eastAsia="Times New Roman" w:cs="Times New Roman"/>
          <w:lang w:eastAsia="en-GB"/>
        </w:rPr>
      </w:pPr>
      <w:r w:rsidRPr="002F7E77">
        <w:rPr>
          <w:rFonts w:eastAsia="Times New Roman" w:cs="Times New Roman"/>
          <w:b/>
          <w:bCs/>
          <w:lang w:eastAsia="en-GB"/>
        </w:rPr>
        <w:t>Our School Values and Supportive Practices</w:t>
      </w:r>
    </w:p>
    <w:p w14:paraId="72A27DB7" w14:textId="52E82E09" w:rsidR="002F7E77" w:rsidRPr="002F7E77" w:rsidRDefault="002F7E77" w:rsidP="002F7E77">
      <w:pPr>
        <w:spacing w:before="100" w:beforeAutospacing="1" w:after="100" w:afterAutospacing="1" w:line="360" w:lineRule="auto"/>
        <w:rPr>
          <w:rFonts w:eastAsia="Times New Roman" w:cs="Times New Roman"/>
          <w:lang w:eastAsia="en-GB"/>
        </w:rPr>
      </w:pPr>
      <w:r w:rsidRPr="002F7E77">
        <w:rPr>
          <w:rFonts w:eastAsia="Times New Roman" w:cs="Times New Roman"/>
          <w:lang w:eastAsia="en-GB"/>
        </w:rPr>
        <w:t xml:space="preserve">Our school’s daily life is grounded in strong social and moral values, which we call our </w:t>
      </w:r>
      <w:r w:rsidRPr="002F7E77">
        <w:rPr>
          <w:rFonts w:eastAsia="Times New Roman" w:cs="Times New Roman"/>
          <w:i/>
          <w:iCs/>
          <w:lang w:eastAsia="en-GB"/>
        </w:rPr>
        <w:t>Virtues and Values</w:t>
      </w:r>
      <w:r w:rsidRPr="002F7E77">
        <w:rPr>
          <w:rFonts w:eastAsia="Times New Roman" w:cs="Times New Roman"/>
          <w:lang w:eastAsia="en-GB"/>
        </w:rPr>
        <w:t xml:space="preserve">. Each week, we highlight a theme rooted in Catholic life—for example, </w:t>
      </w:r>
      <w:r w:rsidRPr="002F7E77">
        <w:rPr>
          <w:rFonts w:eastAsia="Times New Roman" w:cs="Times New Roman"/>
          <w:i/>
          <w:iCs/>
          <w:lang w:eastAsia="en-GB"/>
        </w:rPr>
        <w:t>“I know it’s OK to make mistakes”</w:t>
      </w:r>
      <w:r w:rsidRPr="002F7E77">
        <w:rPr>
          <w:rFonts w:eastAsia="Times New Roman" w:cs="Times New Roman"/>
          <w:lang w:eastAsia="en-GB"/>
        </w:rPr>
        <w:t xml:space="preserve">. These are introduced </w:t>
      </w:r>
      <w:r>
        <w:rPr>
          <w:rFonts w:eastAsia="Times New Roman" w:cs="Times New Roman"/>
          <w:lang w:eastAsia="en-GB"/>
        </w:rPr>
        <w:t xml:space="preserve">during assembly on Monday and Tuesday for pupils to carry out the mission </w:t>
      </w:r>
    </w:p>
    <w:p w14:paraId="5EBDD35C" w14:textId="77777777" w:rsidR="002F7E77" w:rsidRPr="002F7E77" w:rsidRDefault="002F7E77" w:rsidP="002F7E77">
      <w:pPr>
        <w:spacing w:before="100" w:beforeAutospacing="1" w:after="100" w:afterAutospacing="1" w:line="360" w:lineRule="auto"/>
        <w:rPr>
          <w:rFonts w:eastAsia="Times New Roman" w:cs="Times New Roman"/>
          <w:lang w:eastAsia="en-GB"/>
        </w:rPr>
      </w:pPr>
      <w:r w:rsidRPr="002F7E77">
        <w:rPr>
          <w:rFonts w:eastAsia="Times New Roman" w:cs="Times New Roman"/>
          <w:lang w:eastAsia="en-GB"/>
        </w:rPr>
        <w:t>Other ways we support emotional wellbeing include:</w:t>
      </w:r>
    </w:p>
    <w:p w14:paraId="33625042" w14:textId="77777777" w:rsidR="002F7E77" w:rsidRPr="002F7E77" w:rsidRDefault="002F7E77" w:rsidP="002F7E77">
      <w:pPr>
        <w:numPr>
          <w:ilvl w:val="0"/>
          <w:numId w:val="31"/>
        </w:numPr>
        <w:spacing w:before="100" w:beforeAutospacing="1" w:after="100" w:afterAutospacing="1" w:line="360" w:lineRule="auto"/>
        <w:rPr>
          <w:rFonts w:eastAsia="Times New Roman" w:cs="Times New Roman"/>
          <w:lang w:eastAsia="en-GB"/>
        </w:rPr>
      </w:pPr>
      <w:r w:rsidRPr="002F7E77">
        <w:rPr>
          <w:rFonts w:eastAsia="Times New Roman" w:cs="Times New Roman"/>
          <w:b/>
          <w:bCs/>
          <w:lang w:eastAsia="en-GB"/>
        </w:rPr>
        <w:lastRenderedPageBreak/>
        <w:t>RE lessons and RSHE sessions:</w:t>
      </w:r>
      <w:r w:rsidRPr="002F7E77">
        <w:rPr>
          <w:rFonts w:eastAsia="Times New Roman" w:cs="Times New Roman"/>
          <w:lang w:eastAsia="en-GB"/>
        </w:rPr>
        <w:t xml:space="preserve"> These provide opportunities to reflect on relationships, emotions, and how we interact with others.</w:t>
      </w:r>
    </w:p>
    <w:p w14:paraId="5DADB3AA" w14:textId="77777777" w:rsidR="002F7E77" w:rsidRPr="002F7E77" w:rsidRDefault="002F7E77" w:rsidP="002F7E77">
      <w:pPr>
        <w:numPr>
          <w:ilvl w:val="0"/>
          <w:numId w:val="31"/>
        </w:numPr>
        <w:spacing w:before="100" w:beforeAutospacing="1" w:after="100" w:afterAutospacing="1" w:line="360" w:lineRule="auto"/>
        <w:rPr>
          <w:rFonts w:eastAsia="Times New Roman" w:cs="Times New Roman"/>
          <w:lang w:eastAsia="en-GB"/>
        </w:rPr>
      </w:pPr>
      <w:r w:rsidRPr="002F7E77">
        <w:rPr>
          <w:rFonts w:eastAsia="Times New Roman" w:cs="Times New Roman"/>
          <w:b/>
          <w:bCs/>
          <w:lang w:eastAsia="en-GB"/>
        </w:rPr>
        <w:t>Circle Time:</w:t>
      </w:r>
      <w:r w:rsidRPr="002F7E77">
        <w:rPr>
          <w:rFonts w:eastAsia="Times New Roman" w:cs="Times New Roman"/>
          <w:lang w:eastAsia="en-GB"/>
        </w:rPr>
        <w:t xml:space="preserve"> Held weekly in each class to encourage open discussion and shared understanding.</w:t>
      </w:r>
    </w:p>
    <w:p w14:paraId="6BD269BB" w14:textId="77777777" w:rsidR="002F7E77" w:rsidRPr="002F7E77" w:rsidRDefault="002F7E77" w:rsidP="002F7E77">
      <w:pPr>
        <w:numPr>
          <w:ilvl w:val="0"/>
          <w:numId w:val="31"/>
        </w:numPr>
        <w:spacing w:before="100" w:beforeAutospacing="1" w:after="100" w:afterAutospacing="1" w:line="360" w:lineRule="auto"/>
        <w:rPr>
          <w:rFonts w:eastAsia="Times New Roman" w:cs="Times New Roman"/>
          <w:lang w:eastAsia="en-GB"/>
        </w:rPr>
      </w:pPr>
      <w:r w:rsidRPr="002F7E77">
        <w:rPr>
          <w:rFonts w:eastAsia="Times New Roman" w:cs="Times New Roman"/>
          <w:b/>
          <w:bCs/>
          <w:lang w:eastAsia="en-GB"/>
        </w:rPr>
        <w:t>Social Stories:</w:t>
      </w:r>
      <w:r w:rsidRPr="002F7E77">
        <w:rPr>
          <w:rFonts w:eastAsia="Times New Roman" w:cs="Times New Roman"/>
          <w:lang w:eastAsia="en-GB"/>
        </w:rPr>
        <w:t xml:space="preserve"> Used to help individual children understand and manage specific situations, such as when to raise their hand during carpet time.</w:t>
      </w:r>
    </w:p>
    <w:p w14:paraId="022F1722" w14:textId="77777777" w:rsidR="002F7E77" w:rsidRPr="002F7E77" w:rsidRDefault="002F7E77" w:rsidP="002F7E77">
      <w:pPr>
        <w:numPr>
          <w:ilvl w:val="0"/>
          <w:numId w:val="31"/>
        </w:numPr>
        <w:spacing w:before="100" w:beforeAutospacing="1" w:after="100" w:afterAutospacing="1" w:line="360" w:lineRule="auto"/>
        <w:rPr>
          <w:rFonts w:eastAsia="Times New Roman" w:cs="Times New Roman"/>
          <w:lang w:eastAsia="en-GB"/>
        </w:rPr>
      </w:pPr>
      <w:r w:rsidRPr="002F7E77">
        <w:rPr>
          <w:rFonts w:eastAsia="Times New Roman" w:cs="Times New Roman"/>
          <w:b/>
          <w:bCs/>
          <w:lang w:eastAsia="en-GB"/>
        </w:rPr>
        <w:t>Positive Play at Lunchtime:</w:t>
      </w:r>
      <w:r w:rsidRPr="002F7E77">
        <w:rPr>
          <w:rFonts w:eastAsia="Times New Roman" w:cs="Times New Roman"/>
          <w:lang w:eastAsia="en-GB"/>
        </w:rPr>
        <w:t xml:space="preserve"> Our lunchtime supervisors are trained to promote constructive social interaction, helping children who may find this time challenging.</w:t>
      </w:r>
    </w:p>
    <w:p w14:paraId="639731EA" w14:textId="77777777" w:rsidR="002F7E77" w:rsidRPr="002F7E77" w:rsidRDefault="002F7E77" w:rsidP="002F7E77">
      <w:pPr>
        <w:numPr>
          <w:ilvl w:val="0"/>
          <w:numId w:val="31"/>
        </w:numPr>
        <w:spacing w:before="100" w:beforeAutospacing="1" w:after="100" w:afterAutospacing="1" w:line="360" w:lineRule="auto"/>
        <w:rPr>
          <w:rFonts w:eastAsia="Times New Roman" w:cs="Times New Roman"/>
          <w:lang w:eastAsia="en-GB"/>
        </w:rPr>
      </w:pPr>
      <w:r w:rsidRPr="002F7E77">
        <w:rPr>
          <w:rFonts w:eastAsia="Times New Roman" w:cs="Times New Roman"/>
          <w:b/>
          <w:bCs/>
          <w:lang w:eastAsia="en-GB"/>
        </w:rPr>
        <w:t>Shared Strategies Among Staff:</w:t>
      </w:r>
      <w:r w:rsidRPr="002F7E77">
        <w:rPr>
          <w:rFonts w:eastAsia="Times New Roman" w:cs="Times New Roman"/>
          <w:lang w:eastAsia="en-GB"/>
        </w:rPr>
        <w:t xml:space="preserve"> As a small team, we regularly discuss and coordinate support approaches to ensure consistency, especially during break times.</w:t>
      </w:r>
    </w:p>
    <w:p w14:paraId="3A62D18D" w14:textId="77777777" w:rsidR="002F7E77" w:rsidRPr="002F7E77" w:rsidRDefault="002F7E77" w:rsidP="002F7E77">
      <w:pPr>
        <w:numPr>
          <w:ilvl w:val="0"/>
          <w:numId w:val="31"/>
        </w:numPr>
        <w:spacing w:before="100" w:beforeAutospacing="1" w:after="100" w:afterAutospacing="1" w:line="360" w:lineRule="auto"/>
        <w:rPr>
          <w:rFonts w:eastAsia="Times New Roman" w:cs="Times New Roman"/>
          <w:lang w:eastAsia="en-GB"/>
        </w:rPr>
      </w:pPr>
      <w:r w:rsidRPr="002F7E77">
        <w:rPr>
          <w:rFonts w:eastAsia="Times New Roman" w:cs="Times New Roman"/>
          <w:b/>
          <w:bCs/>
          <w:lang w:eastAsia="en-GB"/>
        </w:rPr>
        <w:t>Buddy System:</w:t>
      </w:r>
      <w:r w:rsidRPr="002F7E77">
        <w:rPr>
          <w:rFonts w:eastAsia="Times New Roman" w:cs="Times New Roman"/>
          <w:lang w:eastAsia="en-GB"/>
        </w:rPr>
        <w:t xml:space="preserve"> Year 6 pupils take on a responsible buddy role, helping younger children engage in appropriate play and form friendships.</w:t>
      </w:r>
    </w:p>
    <w:p w14:paraId="3AC3740C" w14:textId="11DA9BE9" w:rsidR="002F7E77" w:rsidRPr="002F7E77" w:rsidRDefault="002F7E77" w:rsidP="002F7E77">
      <w:pPr>
        <w:numPr>
          <w:ilvl w:val="0"/>
          <w:numId w:val="31"/>
        </w:numPr>
        <w:spacing w:before="100" w:beforeAutospacing="1" w:after="100" w:afterAutospacing="1" w:line="360" w:lineRule="auto"/>
        <w:rPr>
          <w:rFonts w:eastAsia="Times New Roman" w:cs="Times New Roman"/>
          <w:lang w:eastAsia="en-GB"/>
        </w:rPr>
      </w:pPr>
      <w:r w:rsidRPr="002F7E77">
        <w:rPr>
          <w:rFonts w:eastAsia="Times New Roman" w:cs="Times New Roman"/>
          <w:b/>
          <w:bCs/>
          <w:lang w:eastAsia="en-GB"/>
        </w:rPr>
        <w:t>Clear Behaviour Expectations:</w:t>
      </w:r>
      <w:r w:rsidRPr="002F7E77">
        <w:rPr>
          <w:rFonts w:eastAsia="Times New Roman" w:cs="Times New Roman"/>
          <w:lang w:eastAsia="en-GB"/>
        </w:rPr>
        <w:t xml:space="preserve"> Our behaviour policy outlines acceptable and unacceptable behaviours and is followed by all staff.</w:t>
      </w:r>
    </w:p>
    <w:p w14:paraId="7747CCE5" w14:textId="77777777" w:rsidR="002F7E77" w:rsidRPr="002F7E77" w:rsidRDefault="002F7E77" w:rsidP="002F7E77">
      <w:pPr>
        <w:spacing w:before="100" w:beforeAutospacing="1" w:after="100" w:afterAutospacing="1" w:line="360" w:lineRule="auto"/>
        <w:rPr>
          <w:rFonts w:eastAsia="Times New Roman" w:cs="Times New Roman"/>
          <w:lang w:eastAsia="en-GB"/>
        </w:rPr>
      </w:pPr>
      <w:r w:rsidRPr="002F7E77">
        <w:rPr>
          <w:rFonts w:eastAsia="Times New Roman" w:cs="Times New Roman"/>
          <w:b/>
          <w:bCs/>
          <w:lang w:eastAsia="en-GB"/>
        </w:rPr>
        <w:t>Working Together on Action Plans</w:t>
      </w:r>
    </w:p>
    <w:p w14:paraId="188C538C" w14:textId="77777777" w:rsidR="002F7E77" w:rsidRPr="002F7E77" w:rsidRDefault="002F7E77" w:rsidP="002F7E77">
      <w:pPr>
        <w:spacing w:before="100" w:beforeAutospacing="1" w:after="100" w:afterAutospacing="1" w:line="360" w:lineRule="auto"/>
        <w:rPr>
          <w:rFonts w:eastAsia="Times New Roman" w:cs="Times New Roman"/>
          <w:lang w:eastAsia="en-GB"/>
        </w:rPr>
      </w:pPr>
      <w:r w:rsidRPr="002F7E77">
        <w:rPr>
          <w:rFonts w:eastAsia="Times New Roman" w:cs="Times New Roman"/>
          <w:lang w:eastAsia="en-GB"/>
        </w:rPr>
        <w:t xml:space="preserve">When additional support is needed, we may hold a meeting involving you, your child, and relevant staff members to create a personalised action plan. This plan is based on your child’s own goals—e.g., </w:t>
      </w:r>
      <w:r w:rsidRPr="002F7E77">
        <w:rPr>
          <w:rFonts w:eastAsia="Times New Roman" w:cs="Times New Roman"/>
          <w:i/>
          <w:iCs/>
          <w:lang w:eastAsia="en-GB"/>
        </w:rPr>
        <w:t>“By next month, I want to be able to talk to Mrs X when I feel angry.”</w:t>
      </w:r>
    </w:p>
    <w:p w14:paraId="5A6DDA21" w14:textId="77777777" w:rsidR="002F7E77" w:rsidRPr="002F7E77" w:rsidRDefault="002F7E77" w:rsidP="002F7E77">
      <w:pPr>
        <w:spacing w:before="100" w:beforeAutospacing="1" w:after="100" w:afterAutospacing="1" w:line="360" w:lineRule="auto"/>
        <w:rPr>
          <w:rFonts w:eastAsia="Times New Roman" w:cs="Times New Roman"/>
          <w:lang w:eastAsia="en-GB"/>
        </w:rPr>
      </w:pPr>
      <w:r w:rsidRPr="002F7E77">
        <w:rPr>
          <w:rFonts w:eastAsia="Times New Roman" w:cs="Times New Roman"/>
          <w:lang w:eastAsia="en-GB"/>
        </w:rPr>
        <w:t>Together, we discuss:</w:t>
      </w:r>
    </w:p>
    <w:p w14:paraId="43560DA3" w14:textId="77777777" w:rsidR="002F7E77" w:rsidRPr="002F7E77" w:rsidRDefault="002F7E77" w:rsidP="002F7E77">
      <w:pPr>
        <w:numPr>
          <w:ilvl w:val="0"/>
          <w:numId w:val="32"/>
        </w:numPr>
        <w:spacing w:before="100" w:beforeAutospacing="1" w:after="100" w:afterAutospacing="1" w:line="360" w:lineRule="auto"/>
        <w:rPr>
          <w:rFonts w:eastAsia="Times New Roman" w:cs="Times New Roman"/>
          <w:lang w:eastAsia="en-GB"/>
        </w:rPr>
      </w:pPr>
      <w:r w:rsidRPr="002F7E77">
        <w:rPr>
          <w:rFonts w:eastAsia="Times New Roman" w:cs="Times New Roman"/>
          <w:lang w:eastAsia="en-GB"/>
        </w:rPr>
        <w:t>What steps staff and family can take to support this goal</w:t>
      </w:r>
    </w:p>
    <w:p w14:paraId="57560466" w14:textId="77777777" w:rsidR="002F7E77" w:rsidRPr="002F7E77" w:rsidRDefault="002F7E77" w:rsidP="002F7E77">
      <w:pPr>
        <w:numPr>
          <w:ilvl w:val="0"/>
          <w:numId w:val="32"/>
        </w:numPr>
        <w:spacing w:before="100" w:beforeAutospacing="1" w:after="100" w:afterAutospacing="1" w:line="360" w:lineRule="auto"/>
        <w:rPr>
          <w:rFonts w:eastAsia="Times New Roman" w:cs="Times New Roman"/>
          <w:lang w:eastAsia="en-GB"/>
        </w:rPr>
      </w:pPr>
      <w:r w:rsidRPr="002F7E77">
        <w:rPr>
          <w:rFonts w:eastAsia="Times New Roman" w:cs="Times New Roman"/>
          <w:lang w:eastAsia="en-GB"/>
        </w:rPr>
        <w:t>How your child can begin to support themselves</w:t>
      </w:r>
    </w:p>
    <w:p w14:paraId="19F3A342" w14:textId="77777777" w:rsidR="002F7E77" w:rsidRPr="002F7E77" w:rsidRDefault="002F7E77" w:rsidP="002F7E77">
      <w:pPr>
        <w:numPr>
          <w:ilvl w:val="0"/>
          <w:numId w:val="32"/>
        </w:numPr>
        <w:spacing w:before="100" w:beforeAutospacing="1" w:after="100" w:afterAutospacing="1" w:line="360" w:lineRule="auto"/>
        <w:rPr>
          <w:rFonts w:eastAsia="Times New Roman" w:cs="Times New Roman"/>
          <w:lang w:eastAsia="en-GB"/>
        </w:rPr>
      </w:pPr>
      <w:r w:rsidRPr="002F7E77">
        <w:rPr>
          <w:rFonts w:eastAsia="Times New Roman" w:cs="Times New Roman"/>
          <w:lang w:eastAsia="en-GB"/>
        </w:rPr>
        <w:t>The agreed strategies recorded within the Action Plan</w:t>
      </w:r>
    </w:p>
    <w:p w14:paraId="292CF2B7" w14:textId="77777777" w:rsidR="002F7E77" w:rsidRPr="0059672F" w:rsidRDefault="002F7E77" w:rsidP="0059672F"/>
    <w:p w14:paraId="7169B807" w14:textId="77777777" w:rsidR="0059672F" w:rsidRPr="0059672F" w:rsidRDefault="0059672F" w:rsidP="008A76E5">
      <w:pPr>
        <w:pStyle w:val="Heading1"/>
      </w:pPr>
      <w:bookmarkStart w:id="12" w:name="_Toc203656442"/>
      <w:r w:rsidRPr="0059672F">
        <w:t>How will my child be involved in the process and be able to communicate their views?</w:t>
      </w:r>
      <w:bookmarkEnd w:id="12"/>
    </w:p>
    <w:p w14:paraId="7FC5E305" w14:textId="77777777" w:rsidR="0059672F" w:rsidRPr="0059672F" w:rsidRDefault="0059672F" w:rsidP="0059672F">
      <w:pPr>
        <w:rPr>
          <w:b/>
          <w:color w:val="000000"/>
          <w:sz w:val="25"/>
          <w:szCs w:val="25"/>
        </w:rPr>
      </w:pPr>
    </w:p>
    <w:p w14:paraId="65A32808" w14:textId="77777777" w:rsidR="0059672F" w:rsidRPr="00837C03" w:rsidRDefault="0059672F" w:rsidP="00837C03">
      <w:pPr>
        <w:spacing w:line="360" w:lineRule="auto"/>
        <w:rPr>
          <w:iCs/>
          <w:color w:val="000000"/>
        </w:rPr>
      </w:pPr>
      <w:r w:rsidRPr="00837C03">
        <w:rPr>
          <w:iCs/>
          <w:color w:val="000000"/>
        </w:rPr>
        <w:t>Your child's views are very important. We want to ensure that your child feels listened to and in control of their learning.</w:t>
      </w:r>
    </w:p>
    <w:p w14:paraId="3F43A66E" w14:textId="77777777" w:rsidR="0059672F" w:rsidRPr="00837C03" w:rsidRDefault="0059672F" w:rsidP="00837C03">
      <w:pPr>
        <w:spacing w:line="360" w:lineRule="auto"/>
        <w:rPr>
          <w:iCs/>
          <w:color w:val="000000"/>
        </w:rPr>
      </w:pPr>
      <w:r w:rsidRPr="00837C03">
        <w:rPr>
          <w:iCs/>
          <w:color w:val="000000"/>
        </w:rPr>
        <w:t>We aim to be sure that all children feel they have someone in school they can talk to. All staff will listen to children regardless of which year group they are in.</w:t>
      </w:r>
    </w:p>
    <w:p w14:paraId="2154968A" w14:textId="77777777" w:rsidR="0059672F" w:rsidRPr="00837C03" w:rsidRDefault="0059672F" w:rsidP="00837C03">
      <w:pPr>
        <w:spacing w:line="360" w:lineRule="auto"/>
        <w:rPr>
          <w:iCs/>
          <w:color w:val="000000"/>
        </w:rPr>
      </w:pPr>
      <w:r w:rsidRPr="00837C03">
        <w:rPr>
          <w:iCs/>
          <w:color w:val="000000"/>
        </w:rPr>
        <w:t>Children are invited to express their views at reviews of their targets throughout the year.</w:t>
      </w:r>
    </w:p>
    <w:p w14:paraId="451FF809" w14:textId="77777777" w:rsidR="0059672F" w:rsidRPr="0059672F" w:rsidRDefault="0059672F" w:rsidP="0059672F">
      <w:pPr>
        <w:rPr>
          <w:i/>
          <w:color w:val="000000"/>
          <w:sz w:val="26"/>
          <w:szCs w:val="26"/>
        </w:rPr>
      </w:pPr>
    </w:p>
    <w:p w14:paraId="767B4B2E" w14:textId="77777777" w:rsidR="0059672F" w:rsidRPr="0059672F" w:rsidRDefault="0059672F" w:rsidP="008A76E5">
      <w:pPr>
        <w:pStyle w:val="Heading1"/>
      </w:pPr>
      <w:bookmarkStart w:id="13" w:name="_Toc203656443"/>
      <w:r w:rsidRPr="0059672F">
        <w:t>How will the curriculum be matched to my child’s need?</w:t>
      </w:r>
      <w:bookmarkEnd w:id="13"/>
    </w:p>
    <w:p w14:paraId="730022B6" w14:textId="77777777" w:rsidR="0059672F" w:rsidRPr="0059672F" w:rsidRDefault="0059672F" w:rsidP="0059672F">
      <w:pPr>
        <w:rPr>
          <w:b/>
          <w:color w:val="000000"/>
          <w:sz w:val="26"/>
          <w:szCs w:val="26"/>
        </w:rPr>
      </w:pPr>
    </w:p>
    <w:p w14:paraId="67409BD2" w14:textId="77777777" w:rsidR="0059672F" w:rsidRPr="00837C03" w:rsidRDefault="0059672F" w:rsidP="00837C03">
      <w:pPr>
        <w:spacing w:line="360" w:lineRule="auto"/>
        <w:rPr>
          <w:iCs/>
          <w:color w:val="000000"/>
        </w:rPr>
      </w:pPr>
      <w:r w:rsidRPr="00837C03">
        <w:rPr>
          <w:iCs/>
          <w:color w:val="000000"/>
        </w:rPr>
        <w:t xml:space="preserve">Our teachers are very adept at identifying children's individual needs. They begin meeting the needs of your child through the everyday teaching strategies (this is called Quality First Teaching). Children identified as having SEND have their progress monitored with the same rigour as all children. Teachers know that </w:t>
      </w:r>
      <w:proofErr w:type="gramStart"/>
      <w:r w:rsidRPr="00837C03">
        <w:rPr>
          <w:iCs/>
          <w:color w:val="000000"/>
        </w:rPr>
        <w:t>in order for</w:t>
      </w:r>
      <w:proofErr w:type="gramEnd"/>
      <w:r w:rsidRPr="00837C03">
        <w:rPr>
          <w:iCs/>
          <w:color w:val="000000"/>
        </w:rPr>
        <w:t xml:space="preserve"> children to make progress their lessons need to be closely matched to the children's needs and previous learning.</w:t>
      </w:r>
    </w:p>
    <w:p w14:paraId="34A6C34C" w14:textId="77777777" w:rsidR="0059672F" w:rsidRPr="00837C03" w:rsidRDefault="0059672F" w:rsidP="00837C03">
      <w:pPr>
        <w:spacing w:line="360" w:lineRule="auto"/>
        <w:rPr>
          <w:iCs/>
          <w:color w:val="000000"/>
          <w:sz w:val="26"/>
          <w:szCs w:val="26"/>
        </w:rPr>
      </w:pPr>
    </w:p>
    <w:p w14:paraId="7C9F05AF" w14:textId="77777777" w:rsidR="0059672F" w:rsidRPr="00837C03" w:rsidRDefault="0059672F" w:rsidP="00837C03">
      <w:pPr>
        <w:spacing w:line="360" w:lineRule="auto"/>
        <w:rPr>
          <w:iCs/>
          <w:color w:val="000000"/>
        </w:rPr>
      </w:pPr>
      <w:proofErr w:type="gramStart"/>
      <w:r w:rsidRPr="00837C03">
        <w:rPr>
          <w:iCs/>
          <w:color w:val="000000"/>
        </w:rPr>
        <w:t>In order to</w:t>
      </w:r>
      <w:proofErr w:type="gramEnd"/>
      <w:r w:rsidRPr="00837C03">
        <w:rPr>
          <w:iCs/>
          <w:color w:val="000000"/>
        </w:rPr>
        <w:t xml:space="preserve"> match the curriculum appropriately teachers differentiate (adapt and change) their lessons to suit everyone. They may do this through:</w:t>
      </w:r>
    </w:p>
    <w:p w14:paraId="7BAA0AEC" w14:textId="77777777" w:rsidR="0059672F" w:rsidRPr="00837C03" w:rsidRDefault="0059672F" w:rsidP="00837C03">
      <w:pPr>
        <w:pStyle w:val="ListParagraph"/>
        <w:numPr>
          <w:ilvl w:val="0"/>
          <w:numId w:val="33"/>
        </w:numPr>
        <w:spacing w:line="360" w:lineRule="auto"/>
        <w:rPr>
          <w:iCs/>
          <w:color w:val="000000"/>
        </w:rPr>
      </w:pPr>
      <w:r w:rsidRPr="00837C03">
        <w:rPr>
          <w:iCs/>
          <w:color w:val="000000"/>
        </w:rPr>
        <w:t>using mixed ability groups</w:t>
      </w:r>
    </w:p>
    <w:p w14:paraId="457205C8" w14:textId="77777777" w:rsidR="0059672F" w:rsidRPr="00837C03" w:rsidRDefault="0059672F" w:rsidP="00837C03">
      <w:pPr>
        <w:pStyle w:val="ListParagraph"/>
        <w:numPr>
          <w:ilvl w:val="0"/>
          <w:numId w:val="33"/>
        </w:numPr>
        <w:spacing w:line="360" w:lineRule="auto"/>
        <w:rPr>
          <w:iCs/>
          <w:color w:val="000000"/>
        </w:rPr>
      </w:pPr>
      <w:r w:rsidRPr="00837C03">
        <w:rPr>
          <w:iCs/>
          <w:color w:val="000000"/>
        </w:rPr>
        <w:t>pairing children to work together</w:t>
      </w:r>
    </w:p>
    <w:p w14:paraId="4254A1D9" w14:textId="77777777" w:rsidR="0059672F" w:rsidRPr="00837C03" w:rsidRDefault="0059672F" w:rsidP="00837C03">
      <w:pPr>
        <w:pStyle w:val="ListParagraph"/>
        <w:numPr>
          <w:ilvl w:val="0"/>
          <w:numId w:val="33"/>
        </w:numPr>
        <w:spacing w:line="360" w:lineRule="auto"/>
        <w:rPr>
          <w:iCs/>
          <w:color w:val="000000"/>
        </w:rPr>
      </w:pPr>
      <w:r w:rsidRPr="00837C03">
        <w:rPr>
          <w:iCs/>
          <w:color w:val="000000"/>
        </w:rPr>
        <w:t>providing resources that can be used in a 'hands on' way</w:t>
      </w:r>
    </w:p>
    <w:p w14:paraId="43D1D3A7" w14:textId="77777777" w:rsidR="0059672F" w:rsidRPr="00837C03" w:rsidRDefault="0059672F" w:rsidP="00837C03">
      <w:pPr>
        <w:pStyle w:val="ListParagraph"/>
        <w:numPr>
          <w:ilvl w:val="0"/>
          <w:numId w:val="33"/>
        </w:numPr>
        <w:spacing w:line="360" w:lineRule="auto"/>
        <w:rPr>
          <w:iCs/>
          <w:color w:val="000000"/>
        </w:rPr>
      </w:pPr>
      <w:r w:rsidRPr="00837C03">
        <w:rPr>
          <w:iCs/>
          <w:color w:val="000000"/>
        </w:rPr>
        <w:t>providing visual support e.g. alphabet/phonic helpers, vocabulary lists</w:t>
      </w:r>
    </w:p>
    <w:p w14:paraId="63B194FE" w14:textId="77777777" w:rsidR="0059672F" w:rsidRPr="00837C03" w:rsidRDefault="0059672F" w:rsidP="00837C03">
      <w:pPr>
        <w:pStyle w:val="ListParagraph"/>
        <w:numPr>
          <w:ilvl w:val="0"/>
          <w:numId w:val="33"/>
        </w:numPr>
        <w:spacing w:line="360" w:lineRule="auto"/>
        <w:rPr>
          <w:iCs/>
          <w:color w:val="000000"/>
        </w:rPr>
      </w:pPr>
      <w:r w:rsidRPr="00837C03">
        <w:rPr>
          <w:iCs/>
          <w:color w:val="000000"/>
        </w:rPr>
        <w:t>breaking a large task down into smaller sections so it is not so overwhelming</w:t>
      </w:r>
    </w:p>
    <w:p w14:paraId="2EADC09F" w14:textId="40C49EDF" w:rsidR="0059672F" w:rsidRPr="00837C03" w:rsidRDefault="0059672F" w:rsidP="00837C03">
      <w:pPr>
        <w:pStyle w:val="ListParagraph"/>
        <w:numPr>
          <w:ilvl w:val="0"/>
          <w:numId w:val="33"/>
        </w:numPr>
        <w:spacing w:line="360" w:lineRule="auto"/>
        <w:rPr>
          <w:iCs/>
          <w:color w:val="000000"/>
        </w:rPr>
      </w:pPr>
      <w:r w:rsidRPr="00837C03">
        <w:rPr>
          <w:iCs/>
          <w:color w:val="000000"/>
        </w:rPr>
        <w:t>scribing (writing down what is said) for a child who has difficulty writing</w:t>
      </w:r>
    </w:p>
    <w:p w14:paraId="5AC36043" w14:textId="77777777" w:rsidR="0059672F" w:rsidRPr="00837C03" w:rsidRDefault="0059672F" w:rsidP="00837C03">
      <w:pPr>
        <w:pStyle w:val="ListParagraph"/>
        <w:numPr>
          <w:ilvl w:val="0"/>
          <w:numId w:val="33"/>
        </w:numPr>
        <w:spacing w:line="360" w:lineRule="auto"/>
        <w:rPr>
          <w:iCs/>
          <w:color w:val="000000"/>
        </w:rPr>
      </w:pPr>
      <w:r w:rsidRPr="00837C03">
        <w:rPr>
          <w:iCs/>
          <w:color w:val="000000"/>
        </w:rPr>
        <w:t>reading instructions for children with a reading difficulty</w:t>
      </w:r>
    </w:p>
    <w:p w14:paraId="1450D5A4" w14:textId="77777777" w:rsidR="0059672F" w:rsidRPr="00837C03" w:rsidRDefault="0059672F" w:rsidP="00837C03">
      <w:pPr>
        <w:pStyle w:val="ListParagraph"/>
        <w:numPr>
          <w:ilvl w:val="0"/>
          <w:numId w:val="33"/>
        </w:numPr>
        <w:spacing w:line="360" w:lineRule="auto"/>
        <w:rPr>
          <w:iCs/>
          <w:color w:val="000000"/>
        </w:rPr>
      </w:pPr>
      <w:r w:rsidRPr="00837C03">
        <w:rPr>
          <w:iCs/>
          <w:color w:val="000000"/>
        </w:rPr>
        <w:t>allowing a child to move around at regular intervals during a lesson where they are seated</w:t>
      </w:r>
    </w:p>
    <w:p w14:paraId="7C20AC3F" w14:textId="77777777" w:rsidR="0059672F" w:rsidRPr="00837C03" w:rsidRDefault="0059672F" w:rsidP="00837C03">
      <w:pPr>
        <w:pStyle w:val="ListParagraph"/>
        <w:numPr>
          <w:ilvl w:val="0"/>
          <w:numId w:val="33"/>
        </w:numPr>
        <w:spacing w:line="360" w:lineRule="auto"/>
        <w:rPr>
          <w:iCs/>
          <w:color w:val="000000"/>
        </w:rPr>
      </w:pPr>
      <w:r w:rsidRPr="00837C03">
        <w:rPr>
          <w:iCs/>
          <w:color w:val="000000"/>
        </w:rPr>
        <w:t>checking back after 5 minutes with a child who 'gets off task' easily.</w:t>
      </w:r>
    </w:p>
    <w:p w14:paraId="0C7CEB85" w14:textId="77777777" w:rsidR="0059672F" w:rsidRPr="00837C03" w:rsidRDefault="0059672F" w:rsidP="00837C03">
      <w:pPr>
        <w:spacing w:line="360" w:lineRule="auto"/>
        <w:rPr>
          <w:iCs/>
          <w:color w:val="000000"/>
          <w:sz w:val="26"/>
          <w:szCs w:val="26"/>
        </w:rPr>
      </w:pPr>
    </w:p>
    <w:p w14:paraId="2F63FFE5" w14:textId="77777777" w:rsidR="0059672F" w:rsidRPr="00837C03" w:rsidRDefault="0059672F" w:rsidP="00837C03">
      <w:pPr>
        <w:spacing w:line="360" w:lineRule="auto"/>
        <w:rPr>
          <w:iCs/>
          <w:color w:val="000000"/>
        </w:rPr>
      </w:pPr>
      <w:r w:rsidRPr="00837C03">
        <w:rPr>
          <w:iCs/>
          <w:color w:val="000000"/>
        </w:rPr>
        <w:t xml:space="preserve">Teachers will take advice from the child's previous teacher, SENDCo, Head Teacher, other colleagues or specialist agencies </w:t>
      </w:r>
      <w:proofErr w:type="gramStart"/>
      <w:r w:rsidRPr="00837C03">
        <w:rPr>
          <w:iCs/>
          <w:color w:val="000000"/>
        </w:rPr>
        <w:t>in order to</w:t>
      </w:r>
      <w:proofErr w:type="gramEnd"/>
      <w:r w:rsidRPr="00837C03">
        <w:rPr>
          <w:iCs/>
          <w:color w:val="000000"/>
        </w:rPr>
        <w:t xml:space="preserve"> find the best way of supporting your child.</w:t>
      </w:r>
    </w:p>
    <w:p w14:paraId="2A5CBEF9" w14:textId="77777777" w:rsidR="0059672F" w:rsidRPr="00837C03" w:rsidRDefault="0059672F" w:rsidP="00837C03">
      <w:pPr>
        <w:spacing w:line="360" w:lineRule="auto"/>
        <w:rPr>
          <w:iCs/>
          <w:color w:val="000000"/>
          <w:sz w:val="26"/>
          <w:szCs w:val="26"/>
        </w:rPr>
      </w:pPr>
    </w:p>
    <w:p w14:paraId="43171493" w14:textId="77777777" w:rsidR="0059672F" w:rsidRPr="00837C03" w:rsidRDefault="0059672F" w:rsidP="00837C03">
      <w:pPr>
        <w:spacing w:line="360" w:lineRule="auto"/>
        <w:rPr>
          <w:iCs/>
          <w:color w:val="000000"/>
        </w:rPr>
      </w:pPr>
      <w:r w:rsidRPr="00837C03">
        <w:rPr>
          <w:iCs/>
          <w:color w:val="000000"/>
        </w:rPr>
        <w:t>Children who have an EHC Plan will spend some time working on their own objectives, these will be combined, whenever possible, with differentiated class work to ensure they receive a broad and balanced curriculum.</w:t>
      </w:r>
    </w:p>
    <w:p w14:paraId="677D1521" w14:textId="77777777" w:rsidR="0059672F" w:rsidRPr="0059672F" w:rsidRDefault="0059672F" w:rsidP="0059672F">
      <w:pPr>
        <w:rPr>
          <w:i/>
          <w:color w:val="000000"/>
          <w:sz w:val="26"/>
          <w:szCs w:val="26"/>
        </w:rPr>
      </w:pPr>
    </w:p>
    <w:p w14:paraId="44A08900" w14:textId="29AD540E" w:rsidR="0059672F" w:rsidRPr="0059672F" w:rsidRDefault="0059672F" w:rsidP="008A76E5">
      <w:pPr>
        <w:pStyle w:val="Heading1"/>
      </w:pPr>
      <w:bookmarkStart w:id="14" w:name="_Toc203656444"/>
      <w:r w:rsidRPr="0059672F">
        <w:t xml:space="preserve">What opportunities will there be for me to discuss my </w:t>
      </w:r>
      <w:r w:rsidR="00215FD2" w:rsidRPr="0059672F">
        <w:t>child</w:t>
      </w:r>
      <w:r w:rsidR="00215FD2">
        <w:t>’s</w:t>
      </w:r>
      <w:r w:rsidRPr="0059672F">
        <w:t xml:space="preserve"> attainment and achievement? How will I know how well my child is progressing?</w:t>
      </w:r>
      <w:bookmarkEnd w:id="14"/>
    </w:p>
    <w:p w14:paraId="5DB4A20F" w14:textId="77777777" w:rsidR="0059672F" w:rsidRPr="0059672F" w:rsidRDefault="0059672F" w:rsidP="0059672F">
      <w:pPr>
        <w:rPr>
          <w:b/>
          <w:color w:val="000000"/>
          <w:sz w:val="26"/>
          <w:szCs w:val="26"/>
        </w:rPr>
      </w:pPr>
    </w:p>
    <w:p w14:paraId="75BA0A37" w14:textId="77777777" w:rsidR="0059672F" w:rsidRPr="002C7E17" w:rsidRDefault="0059672F" w:rsidP="002C7E17">
      <w:pPr>
        <w:spacing w:line="360" w:lineRule="auto"/>
        <w:rPr>
          <w:iCs/>
          <w:color w:val="000000"/>
        </w:rPr>
      </w:pPr>
      <w:r w:rsidRPr="002C7E17">
        <w:rPr>
          <w:iCs/>
          <w:color w:val="000000"/>
        </w:rPr>
        <w:t>We positively encourage you to talk to us at any time about your child's progress, especially if you are concerned. Your child's teacher may ask to speak to you at a different time if they are particularly busy but will always listen to your concerns.</w:t>
      </w:r>
    </w:p>
    <w:p w14:paraId="7D26C7FA" w14:textId="77777777" w:rsidR="0059672F" w:rsidRPr="002C7E17" w:rsidRDefault="0059672F" w:rsidP="002C7E17">
      <w:pPr>
        <w:spacing w:line="360" w:lineRule="auto"/>
        <w:rPr>
          <w:iCs/>
          <w:color w:val="000000"/>
        </w:rPr>
      </w:pPr>
      <w:r w:rsidRPr="002C7E17">
        <w:rPr>
          <w:iCs/>
          <w:color w:val="000000"/>
        </w:rPr>
        <w:lastRenderedPageBreak/>
        <w:t>There are also chances to speak with your child's teacher and discuss progress during the class exhibitions that take place at the end of topics. Otherwise, there are more formal opportunities:</w:t>
      </w:r>
    </w:p>
    <w:p w14:paraId="53D2C684" w14:textId="77777777" w:rsidR="0059672F" w:rsidRPr="002C7E17" w:rsidRDefault="0059672F" w:rsidP="002C7E17">
      <w:pPr>
        <w:spacing w:line="360" w:lineRule="auto"/>
        <w:rPr>
          <w:iCs/>
          <w:color w:val="000000"/>
          <w:sz w:val="27"/>
          <w:szCs w:val="27"/>
        </w:rPr>
      </w:pPr>
    </w:p>
    <w:p w14:paraId="5816AA2A" w14:textId="797E7307" w:rsidR="0059672F" w:rsidRPr="002C7E17" w:rsidRDefault="0059672F" w:rsidP="002C7E17">
      <w:pPr>
        <w:spacing w:line="360" w:lineRule="auto"/>
        <w:rPr>
          <w:iCs/>
          <w:color w:val="000000"/>
        </w:rPr>
      </w:pPr>
      <w:r w:rsidRPr="002C7E17">
        <w:rPr>
          <w:iCs/>
          <w:color w:val="000000"/>
        </w:rPr>
        <w:t xml:space="preserve">A child on the SEND register will have an </w:t>
      </w:r>
      <w:r w:rsidR="002C7E17">
        <w:rPr>
          <w:iCs/>
          <w:color w:val="000000"/>
        </w:rPr>
        <w:t>Individual Education Plan (IEP)</w:t>
      </w:r>
      <w:r w:rsidRPr="002C7E17">
        <w:rPr>
          <w:iCs/>
          <w:color w:val="000000"/>
        </w:rPr>
        <w:t>, these will have targets that will be reviewed regularly and reviewed termly. We will invite you into school each term to discuss your child’s progress so that you can take an active role in planning the agreement of their new targets it will be an opportunity to discuss the provision we are making for your child</w:t>
      </w:r>
    </w:p>
    <w:p w14:paraId="788B02E4" w14:textId="77777777" w:rsidR="0059672F" w:rsidRPr="002C7E17" w:rsidRDefault="0059672F" w:rsidP="002C7E17">
      <w:pPr>
        <w:spacing w:line="360" w:lineRule="auto"/>
        <w:rPr>
          <w:iCs/>
          <w:color w:val="000000"/>
          <w:sz w:val="26"/>
          <w:szCs w:val="26"/>
        </w:rPr>
      </w:pPr>
    </w:p>
    <w:p w14:paraId="07FAEBC7" w14:textId="77777777" w:rsidR="0059672F" w:rsidRPr="002C7E17" w:rsidRDefault="0059672F" w:rsidP="002C7E17">
      <w:pPr>
        <w:spacing w:line="360" w:lineRule="auto"/>
        <w:rPr>
          <w:iCs/>
          <w:color w:val="000000"/>
        </w:rPr>
      </w:pPr>
      <w:r w:rsidRPr="002C7E17">
        <w:rPr>
          <w:iCs/>
          <w:color w:val="000000"/>
        </w:rPr>
        <w:t>You are also welcome to attend formal Parent's Evenings which take place in Term 1 and 3. There is also an optional meeting to discuss your child's report at the end of Term 6.</w:t>
      </w:r>
    </w:p>
    <w:p w14:paraId="4033EA04" w14:textId="77777777" w:rsidR="0059672F" w:rsidRPr="002C7E17" w:rsidRDefault="0059672F" w:rsidP="002C7E17">
      <w:pPr>
        <w:spacing w:line="360" w:lineRule="auto"/>
        <w:rPr>
          <w:iCs/>
          <w:color w:val="000000"/>
          <w:sz w:val="26"/>
          <w:szCs w:val="26"/>
        </w:rPr>
      </w:pPr>
    </w:p>
    <w:p w14:paraId="22A56230" w14:textId="77777777" w:rsidR="0059672F" w:rsidRPr="002C7E17" w:rsidRDefault="0059672F" w:rsidP="002C7E17">
      <w:pPr>
        <w:spacing w:line="360" w:lineRule="auto"/>
        <w:rPr>
          <w:iCs/>
          <w:color w:val="000000"/>
        </w:rPr>
      </w:pPr>
      <w:r w:rsidRPr="002C7E17">
        <w:rPr>
          <w:iCs/>
          <w:color w:val="000000"/>
        </w:rPr>
        <w:t>Children with an Education Health Care Plan - These children will have an ‘statutory’ annual review to ensure the child’s needs, as written in the Care Plan, are being met.</w:t>
      </w:r>
    </w:p>
    <w:p w14:paraId="3DB490E6" w14:textId="77777777" w:rsidR="0059672F" w:rsidRPr="002C7E17" w:rsidRDefault="0059672F" w:rsidP="002C7E17">
      <w:pPr>
        <w:spacing w:line="360" w:lineRule="auto"/>
        <w:rPr>
          <w:iCs/>
          <w:color w:val="000000"/>
          <w:sz w:val="26"/>
          <w:szCs w:val="26"/>
        </w:rPr>
      </w:pPr>
    </w:p>
    <w:p w14:paraId="532789A4" w14:textId="77777777" w:rsidR="0059672F" w:rsidRPr="002C7E17" w:rsidRDefault="0059672F" w:rsidP="002C7E17">
      <w:pPr>
        <w:spacing w:line="360" w:lineRule="auto"/>
        <w:rPr>
          <w:iCs/>
          <w:color w:val="000000"/>
        </w:rPr>
      </w:pPr>
      <w:r w:rsidRPr="002C7E17">
        <w:rPr>
          <w:iCs/>
          <w:color w:val="000000"/>
        </w:rPr>
        <w:t xml:space="preserve">If an outside agency e.g. </w:t>
      </w:r>
      <w:proofErr w:type="gramStart"/>
      <w:r w:rsidRPr="002C7E17">
        <w:rPr>
          <w:iCs/>
          <w:color w:val="000000"/>
        </w:rPr>
        <w:t>The Speech and Language Team,</w:t>
      </w:r>
      <w:proofErr w:type="gramEnd"/>
      <w:r w:rsidRPr="002C7E17">
        <w:rPr>
          <w:iCs/>
          <w:color w:val="000000"/>
        </w:rPr>
        <w:t xml:space="preserve"> are supporting your child they may ask for a meeting to be set up to discuss your child's progress towards their objectives.</w:t>
      </w:r>
    </w:p>
    <w:p w14:paraId="2ED83A5C" w14:textId="77777777" w:rsidR="0059672F" w:rsidRPr="0059672F" w:rsidRDefault="0059672F" w:rsidP="0059672F">
      <w:pPr>
        <w:rPr>
          <w:i/>
          <w:color w:val="000000"/>
          <w:sz w:val="26"/>
          <w:szCs w:val="26"/>
        </w:rPr>
      </w:pPr>
    </w:p>
    <w:p w14:paraId="3843B6D6" w14:textId="77777777" w:rsidR="0059672F" w:rsidRPr="0059672F" w:rsidRDefault="0059672F" w:rsidP="008A76E5">
      <w:pPr>
        <w:pStyle w:val="Heading1"/>
      </w:pPr>
      <w:bookmarkStart w:id="15" w:name="_Toc203656445"/>
      <w:r w:rsidRPr="0059672F">
        <w:t>How does the school know how well my child is doing?</w:t>
      </w:r>
      <w:bookmarkEnd w:id="15"/>
    </w:p>
    <w:p w14:paraId="18C9FA4C" w14:textId="77777777" w:rsidR="0059672F" w:rsidRPr="0059672F" w:rsidRDefault="0059672F" w:rsidP="0059672F">
      <w:pPr>
        <w:rPr>
          <w:b/>
          <w:color w:val="000000"/>
          <w:sz w:val="26"/>
          <w:szCs w:val="26"/>
        </w:rPr>
      </w:pPr>
    </w:p>
    <w:p w14:paraId="17940530" w14:textId="77777777" w:rsidR="0059672F" w:rsidRPr="002C7E17" w:rsidRDefault="0059672F" w:rsidP="002C7E17">
      <w:pPr>
        <w:spacing w:line="360" w:lineRule="auto"/>
        <w:rPr>
          <w:iCs/>
          <w:color w:val="000000"/>
        </w:rPr>
      </w:pPr>
      <w:r w:rsidRPr="002C7E17">
        <w:rPr>
          <w:iCs/>
          <w:color w:val="000000"/>
        </w:rPr>
        <w:t>Teachers are responsible for all children's progress. They spend a great deal of time planning to ensure that the learning needs of all children are met. Assessment for learning ensures that pupil progress against learning objectives is monitored in every lesson. In addition:</w:t>
      </w:r>
    </w:p>
    <w:p w14:paraId="2497B22B" w14:textId="77777777" w:rsidR="0059672F" w:rsidRPr="002C7E17" w:rsidRDefault="0059672F" w:rsidP="002C7E17">
      <w:pPr>
        <w:spacing w:line="360" w:lineRule="auto"/>
        <w:rPr>
          <w:iCs/>
          <w:color w:val="000000"/>
          <w:sz w:val="26"/>
          <w:szCs w:val="26"/>
        </w:rPr>
      </w:pPr>
    </w:p>
    <w:p w14:paraId="6A9AEA25" w14:textId="786B2B6D" w:rsidR="0059672F" w:rsidRPr="002C7E17" w:rsidRDefault="0059672F" w:rsidP="002C7E17">
      <w:pPr>
        <w:spacing w:line="360" w:lineRule="auto"/>
        <w:rPr>
          <w:iCs/>
          <w:color w:val="000000"/>
        </w:rPr>
      </w:pPr>
      <w:r w:rsidRPr="002C7E17">
        <w:rPr>
          <w:iCs/>
          <w:color w:val="000000"/>
        </w:rPr>
        <w:t>Teachers provide data for, and attend, a pupil progress meeting each term. This is a meeting of the Head Teacher, English/Maths Subject Leaders and SENDCo to discuss the progress of children at class and individual level and ensure that the provision in place for children is appropriate and making a difference to their learning. It is normally at this point that the Teacher and SENDCo identify children who may require additional suppor</w:t>
      </w:r>
      <w:r w:rsidR="00215FD2">
        <w:rPr>
          <w:iCs/>
          <w:color w:val="000000"/>
        </w:rPr>
        <w:t>t</w:t>
      </w:r>
      <w:r w:rsidRPr="002C7E17">
        <w:rPr>
          <w:iCs/>
          <w:color w:val="000000"/>
        </w:rPr>
        <w:t xml:space="preserve"> and decide to begin the process of placing them on the SEND register by speaking with you.</w:t>
      </w:r>
    </w:p>
    <w:p w14:paraId="54157511" w14:textId="77777777" w:rsidR="0059672F" w:rsidRPr="002C7E17" w:rsidRDefault="0059672F" w:rsidP="002C7E17">
      <w:pPr>
        <w:spacing w:line="360" w:lineRule="auto"/>
        <w:rPr>
          <w:iCs/>
          <w:color w:val="000000"/>
        </w:rPr>
      </w:pPr>
      <w:r w:rsidRPr="002C7E17">
        <w:rPr>
          <w:iCs/>
          <w:color w:val="000000"/>
        </w:rPr>
        <w:t xml:space="preserve">Teachers record all children's levels on the school’s Achievement </w:t>
      </w:r>
      <w:proofErr w:type="gramStart"/>
      <w:r w:rsidRPr="002C7E17">
        <w:rPr>
          <w:iCs/>
          <w:color w:val="000000"/>
        </w:rPr>
        <w:t>Tracker,</w:t>
      </w:r>
      <w:proofErr w:type="gramEnd"/>
      <w:r w:rsidRPr="002C7E17">
        <w:rPr>
          <w:iCs/>
          <w:color w:val="000000"/>
        </w:rPr>
        <w:t xml:space="preserve"> this is updated at the end of every half term. This allows progress in Core subjects to be monitored from the point that a child starts with us.</w:t>
      </w:r>
    </w:p>
    <w:p w14:paraId="5638EF08" w14:textId="77777777" w:rsidR="0059672F" w:rsidRPr="002C7E17" w:rsidRDefault="0059672F" w:rsidP="002C7E17">
      <w:pPr>
        <w:spacing w:line="360" w:lineRule="auto"/>
        <w:rPr>
          <w:iCs/>
          <w:color w:val="000000"/>
        </w:rPr>
      </w:pPr>
      <w:r w:rsidRPr="002C7E17">
        <w:rPr>
          <w:iCs/>
          <w:color w:val="000000"/>
        </w:rPr>
        <w:lastRenderedPageBreak/>
        <w:t>Each class teacher plans opportunities within each lesson for children to self- assess their learning, they also provide feedback to children by talking to them about their progress during a lesson and marking work thoroughly.</w:t>
      </w:r>
    </w:p>
    <w:p w14:paraId="6136E849" w14:textId="77777777" w:rsidR="0059672F" w:rsidRPr="002C7E17" w:rsidRDefault="0059672F" w:rsidP="002C7E17">
      <w:pPr>
        <w:spacing w:line="360" w:lineRule="auto"/>
        <w:rPr>
          <w:iCs/>
          <w:color w:val="000000"/>
        </w:rPr>
      </w:pPr>
      <w:r w:rsidRPr="002C7E17">
        <w:rPr>
          <w:iCs/>
          <w:color w:val="000000"/>
        </w:rPr>
        <w:t>Provision that is made for children outside of the classroom (intervention groups) is closely monitored and children's progress within that intervention is evaluated.</w:t>
      </w:r>
    </w:p>
    <w:p w14:paraId="127A2552" w14:textId="77777777" w:rsidR="0059672F" w:rsidRPr="002C7E17" w:rsidRDefault="0059672F" w:rsidP="002C7E17">
      <w:pPr>
        <w:spacing w:line="360" w:lineRule="auto"/>
        <w:rPr>
          <w:iCs/>
          <w:color w:val="000000"/>
        </w:rPr>
      </w:pPr>
      <w:r w:rsidRPr="002C7E17">
        <w:rPr>
          <w:iCs/>
          <w:color w:val="000000"/>
        </w:rPr>
        <w:t>Some children may have their progress monitored using a resource called PIVATs. This breaks down levels into smaller steps so that progress can be shown more easily.</w:t>
      </w:r>
    </w:p>
    <w:p w14:paraId="72F6645F" w14:textId="77777777" w:rsidR="0059672F" w:rsidRPr="0059672F" w:rsidRDefault="0059672F" w:rsidP="0059672F">
      <w:pPr>
        <w:rPr>
          <w:i/>
          <w:color w:val="000000"/>
        </w:rPr>
      </w:pPr>
    </w:p>
    <w:p w14:paraId="71758971" w14:textId="77777777" w:rsidR="0059672F" w:rsidRPr="0059672F" w:rsidRDefault="0059672F" w:rsidP="008A76E5">
      <w:pPr>
        <w:pStyle w:val="Heading1"/>
      </w:pPr>
      <w:bookmarkStart w:id="16" w:name="_Toc203656446"/>
      <w:r w:rsidRPr="0059672F">
        <w:t>How will my child be included in activities outside the classroom including school trips?</w:t>
      </w:r>
      <w:bookmarkEnd w:id="16"/>
    </w:p>
    <w:p w14:paraId="4526BAD9" w14:textId="77777777" w:rsidR="0059672F" w:rsidRPr="002C7E17" w:rsidRDefault="0059672F" w:rsidP="002C7E17">
      <w:pPr>
        <w:spacing w:line="360" w:lineRule="auto"/>
        <w:rPr>
          <w:b/>
          <w:iCs/>
          <w:color w:val="000000"/>
          <w:sz w:val="26"/>
          <w:szCs w:val="26"/>
        </w:rPr>
      </w:pPr>
    </w:p>
    <w:p w14:paraId="79DAE7FA" w14:textId="71EC616F" w:rsidR="0059672F" w:rsidRPr="002C7E17" w:rsidRDefault="0059672F" w:rsidP="002C7E17">
      <w:pPr>
        <w:spacing w:line="360" w:lineRule="auto"/>
        <w:rPr>
          <w:iCs/>
          <w:color w:val="000000"/>
        </w:rPr>
      </w:pPr>
      <w:r w:rsidRPr="002C7E17">
        <w:rPr>
          <w:iCs/>
          <w:color w:val="000000"/>
        </w:rPr>
        <w:t xml:space="preserve">We work in a very inclusive way in </w:t>
      </w:r>
      <w:r w:rsidR="002C7E17" w:rsidRPr="002C7E17">
        <w:rPr>
          <w:iCs/>
          <w:color w:val="000000"/>
        </w:rPr>
        <w:t>school,</w:t>
      </w:r>
      <w:r w:rsidRPr="002C7E17">
        <w:rPr>
          <w:iCs/>
          <w:color w:val="000000"/>
        </w:rPr>
        <w:t xml:space="preserve"> and we would always ensure that any activity allows ALL children to be fully included.</w:t>
      </w:r>
    </w:p>
    <w:p w14:paraId="5E025728" w14:textId="77777777" w:rsidR="0059672F" w:rsidRPr="0059672F" w:rsidRDefault="0059672F" w:rsidP="0059672F">
      <w:pPr>
        <w:rPr>
          <w:i/>
          <w:color w:val="000000"/>
          <w:sz w:val="26"/>
          <w:szCs w:val="26"/>
        </w:rPr>
      </w:pPr>
    </w:p>
    <w:p w14:paraId="1AD684C2" w14:textId="77777777" w:rsidR="0059672F" w:rsidRPr="0059672F" w:rsidRDefault="0059672F" w:rsidP="008A76E5">
      <w:pPr>
        <w:pStyle w:val="Heading1"/>
      </w:pPr>
      <w:bookmarkStart w:id="17" w:name="_Toc203656447"/>
      <w:r w:rsidRPr="0059672F">
        <w:t>How accessible is the school environment?</w:t>
      </w:r>
      <w:bookmarkEnd w:id="17"/>
    </w:p>
    <w:p w14:paraId="32AFB72E" w14:textId="77777777" w:rsidR="0059672F" w:rsidRPr="0059672F" w:rsidRDefault="0059672F" w:rsidP="0059672F">
      <w:pPr>
        <w:rPr>
          <w:b/>
          <w:color w:val="000000"/>
          <w:sz w:val="26"/>
          <w:szCs w:val="26"/>
        </w:rPr>
      </w:pPr>
    </w:p>
    <w:p w14:paraId="1A133C1A" w14:textId="77777777" w:rsidR="0059672F" w:rsidRPr="002C7E17" w:rsidRDefault="0059672F" w:rsidP="002C7E17">
      <w:pPr>
        <w:spacing w:line="360" w:lineRule="auto"/>
        <w:rPr>
          <w:iCs/>
          <w:color w:val="000000"/>
        </w:rPr>
      </w:pPr>
      <w:r w:rsidRPr="002C7E17">
        <w:rPr>
          <w:iCs/>
          <w:color w:val="000000"/>
        </w:rPr>
        <w:t xml:space="preserve">We endeavour for the whole school to be accessible to all children. There are some steps up to the </w:t>
      </w:r>
      <w:proofErr w:type="gramStart"/>
      <w:r w:rsidRPr="002C7E17">
        <w:rPr>
          <w:iCs/>
          <w:color w:val="000000"/>
        </w:rPr>
        <w:t>Reception</w:t>
      </w:r>
      <w:proofErr w:type="gramEnd"/>
      <w:r w:rsidRPr="002C7E17">
        <w:rPr>
          <w:iCs/>
          <w:color w:val="000000"/>
        </w:rPr>
        <w:t xml:space="preserve"> classroom, these have a banister rail and can have a ramp applied for wheelchair access. Corridors and doors are wide and there is a disabled toilet in school.</w:t>
      </w:r>
    </w:p>
    <w:p w14:paraId="6EF5637F" w14:textId="77777777" w:rsidR="0059672F" w:rsidRPr="0059672F" w:rsidRDefault="0059672F" w:rsidP="0059672F">
      <w:pPr>
        <w:rPr>
          <w:i/>
          <w:color w:val="000000"/>
          <w:sz w:val="26"/>
          <w:szCs w:val="26"/>
        </w:rPr>
      </w:pPr>
    </w:p>
    <w:p w14:paraId="56F6E5DD" w14:textId="77777777" w:rsidR="0059672F" w:rsidRPr="0059672F" w:rsidRDefault="0059672F" w:rsidP="008A76E5">
      <w:pPr>
        <w:pStyle w:val="Heading1"/>
      </w:pPr>
      <w:bookmarkStart w:id="18" w:name="_Toc203656448"/>
      <w:r w:rsidRPr="0059672F">
        <w:t>How will the school prepare and support my child to join the school?</w:t>
      </w:r>
      <w:bookmarkEnd w:id="18"/>
    </w:p>
    <w:p w14:paraId="58DD2A52" w14:textId="77777777" w:rsidR="0059672F" w:rsidRPr="002C7E17" w:rsidRDefault="0059672F" w:rsidP="002C7E17">
      <w:pPr>
        <w:spacing w:line="360" w:lineRule="auto"/>
        <w:rPr>
          <w:b/>
          <w:color w:val="000000"/>
        </w:rPr>
      </w:pPr>
    </w:p>
    <w:p w14:paraId="1666A1A1" w14:textId="77777777" w:rsidR="002C7E17" w:rsidRPr="002C7E17" w:rsidRDefault="002C7E17" w:rsidP="002C7E17">
      <w:pPr>
        <w:spacing w:line="360" w:lineRule="auto"/>
        <w:rPr>
          <w:iCs/>
          <w:color w:val="000000"/>
        </w:rPr>
      </w:pPr>
      <w:r w:rsidRPr="002C7E17">
        <w:rPr>
          <w:iCs/>
          <w:color w:val="000000"/>
        </w:rPr>
        <w:t xml:space="preserve">At the first point of contact, the Head Teacher meets with parents and children. During the Autumn term, we offer open mornings for families to visit the school before applying for a </w:t>
      </w:r>
      <w:proofErr w:type="gramStart"/>
      <w:r w:rsidRPr="002C7E17">
        <w:rPr>
          <w:iCs/>
          <w:color w:val="000000"/>
        </w:rPr>
        <w:t>Reception</w:t>
      </w:r>
      <w:proofErr w:type="gramEnd"/>
      <w:r w:rsidRPr="002C7E17">
        <w:rPr>
          <w:iCs/>
          <w:color w:val="000000"/>
        </w:rPr>
        <w:t xml:space="preserve"> place. Otherwise, you can book a one-on-one appointment with the Head Teacher.</w:t>
      </w:r>
    </w:p>
    <w:p w14:paraId="7A53541C" w14:textId="77777777" w:rsidR="002C7E17" w:rsidRDefault="002C7E17" w:rsidP="002C7E17">
      <w:pPr>
        <w:spacing w:line="360" w:lineRule="auto"/>
        <w:rPr>
          <w:iCs/>
          <w:color w:val="000000"/>
        </w:rPr>
      </w:pPr>
      <w:r w:rsidRPr="002C7E17">
        <w:rPr>
          <w:iCs/>
          <w:color w:val="000000"/>
        </w:rPr>
        <w:t>If a child is identified as having additional needs prior to joining, the SENDCo will contact their previous setting (e.g. pre-school or primary school) to understand their needs and ensure appropriate support is in place.</w:t>
      </w:r>
    </w:p>
    <w:p w14:paraId="2540C0C0" w14:textId="77777777" w:rsidR="002C7E17" w:rsidRPr="002C7E17" w:rsidRDefault="002C7E17" w:rsidP="002C7E17">
      <w:pPr>
        <w:spacing w:line="360" w:lineRule="auto"/>
        <w:rPr>
          <w:iCs/>
          <w:color w:val="000000"/>
        </w:rPr>
      </w:pPr>
    </w:p>
    <w:p w14:paraId="69CE9FF8" w14:textId="77777777" w:rsidR="002C7E17" w:rsidRDefault="002C7E17" w:rsidP="002C7E17">
      <w:pPr>
        <w:spacing w:line="360" w:lineRule="auto"/>
        <w:rPr>
          <w:iCs/>
          <w:color w:val="000000"/>
        </w:rPr>
      </w:pPr>
      <w:r w:rsidRPr="002C7E17">
        <w:rPr>
          <w:iCs/>
          <w:color w:val="000000"/>
        </w:rPr>
        <w:t>Additional transition support may be offered, such as ‘taster’ sessions. These will be discussed with you, your child’s teacher, and the SENDCo if needed.</w:t>
      </w:r>
    </w:p>
    <w:p w14:paraId="6F8DADE9" w14:textId="77777777" w:rsidR="002C7E17" w:rsidRPr="002C7E17" w:rsidRDefault="002C7E17" w:rsidP="002C7E17">
      <w:pPr>
        <w:spacing w:line="360" w:lineRule="auto"/>
        <w:rPr>
          <w:iCs/>
          <w:color w:val="000000"/>
        </w:rPr>
      </w:pPr>
    </w:p>
    <w:p w14:paraId="36DBD937" w14:textId="77777777" w:rsidR="002C7E17" w:rsidRPr="002C7E17" w:rsidRDefault="002C7E17" w:rsidP="002C7E17">
      <w:pPr>
        <w:spacing w:line="360" w:lineRule="auto"/>
        <w:rPr>
          <w:iCs/>
          <w:color w:val="000000"/>
        </w:rPr>
      </w:pPr>
      <w:r w:rsidRPr="002C7E17">
        <w:rPr>
          <w:iCs/>
          <w:color w:val="000000"/>
        </w:rPr>
        <w:lastRenderedPageBreak/>
        <w:t>Where relevant, the Head Teacher may attend ESCO or TAC meetings before your child starts school. If your child has been offered a place, the SENDCo or Reception teacher may also attend pre-school review meetings.</w:t>
      </w:r>
    </w:p>
    <w:p w14:paraId="2B28F0F1" w14:textId="77777777" w:rsidR="002C7E17" w:rsidRPr="002C7E17" w:rsidRDefault="002C7E17" w:rsidP="002C7E17">
      <w:pPr>
        <w:spacing w:line="360" w:lineRule="auto"/>
        <w:rPr>
          <w:iCs/>
          <w:color w:val="000000"/>
        </w:rPr>
      </w:pPr>
      <w:r w:rsidRPr="002C7E17">
        <w:rPr>
          <w:iCs/>
          <w:color w:val="000000"/>
        </w:rPr>
        <w:t>To give your child the best possible start, please share any information about their needs. We value a strong partnership with families and are committed to providing the highest level of support and education.</w:t>
      </w:r>
    </w:p>
    <w:p w14:paraId="210F4E85" w14:textId="77777777" w:rsidR="0059672F" w:rsidRPr="002C7E17" w:rsidRDefault="0059672F" w:rsidP="0059672F">
      <w:pPr>
        <w:rPr>
          <w:iCs/>
          <w:color w:val="000000"/>
          <w:sz w:val="26"/>
          <w:szCs w:val="26"/>
        </w:rPr>
      </w:pPr>
    </w:p>
    <w:p w14:paraId="63440846" w14:textId="77777777" w:rsidR="0059672F" w:rsidRPr="0059672F" w:rsidRDefault="0059672F" w:rsidP="008A76E5">
      <w:pPr>
        <w:pStyle w:val="Heading1"/>
      </w:pPr>
      <w:bookmarkStart w:id="19" w:name="_Toc203656449"/>
      <w:r w:rsidRPr="0059672F">
        <w:t>How will the school prepare and support my child to transfer to secondary school?</w:t>
      </w:r>
      <w:bookmarkEnd w:id="19"/>
    </w:p>
    <w:p w14:paraId="43FE5BF7" w14:textId="77777777" w:rsidR="0059672F" w:rsidRPr="002C7E17" w:rsidRDefault="0059672F" w:rsidP="002C7E17">
      <w:pPr>
        <w:spacing w:line="360" w:lineRule="auto"/>
        <w:rPr>
          <w:b/>
          <w:iCs/>
          <w:color w:val="000000"/>
          <w:sz w:val="25"/>
          <w:szCs w:val="25"/>
        </w:rPr>
      </w:pPr>
    </w:p>
    <w:p w14:paraId="101AFA36" w14:textId="77777777" w:rsidR="0059672F" w:rsidRPr="002C7E17" w:rsidRDefault="0059672F" w:rsidP="002C7E17">
      <w:pPr>
        <w:spacing w:line="360" w:lineRule="auto"/>
        <w:rPr>
          <w:iCs/>
          <w:color w:val="000000"/>
        </w:rPr>
      </w:pPr>
      <w:r w:rsidRPr="002C7E17">
        <w:rPr>
          <w:iCs/>
          <w:color w:val="000000"/>
        </w:rPr>
        <w:t>When your child is in Year 5 you will begin to think about which school would suit the needs of your child. Only you and your child can make this decision, and we are lucky to have some excellent secondary schools in the area, but we are happy to provide support with this decision if you want to talk to us.</w:t>
      </w:r>
    </w:p>
    <w:p w14:paraId="75FD972C" w14:textId="77777777" w:rsidR="0059672F" w:rsidRPr="002C7E17" w:rsidRDefault="0059672F" w:rsidP="002C7E17">
      <w:pPr>
        <w:spacing w:line="360" w:lineRule="auto"/>
        <w:rPr>
          <w:iCs/>
          <w:color w:val="000000"/>
          <w:sz w:val="27"/>
          <w:szCs w:val="27"/>
        </w:rPr>
      </w:pPr>
    </w:p>
    <w:p w14:paraId="68F09002" w14:textId="1C9D5D9C" w:rsidR="0059672F" w:rsidRPr="002C7E17" w:rsidRDefault="0059672F" w:rsidP="002C7E17">
      <w:pPr>
        <w:spacing w:line="360" w:lineRule="auto"/>
        <w:rPr>
          <w:iCs/>
          <w:color w:val="000000"/>
        </w:rPr>
      </w:pPr>
      <w:r w:rsidRPr="002C7E17">
        <w:rPr>
          <w:iCs/>
          <w:color w:val="000000"/>
        </w:rPr>
        <w:t>If your child has an EHC plan or has needs which we feel need discussing at length, then we invite the secondary school SENDCo to attend their review meeting. Before your child leaves our SENDCo will have spoken to the secondary school SENDCo and passed on all important information about your child so that they have the information they need</w:t>
      </w:r>
    </w:p>
    <w:p w14:paraId="6C01BEB8" w14:textId="77777777" w:rsidR="0059672F" w:rsidRPr="002C7E17" w:rsidRDefault="0059672F" w:rsidP="002C7E17">
      <w:pPr>
        <w:spacing w:line="360" w:lineRule="auto"/>
        <w:rPr>
          <w:iCs/>
          <w:color w:val="000000"/>
        </w:rPr>
      </w:pPr>
    </w:p>
    <w:p w14:paraId="35AD44A9" w14:textId="77777777" w:rsidR="0059672F" w:rsidRPr="002C7E17" w:rsidRDefault="0059672F" w:rsidP="002C7E17">
      <w:pPr>
        <w:spacing w:line="360" w:lineRule="auto"/>
        <w:rPr>
          <w:iCs/>
          <w:color w:val="000000"/>
        </w:rPr>
      </w:pPr>
      <w:r w:rsidRPr="002C7E17">
        <w:rPr>
          <w:iCs/>
          <w:color w:val="000000"/>
        </w:rPr>
        <w:t xml:space="preserve">After children have had their transition day at the secondary </w:t>
      </w:r>
      <w:proofErr w:type="gramStart"/>
      <w:r w:rsidRPr="002C7E17">
        <w:rPr>
          <w:iCs/>
          <w:color w:val="000000"/>
        </w:rPr>
        <w:t>school</w:t>
      </w:r>
      <w:proofErr w:type="gramEnd"/>
      <w:r w:rsidRPr="002C7E17">
        <w:rPr>
          <w:iCs/>
          <w:color w:val="000000"/>
        </w:rPr>
        <w:t xml:space="preserve"> we ensure that we have staff available to speak to them about their experience and to discuss any concerns they are having. </w:t>
      </w:r>
      <w:r w:rsidRPr="002C7E17">
        <w:rPr>
          <w:iCs/>
          <w:color w:val="000000"/>
          <w:u w:val="single"/>
        </w:rPr>
        <w:t>It is important that you support this process at home too.</w:t>
      </w:r>
    </w:p>
    <w:p w14:paraId="6F08CAA8" w14:textId="77777777" w:rsidR="0059672F" w:rsidRPr="002C7E17" w:rsidRDefault="0059672F" w:rsidP="002C7E17">
      <w:pPr>
        <w:spacing w:line="360" w:lineRule="auto"/>
        <w:rPr>
          <w:iCs/>
          <w:color w:val="000000"/>
          <w:sz w:val="21"/>
          <w:szCs w:val="21"/>
        </w:rPr>
      </w:pPr>
    </w:p>
    <w:p w14:paraId="3F537B74" w14:textId="77777777" w:rsidR="0059672F" w:rsidRPr="002C7E17" w:rsidRDefault="0059672F" w:rsidP="002C7E17">
      <w:pPr>
        <w:spacing w:line="360" w:lineRule="auto"/>
        <w:rPr>
          <w:iCs/>
          <w:color w:val="000000"/>
        </w:rPr>
      </w:pPr>
      <w:r w:rsidRPr="002C7E17">
        <w:rPr>
          <w:iCs/>
          <w:color w:val="000000"/>
        </w:rPr>
        <w:t xml:space="preserve">Some children require further </w:t>
      </w:r>
      <w:proofErr w:type="gramStart"/>
      <w:r w:rsidRPr="002C7E17">
        <w:rPr>
          <w:iCs/>
          <w:color w:val="000000"/>
        </w:rPr>
        <w:t>transition</w:t>
      </w:r>
      <w:proofErr w:type="gramEnd"/>
      <w:r w:rsidRPr="002C7E17">
        <w:rPr>
          <w:iCs/>
          <w:color w:val="000000"/>
        </w:rPr>
        <w:t xml:space="preserve"> and this is carried out on an individual basis so that the support needed can be tailored to the school, child and strategies required.</w:t>
      </w:r>
    </w:p>
    <w:p w14:paraId="00B3E4B1" w14:textId="77777777" w:rsidR="0059672F" w:rsidRPr="002C7E17" w:rsidRDefault="0059672F" w:rsidP="002C7E17">
      <w:pPr>
        <w:spacing w:line="360" w:lineRule="auto"/>
        <w:rPr>
          <w:iCs/>
          <w:color w:val="000000"/>
        </w:rPr>
      </w:pPr>
      <w:r w:rsidRPr="002C7E17">
        <w:rPr>
          <w:iCs/>
          <w:color w:val="000000"/>
        </w:rPr>
        <w:t>We will always provide ideas and strategies that you can use to support your child at home. Each teacher provides a newsletter which gives an overview of the learning in the classroom and what you can do to support. If you feel that you need more advice, please speak to your child's teacher directly as they will provide further strategies where needed.</w:t>
      </w:r>
    </w:p>
    <w:p w14:paraId="1058FBB9" w14:textId="77777777" w:rsidR="0059672F" w:rsidRPr="002C7E17" w:rsidRDefault="0059672F" w:rsidP="002C7E17">
      <w:pPr>
        <w:spacing w:line="360" w:lineRule="auto"/>
        <w:rPr>
          <w:iCs/>
          <w:color w:val="000000"/>
          <w:sz w:val="25"/>
          <w:szCs w:val="25"/>
        </w:rPr>
      </w:pPr>
    </w:p>
    <w:p w14:paraId="40BD9C22" w14:textId="77777777" w:rsidR="0059672F" w:rsidRPr="002C7E17" w:rsidRDefault="0059672F" w:rsidP="002C7E17">
      <w:pPr>
        <w:spacing w:line="360" w:lineRule="auto"/>
        <w:rPr>
          <w:iCs/>
          <w:color w:val="000000"/>
        </w:rPr>
      </w:pPr>
      <w:r w:rsidRPr="002C7E17">
        <w:rPr>
          <w:iCs/>
          <w:color w:val="000000"/>
        </w:rPr>
        <w:t>Encourage and support your child with their homework as this will already be tailored to their individual needs.</w:t>
      </w:r>
    </w:p>
    <w:p w14:paraId="451BA4F9" w14:textId="77777777" w:rsidR="0059672F" w:rsidRPr="0059672F" w:rsidRDefault="0059672F" w:rsidP="0059672F">
      <w:pPr>
        <w:rPr>
          <w:i/>
          <w:color w:val="000000"/>
          <w:sz w:val="26"/>
          <w:szCs w:val="26"/>
        </w:rPr>
      </w:pPr>
    </w:p>
    <w:p w14:paraId="5094B3BB" w14:textId="77777777" w:rsidR="0059672F" w:rsidRPr="0059672F" w:rsidRDefault="0059672F" w:rsidP="008A76E5">
      <w:pPr>
        <w:pStyle w:val="Heading1"/>
      </w:pPr>
      <w:bookmarkStart w:id="20" w:name="_Toc203656450"/>
      <w:r w:rsidRPr="0059672F">
        <w:lastRenderedPageBreak/>
        <w:t>How can I access support for myself and my family?</w:t>
      </w:r>
      <w:bookmarkEnd w:id="20"/>
    </w:p>
    <w:p w14:paraId="73BFED83" w14:textId="77777777" w:rsidR="0059672F" w:rsidRPr="0059672F" w:rsidRDefault="0059672F" w:rsidP="0059672F">
      <w:pPr>
        <w:rPr>
          <w:b/>
          <w:color w:val="000000"/>
          <w:sz w:val="26"/>
          <w:szCs w:val="26"/>
        </w:rPr>
      </w:pPr>
    </w:p>
    <w:p w14:paraId="0CC4E5AE" w14:textId="77777777" w:rsidR="008A76E5" w:rsidRDefault="0059672F" w:rsidP="0059672F">
      <w:pPr>
        <w:rPr>
          <w:i/>
          <w:color w:val="0000FF"/>
        </w:rPr>
      </w:pPr>
      <w:r w:rsidRPr="0059672F">
        <w:rPr>
          <w:i/>
        </w:rPr>
        <w:t xml:space="preserve">Lincolnshire County Council provide an overview of their services here: </w:t>
      </w:r>
      <w:hyperlink r:id="rId43">
        <w:r w:rsidRPr="0059672F">
          <w:rPr>
            <w:i/>
            <w:color w:val="0000FF"/>
            <w:u w:val="single"/>
          </w:rPr>
          <w:t>https://www.lincolnshire.gov.uk/special-educational-needs-disabilities-send</w:t>
        </w:r>
      </w:hyperlink>
      <w:r w:rsidRPr="0059672F">
        <w:rPr>
          <w:i/>
          <w:color w:val="0000FF"/>
        </w:rPr>
        <w:t xml:space="preserve"> </w:t>
      </w:r>
    </w:p>
    <w:p w14:paraId="7BB3C54A" w14:textId="77777777" w:rsidR="008A76E5" w:rsidRDefault="008A76E5" w:rsidP="0059672F">
      <w:pPr>
        <w:rPr>
          <w:i/>
          <w:color w:val="0000FF"/>
        </w:rPr>
      </w:pPr>
    </w:p>
    <w:p w14:paraId="5E23F053" w14:textId="78AC0E76" w:rsidR="008A76E5" w:rsidRPr="0059672F" w:rsidRDefault="0059672F" w:rsidP="0059672F">
      <w:r w:rsidRPr="0059672F">
        <w:t>The Lincolnshire County Council Local Offer can be found at:</w:t>
      </w:r>
    </w:p>
    <w:p w14:paraId="2B3D9FB8" w14:textId="77777777" w:rsidR="0059672F" w:rsidRPr="0059672F" w:rsidRDefault="0059672F" w:rsidP="0059672F">
      <w:pPr>
        <w:rPr>
          <w:i/>
          <w:color w:val="000000"/>
        </w:rPr>
      </w:pPr>
      <w:hyperlink r:id="rId44">
        <w:r w:rsidRPr="0059672F">
          <w:rPr>
            <w:i/>
            <w:color w:val="0000FF"/>
            <w:u w:val="single"/>
          </w:rPr>
          <w:t>https://www.lincolnshire.gov.uk/special-educational-needs-disabilities-send/local-offer</w:t>
        </w:r>
      </w:hyperlink>
    </w:p>
    <w:p w14:paraId="7625178E" w14:textId="77777777" w:rsidR="0059672F" w:rsidRPr="0059672F" w:rsidRDefault="0059672F" w:rsidP="0059672F">
      <w:pPr>
        <w:rPr>
          <w:i/>
          <w:color w:val="000000"/>
          <w:sz w:val="19"/>
          <w:szCs w:val="19"/>
        </w:rPr>
      </w:pPr>
    </w:p>
    <w:p w14:paraId="60ADD6DB" w14:textId="77777777" w:rsidR="008A76E5" w:rsidRPr="0059672F" w:rsidRDefault="008A76E5" w:rsidP="008A76E5">
      <w:pPr>
        <w:rPr>
          <w:rFonts w:eastAsia="Arial" w:cs="Arial"/>
        </w:rPr>
      </w:pPr>
      <w:r w:rsidRPr="0059672F">
        <w:rPr>
          <w:rFonts w:eastAsia="Arial" w:cs="Arial"/>
        </w:rPr>
        <w:t>This contains information regarding the SEN provision across the county.</w:t>
      </w:r>
    </w:p>
    <w:p w14:paraId="3BA75E95" w14:textId="77777777" w:rsidR="0059672F" w:rsidRPr="0059672F" w:rsidRDefault="0059672F" w:rsidP="0059672F">
      <w:pPr>
        <w:rPr>
          <w:color w:val="000000"/>
          <w:sz w:val="25"/>
          <w:szCs w:val="25"/>
        </w:rPr>
      </w:pPr>
    </w:p>
    <w:p w14:paraId="1EE4541F" w14:textId="77777777" w:rsidR="0059672F" w:rsidRPr="0059672F" w:rsidRDefault="0059672F" w:rsidP="008A76E5">
      <w:pPr>
        <w:pStyle w:val="Heading1"/>
      </w:pPr>
      <w:bookmarkStart w:id="21" w:name="_Toc203656451"/>
      <w:r w:rsidRPr="0059672F">
        <w:t>What happens if I am not happy with provision for my son/daughter with regards to meeting their SEN?</w:t>
      </w:r>
      <w:bookmarkEnd w:id="21"/>
    </w:p>
    <w:p w14:paraId="387BE282" w14:textId="77777777" w:rsidR="0059672F" w:rsidRPr="0059672F" w:rsidRDefault="0059672F" w:rsidP="0059672F">
      <w:pPr>
        <w:rPr>
          <w:b/>
          <w:color w:val="000000"/>
          <w:sz w:val="26"/>
          <w:szCs w:val="26"/>
        </w:rPr>
      </w:pPr>
    </w:p>
    <w:p w14:paraId="03AD6661" w14:textId="77777777" w:rsidR="0059672F" w:rsidRPr="0059672F" w:rsidRDefault="0059672F" w:rsidP="0059672F">
      <w:pPr>
        <w:rPr>
          <w:rFonts w:eastAsia="Arial" w:cs="Arial"/>
        </w:rPr>
      </w:pPr>
      <w:r w:rsidRPr="0059672F">
        <w:rPr>
          <w:rFonts w:eastAsia="Arial" w:cs="Arial"/>
        </w:rPr>
        <w:t>Please refer to the school’s SEND policy and/or the school’s complaint policy.</w:t>
      </w:r>
    </w:p>
    <w:p w14:paraId="557647CC" w14:textId="77777777" w:rsidR="0059672F" w:rsidRPr="0059672F" w:rsidRDefault="0059672F" w:rsidP="0059672F"/>
    <w:p w14:paraId="0B810405" w14:textId="77777777" w:rsidR="00E9124E" w:rsidRPr="0059672F" w:rsidRDefault="00E9124E" w:rsidP="0059672F">
      <w:pPr>
        <w:sectPr w:rsidR="00E9124E" w:rsidRPr="0059672F" w:rsidSect="009F6FC1">
          <w:pgSz w:w="11900" w:h="16840"/>
          <w:pgMar w:top="851" w:right="843" w:bottom="851" w:left="993" w:header="708" w:footer="708" w:gutter="0"/>
          <w:cols w:space="708"/>
          <w:docGrid w:linePitch="360"/>
        </w:sectPr>
      </w:pPr>
    </w:p>
    <w:p w14:paraId="327AF7DA" w14:textId="77777777" w:rsidR="00E9124E" w:rsidRPr="0059672F" w:rsidRDefault="00E9124E" w:rsidP="0059672F"/>
    <w:p w14:paraId="3283242A" w14:textId="77777777" w:rsidR="00A62203" w:rsidRPr="0059672F" w:rsidRDefault="00E9124E" w:rsidP="0059672F">
      <w:r w:rsidRPr="0059672F">
        <w:t>Appendix A</w:t>
      </w:r>
    </w:p>
    <w:tbl>
      <w:tblPr>
        <w:tblStyle w:val="TableGrid"/>
        <w:tblW w:w="11124" w:type="dxa"/>
        <w:tblInd w:w="-608" w:type="dxa"/>
        <w:tblLayout w:type="fixed"/>
        <w:tblLook w:val="04A0" w:firstRow="1" w:lastRow="0" w:firstColumn="1" w:lastColumn="0" w:noHBand="0" w:noVBand="1"/>
      </w:tblPr>
      <w:tblGrid>
        <w:gridCol w:w="2411"/>
        <w:gridCol w:w="8713"/>
      </w:tblGrid>
      <w:tr w:rsidR="00655822" w:rsidRPr="0059672F" w14:paraId="1A8D999E" w14:textId="77777777" w:rsidTr="00655822">
        <w:trPr>
          <w:trHeight w:val="437"/>
        </w:trPr>
        <w:tc>
          <w:tcPr>
            <w:tcW w:w="11124" w:type="dxa"/>
            <w:gridSpan w:val="2"/>
            <w:shd w:val="clear" w:color="auto" w:fill="95B3D7" w:themeFill="accent1" w:themeFillTint="99"/>
          </w:tcPr>
          <w:p w14:paraId="6C0F1B0C" w14:textId="77777777" w:rsidR="00655822" w:rsidRPr="0059672F" w:rsidRDefault="00655822" w:rsidP="0059672F">
            <w:pPr>
              <w:rPr>
                <w:b/>
              </w:rPr>
            </w:pPr>
            <w:r w:rsidRPr="0059672F">
              <w:rPr>
                <w:b/>
              </w:rPr>
              <w:t xml:space="preserve">Terminology </w:t>
            </w:r>
          </w:p>
        </w:tc>
      </w:tr>
      <w:tr w:rsidR="00655822" w:rsidRPr="0059672F" w14:paraId="0CB00A09" w14:textId="77777777" w:rsidTr="00655822">
        <w:trPr>
          <w:trHeight w:val="426"/>
        </w:trPr>
        <w:tc>
          <w:tcPr>
            <w:tcW w:w="2411" w:type="dxa"/>
          </w:tcPr>
          <w:p w14:paraId="454AF86C" w14:textId="77777777" w:rsidR="00655822" w:rsidRPr="0059672F" w:rsidRDefault="00655822" w:rsidP="0059672F">
            <w:pPr>
              <w:rPr>
                <w:b/>
              </w:rPr>
            </w:pPr>
            <w:r w:rsidRPr="0059672F">
              <w:t>Annual review</w:t>
            </w:r>
          </w:p>
        </w:tc>
        <w:tc>
          <w:tcPr>
            <w:tcW w:w="8713" w:type="dxa"/>
          </w:tcPr>
          <w:p w14:paraId="68291FA6" w14:textId="77777777" w:rsidR="00655822" w:rsidRPr="0059672F" w:rsidRDefault="00655822" w:rsidP="0059672F">
            <w:pPr>
              <w:rPr>
                <w:b/>
              </w:rPr>
            </w:pPr>
            <w:r w:rsidRPr="0059672F">
              <w:t xml:space="preserve">The review of an EHCP which the local authority must undertake at least every 12 months  </w:t>
            </w:r>
          </w:p>
        </w:tc>
      </w:tr>
      <w:tr w:rsidR="00655822" w:rsidRPr="0059672F" w14:paraId="2C26F833" w14:textId="77777777" w:rsidTr="00655822">
        <w:trPr>
          <w:trHeight w:val="437"/>
        </w:trPr>
        <w:tc>
          <w:tcPr>
            <w:tcW w:w="2411" w:type="dxa"/>
          </w:tcPr>
          <w:p w14:paraId="587DAFDE" w14:textId="77777777" w:rsidR="00655822" w:rsidRPr="0059672F" w:rsidRDefault="00655822" w:rsidP="0059672F">
            <w:pPr>
              <w:rPr>
                <w:b/>
              </w:rPr>
            </w:pPr>
            <w:r w:rsidRPr="0059672F">
              <w:t>Child</w:t>
            </w:r>
          </w:p>
        </w:tc>
        <w:tc>
          <w:tcPr>
            <w:tcW w:w="8713" w:type="dxa"/>
          </w:tcPr>
          <w:p w14:paraId="68D0C51E" w14:textId="77777777" w:rsidR="00655822" w:rsidRPr="0059672F" w:rsidRDefault="00655822" w:rsidP="0059672F">
            <w:pPr>
              <w:rPr>
                <w:b/>
              </w:rPr>
            </w:pPr>
            <w:r w:rsidRPr="0059672F">
              <w:t>A person under the age of 18</w:t>
            </w:r>
          </w:p>
        </w:tc>
      </w:tr>
      <w:tr w:rsidR="00655822" w:rsidRPr="0059672F" w14:paraId="18DAEB94" w14:textId="77777777" w:rsidTr="00655822">
        <w:trPr>
          <w:trHeight w:val="437"/>
        </w:trPr>
        <w:tc>
          <w:tcPr>
            <w:tcW w:w="2411" w:type="dxa"/>
          </w:tcPr>
          <w:p w14:paraId="6E0C905F" w14:textId="77777777" w:rsidR="00655822" w:rsidRPr="0059672F" w:rsidRDefault="00655822" w:rsidP="0059672F">
            <w:pPr>
              <w:rPr>
                <w:b/>
              </w:rPr>
            </w:pPr>
            <w:r w:rsidRPr="0059672F">
              <w:t>EHCP</w:t>
            </w:r>
          </w:p>
        </w:tc>
        <w:tc>
          <w:tcPr>
            <w:tcW w:w="8713" w:type="dxa"/>
          </w:tcPr>
          <w:p w14:paraId="730B702A" w14:textId="77777777" w:rsidR="00655822" w:rsidRPr="0059672F" w:rsidRDefault="00655822" w:rsidP="0059672F">
            <w:pPr>
              <w:rPr>
                <w:b/>
              </w:rPr>
            </w:pPr>
            <w:r w:rsidRPr="0059672F">
              <w:t>Education, Health and Care Plan Details the education, health and social care support that is to be provided to a child or young person who has SEN or a disability and has been awarded a ‘statutory assessment’. It is drawn up by the local authority after an EHC needs assessment of the child or young person has determined that an EHCP is necessary, and after consultation with relevant partner agencies</w:t>
            </w:r>
          </w:p>
        </w:tc>
      </w:tr>
      <w:tr w:rsidR="00655822" w:rsidRPr="0059672F" w14:paraId="643E53CF" w14:textId="77777777" w:rsidTr="00655822">
        <w:trPr>
          <w:trHeight w:val="426"/>
        </w:trPr>
        <w:tc>
          <w:tcPr>
            <w:tcW w:w="2411" w:type="dxa"/>
          </w:tcPr>
          <w:p w14:paraId="218C4B09" w14:textId="77777777" w:rsidR="00655822" w:rsidRPr="0059672F" w:rsidRDefault="00655822" w:rsidP="0059672F">
            <w:pPr>
              <w:rPr>
                <w:b/>
              </w:rPr>
            </w:pPr>
            <w:r w:rsidRPr="0059672F">
              <w:t xml:space="preserve">Early identification                </w:t>
            </w:r>
          </w:p>
        </w:tc>
        <w:tc>
          <w:tcPr>
            <w:tcW w:w="8713" w:type="dxa"/>
          </w:tcPr>
          <w:p w14:paraId="1E274993" w14:textId="77777777" w:rsidR="00655822" w:rsidRPr="0059672F" w:rsidRDefault="00655822" w:rsidP="0059672F">
            <w:pPr>
              <w:rPr>
                <w:b/>
              </w:rPr>
            </w:pPr>
            <w:r w:rsidRPr="0059672F">
              <w:t>A key principle of the SEND Code of Practice 2014. Schools should have systems and processes in place, in collaboration with their local area, to ensure that pupils who have SEND are identified as quickly as possible</w:t>
            </w:r>
          </w:p>
        </w:tc>
      </w:tr>
      <w:tr w:rsidR="00655822" w:rsidRPr="0059672F" w14:paraId="0D0A98EF" w14:textId="77777777" w:rsidTr="00655822">
        <w:trPr>
          <w:trHeight w:val="437"/>
        </w:trPr>
        <w:tc>
          <w:tcPr>
            <w:tcW w:w="2411" w:type="dxa"/>
          </w:tcPr>
          <w:p w14:paraId="46220A02" w14:textId="77777777" w:rsidR="00655822" w:rsidRPr="0059672F" w:rsidRDefault="00655822" w:rsidP="0059672F">
            <w:pPr>
              <w:rPr>
                <w:b/>
              </w:rPr>
            </w:pPr>
            <w:r w:rsidRPr="0059672F">
              <w:t>Early years provider</w:t>
            </w:r>
          </w:p>
        </w:tc>
        <w:tc>
          <w:tcPr>
            <w:tcW w:w="8713" w:type="dxa"/>
          </w:tcPr>
          <w:p w14:paraId="22E6D874" w14:textId="77777777" w:rsidR="00655822" w:rsidRPr="0059672F" w:rsidRDefault="00655822" w:rsidP="0059672F">
            <w:pPr>
              <w:rPr>
                <w:b/>
              </w:rPr>
            </w:pPr>
            <w:r w:rsidRPr="0059672F">
              <w:t>A provider of early education places for children under five years of age. This can include state-funded and private nurseries as well as child minders</w:t>
            </w:r>
          </w:p>
        </w:tc>
      </w:tr>
      <w:tr w:rsidR="00655822" w:rsidRPr="0059672F" w14:paraId="6942BE4D" w14:textId="77777777" w:rsidTr="00655822">
        <w:trPr>
          <w:trHeight w:val="437"/>
        </w:trPr>
        <w:tc>
          <w:tcPr>
            <w:tcW w:w="2411" w:type="dxa"/>
          </w:tcPr>
          <w:p w14:paraId="6A99C48A" w14:textId="77777777" w:rsidR="00655822" w:rsidRPr="0059672F" w:rsidRDefault="00655822" w:rsidP="0059672F">
            <w:pPr>
              <w:rPr>
                <w:b/>
              </w:rPr>
            </w:pPr>
            <w:r w:rsidRPr="0059672F">
              <w:t>Inclusion</w:t>
            </w:r>
          </w:p>
        </w:tc>
        <w:tc>
          <w:tcPr>
            <w:tcW w:w="8713" w:type="dxa"/>
          </w:tcPr>
          <w:p w14:paraId="2815D96C" w14:textId="77777777" w:rsidR="00655822" w:rsidRPr="0059672F" w:rsidRDefault="00655822" w:rsidP="0059672F">
            <w:pPr>
              <w:rPr>
                <w:b/>
              </w:rPr>
            </w:pPr>
            <w:r w:rsidRPr="0059672F">
              <w:t>The principle that children with Special Educational Needs and/or a Disability have the right to be educated alongside other children from their community</w:t>
            </w:r>
          </w:p>
        </w:tc>
      </w:tr>
      <w:tr w:rsidR="00655822" w:rsidRPr="0059672F" w14:paraId="193E9400" w14:textId="77777777" w:rsidTr="00655822">
        <w:trPr>
          <w:trHeight w:val="437"/>
        </w:trPr>
        <w:tc>
          <w:tcPr>
            <w:tcW w:w="2411" w:type="dxa"/>
          </w:tcPr>
          <w:p w14:paraId="408B8769" w14:textId="77777777" w:rsidR="00655822" w:rsidRPr="0059672F" w:rsidRDefault="00655822" w:rsidP="0059672F">
            <w:pPr>
              <w:rPr>
                <w:b/>
              </w:rPr>
            </w:pPr>
            <w:r w:rsidRPr="0059672F">
              <w:t>Local Area</w:t>
            </w:r>
          </w:p>
        </w:tc>
        <w:tc>
          <w:tcPr>
            <w:tcW w:w="8713" w:type="dxa"/>
          </w:tcPr>
          <w:p w14:paraId="43D68F27" w14:textId="77777777" w:rsidR="00655822" w:rsidRPr="0059672F" w:rsidRDefault="00655822" w:rsidP="0059672F">
            <w:pPr>
              <w:rPr>
                <w:b/>
              </w:rPr>
            </w:pPr>
            <w:r w:rsidRPr="0059672F">
              <w:t>The term used for all the services that make up the local offer within a local authority. Therefore, the local area includes schools, health and care providers, charities and any service that works for the benefit of pupils who have SEND and their families</w:t>
            </w:r>
          </w:p>
        </w:tc>
      </w:tr>
      <w:tr w:rsidR="00655822" w:rsidRPr="0059672F" w14:paraId="714AE69C" w14:textId="77777777" w:rsidTr="00655822">
        <w:trPr>
          <w:trHeight w:val="437"/>
        </w:trPr>
        <w:tc>
          <w:tcPr>
            <w:tcW w:w="2411" w:type="dxa"/>
          </w:tcPr>
          <w:p w14:paraId="10C08CC2" w14:textId="77777777" w:rsidR="00655822" w:rsidRPr="0059672F" w:rsidRDefault="00655822" w:rsidP="0059672F">
            <w:pPr>
              <w:rPr>
                <w:b/>
              </w:rPr>
            </w:pPr>
            <w:r w:rsidRPr="0059672F">
              <w:t>Local Authority</w:t>
            </w:r>
          </w:p>
        </w:tc>
        <w:tc>
          <w:tcPr>
            <w:tcW w:w="8713" w:type="dxa"/>
          </w:tcPr>
          <w:p w14:paraId="45E4B043" w14:textId="77777777" w:rsidR="00655822" w:rsidRPr="0059672F" w:rsidRDefault="00655822" w:rsidP="0059672F">
            <w:pPr>
              <w:rPr>
                <w:b/>
              </w:rPr>
            </w:pPr>
            <w:r w:rsidRPr="0059672F">
              <w:t>A local government body that is officially responsible for all the public services and facilities in a particular area. For example, Nottingham City Council, Nottinghamshire County Council</w:t>
            </w:r>
            <w:r w:rsidR="007E17C5" w:rsidRPr="0059672F">
              <w:t>, Lincolnshire Cou</w:t>
            </w:r>
            <w:r w:rsidR="002447FA" w:rsidRPr="0059672F">
              <w:t>nty Council</w:t>
            </w:r>
            <w:r w:rsidRPr="0059672F">
              <w:t xml:space="preserve"> and Derbyshire County Council.</w:t>
            </w:r>
          </w:p>
        </w:tc>
      </w:tr>
      <w:tr w:rsidR="00655822" w:rsidRPr="0059672F" w14:paraId="0518FF08" w14:textId="77777777" w:rsidTr="00655822">
        <w:trPr>
          <w:trHeight w:val="437"/>
        </w:trPr>
        <w:tc>
          <w:tcPr>
            <w:tcW w:w="2411" w:type="dxa"/>
          </w:tcPr>
          <w:p w14:paraId="617DDA91" w14:textId="77777777" w:rsidR="00655822" w:rsidRPr="0059672F" w:rsidRDefault="00655822" w:rsidP="0059672F">
            <w:pPr>
              <w:rPr>
                <w:b/>
              </w:rPr>
            </w:pPr>
            <w:r w:rsidRPr="0059672F">
              <w:t>Local Offer</w:t>
            </w:r>
          </w:p>
        </w:tc>
        <w:tc>
          <w:tcPr>
            <w:tcW w:w="8713" w:type="dxa"/>
          </w:tcPr>
          <w:p w14:paraId="3436DC18" w14:textId="77777777" w:rsidR="00655822" w:rsidRPr="0059672F" w:rsidRDefault="00655822" w:rsidP="0059672F">
            <w:r w:rsidRPr="0059672F">
              <w:t>Local Authorities in England are required to set out in their Local Offer information about provision they expect to be available across education, health and social care for children and young people in their area who have SEN or are disabled, including those who do not have Education, Health and Care (EHC) Plans. Local authorities must consult locally on what provision the Local Offer should contain</w:t>
            </w:r>
            <w:r w:rsidR="002447FA" w:rsidRPr="0059672F">
              <w:t>.</w:t>
            </w:r>
          </w:p>
          <w:p w14:paraId="37A66261" w14:textId="77777777" w:rsidR="002447FA" w:rsidRPr="0059672F" w:rsidRDefault="002447FA" w:rsidP="0059672F">
            <w:pPr>
              <w:rPr>
                <w:b/>
              </w:rPr>
            </w:pPr>
            <w:r w:rsidRPr="0059672F">
              <w:t xml:space="preserve">Our schools will have a link to their respective Local Offer on their websites. </w:t>
            </w:r>
          </w:p>
        </w:tc>
      </w:tr>
      <w:tr w:rsidR="00655822" w:rsidRPr="0059672F" w14:paraId="529DF243" w14:textId="77777777" w:rsidTr="00655822">
        <w:trPr>
          <w:trHeight w:val="437"/>
        </w:trPr>
        <w:tc>
          <w:tcPr>
            <w:tcW w:w="2411" w:type="dxa"/>
          </w:tcPr>
          <w:p w14:paraId="2AFC7694" w14:textId="77777777" w:rsidR="00655822" w:rsidRPr="0059672F" w:rsidRDefault="00655822" w:rsidP="0059672F">
            <w:proofErr w:type="spellStart"/>
            <w:r w:rsidRPr="0059672F">
              <w:t>OLoL</w:t>
            </w:r>
            <w:proofErr w:type="spellEnd"/>
            <w:r w:rsidRPr="0059672F">
              <w:t xml:space="preserve"> CMAT</w:t>
            </w:r>
          </w:p>
        </w:tc>
        <w:tc>
          <w:tcPr>
            <w:tcW w:w="8713" w:type="dxa"/>
          </w:tcPr>
          <w:p w14:paraId="325DC6BC" w14:textId="77777777" w:rsidR="00655822" w:rsidRPr="0059672F" w:rsidRDefault="00655822" w:rsidP="0059672F">
            <w:pPr>
              <w:rPr>
                <w:b/>
              </w:rPr>
            </w:pPr>
            <w:r w:rsidRPr="0059672F">
              <w:t>Our Lady of Lourdes Catholic Multi Academy Trust.</w:t>
            </w:r>
          </w:p>
        </w:tc>
      </w:tr>
      <w:tr w:rsidR="00655822" w:rsidRPr="0059672F" w14:paraId="64638336" w14:textId="77777777" w:rsidTr="00655822">
        <w:trPr>
          <w:trHeight w:val="437"/>
        </w:trPr>
        <w:tc>
          <w:tcPr>
            <w:tcW w:w="2411" w:type="dxa"/>
          </w:tcPr>
          <w:p w14:paraId="1063D7A0" w14:textId="77777777" w:rsidR="00655822" w:rsidRPr="0059672F" w:rsidRDefault="00655822" w:rsidP="0059672F">
            <w:pPr>
              <w:rPr>
                <w:b/>
              </w:rPr>
            </w:pPr>
            <w:r w:rsidRPr="0059672F">
              <w:t>Parents</w:t>
            </w:r>
          </w:p>
        </w:tc>
        <w:tc>
          <w:tcPr>
            <w:tcW w:w="8713" w:type="dxa"/>
          </w:tcPr>
          <w:p w14:paraId="6153BC16" w14:textId="77777777" w:rsidR="00655822" w:rsidRPr="0059672F" w:rsidRDefault="00655822" w:rsidP="0059672F">
            <w:pPr>
              <w:rPr>
                <w:b/>
              </w:rPr>
            </w:pPr>
            <w:r w:rsidRPr="0059672F">
              <w:t xml:space="preserve">Birth parents and other adults who are in a parenting role, for example </w:t>
            </w:r>
            <w:proofErr w:type="gramStart"/>
            <w:r w:rsidRPr="0059672F">
              <w:t>step-parents</w:t>
            </w:r>
            <w:proofErr w:type="gramEnd"/>
            <w:r w:rsidRPr="0059672F">
              <w:t>, foster carers and adoptive parents</w:t>
            </w:r>
          </w:p>
        </w:tc>
      </w:tr>
      <w:tr w:rsidR="00655822" w:rsidRPr="0059672F" w14:paraId="48C48BCD" w14:textId="77777777" w:rsidTr="00655822">
        <w:trPr>
          <w:trHeight w:val="437"/>
        </w:trPr>
        <w:tc>
          <w:tcPr>
            <w:tcW w:w="2411" w:type="dxa"/>
          </w:tcPr>
          <w:p w14:paraId="58ADAC0C" w14:textId="77777777" w:rsidR="00655822" w:rsidRPr="0059672F" w:rsidRDefault="00655822" w:rsidP="0059672F">
            <w:pPr>
              <w:rPr>
                <w:b/>
              </w:rPr>
            </w:pPr>
            <w:r w:rsidRPr="0059672F">
              <w:t>SENCO</w:t>
            </w:r>
          </w:p>
        </w:tc>
        <w:tc>
          <w:tcPr>
            <w:tcW w:w="8713" w:type="dxa"/>
          </w:tcPr>
          <w:p w14:paraId="19AE24C0" w14:textId="77777777" w:rsidR="00655822" w:rsidRPr="0059672F" w:rsidRDefault="00655822" w:rsidP="0059672F">
            <w:pPr>
              <w:rPr>
                <w:b/>
              </w:rPr>
            </w:pPr>
            <w:r w:rsidRPr="0059672F">
              <w:t xml:space="preserve">The Special Educational Needs Coordinator who is the leader within a school responsible for SEND provision.  By law, the SENCO must be a qualified teacher.  </w:t>
            </w:r>
          </w:p>
        </w:tc>
      </w:tr>
      <w:tr w:rsidR="00655822" w:rsidRPr="0059672F" w14:paraId="307D59E2" w14:textId="77777777" w:rsidTr="00655822">
        <w:trPr>
          <w:trHeight w:val="437"/>
        </w:trPr>
        <w:tc>
          <w:tcPr>
            <w:tcW w:w="2411" w:type="dxa"/>
          </w:tcPr>
          <w:p w14:paraId="37341E33" w14:textId="77777777" w:rsidR="00655822" w:rsidRPr="0059672F" w:rsidRDefault="00655822" w:rsidP="0059672F">
            <w:pPr>
              <w:rPr>
                <w:b/>
              </w:rPr>
            </w:pPr>
            <w:r w:rsidRPr="0059672F">
              <w:t>SEND</w:t>
            </w:r>
          </w:p>
        </w:tc>
        <w:tc>
          <w:tcPr>
            <w:tcW w:w="8713" w:type="dxa"/>
          </w:tcPr>
          <w:p w14:paraId="6577657D" w14:textId="77777777" w:rsidR="00655822" w:rsidRPr="0059672F" w:rsidRDefault="00655822" w:rsidP="0059672F">
            <w:pPr>
              <w:rPr>
                <w:b/>
              </w:rPr>
            </w:pPr>
            <w:r w:rsidRPr="0059672F">
              <w:t xml:space="preserve">Special Educational Needs and/or Disabilities.  </w:t>
            </w:r>
          </w:p>
        </w:tc>
      </w:tr>
      <w:tr w:rsidR="00655822" w:rsidRPr="0059672F" w14:paraId="6E5BAFF9" w14:textId="77777777" w:rsidTr="00655822">
        <w:trPr>
          <w:trHeight w:val="437"/>
        </w:trPr>
        <w:tc>
          <w:tcPr>
            <w:tcW w:w="2411" w:type="dxa"/>
          </w:tcPr>
          <w:p w14:paraId="53EDF50A" w14:textId="77777777" w:rsidR="00655822" w:rsidRPr="0059672F" w:rsidRDefault="00655822" w:rsidP="0059672F">
            <w:r w:rsidRPr="0059672F">
              <w:t>Special Education Provision</w:t>
            </w:r>
          </w:p>
        </w:tc>
        <w:tc>
          <w:tcPr>
            <w:tcW w:w="8713" w:type="dxa"/>
          </w:tcPr>
          <w:p w14:paraId="6ADE547A" w14:textId="77777777" w:rsidR="00655822" w:rsidRPr="0059672F" w:rsidRDefault="00655822" w:rsidP="0059672F">
            <w:r w:rsidRPr="0059672F">
              <w:t xml:space="preserve">Provision that is </w:t>
            </w:r>
            <w:r w:rsidRPr="0059672F">
              <w:rPr>
                <w:i/>
              </w:rPr>
              <w:t>different from or additional to</w:t>
            </w:r>
            <w:r w:rsidRPr="0059672F">
              <w:t xml:space="preserve"> that normally available to pupils or students of the same age, which is designed to help children and young people with SEN or disabilities to access the National Curriculum at school or to study at college.</w:t>
            </w:r>
          </w:p>
        </w:tc>
      </w:tr>
    </w:tbl>
    <w:p w14:paraId="4E7AD3C6" w14:textId="77777777" w:rsidR="00A62203" w:rsidRPr="0059672F" w:rsidRDefault="00A62203" w:rsidP="0059672F"/>
    <w:p w14:paraId="591B378F" w14:textId="77777777" w:rsidR="00655822" w:rsidRPr="0059672F" w:rsidRDefault="00655822" w:rsidP="0059672F"/>
    <w:p w14:paraId="042F409F" w14:textId="77777777" w:rsidR="00655822" w:rsidRPr="0059672F" w:rsidRDefault="00655822" w:rsidP="0059672F"/>
    <w:sectPr w:rsidR="00655822" w:rsidRPr="0059672F" w:rsidSect="009F6FC1">
      <w:pgSz w:w="11900" w:h="16840"/>
      <w:pgMar w:top="851" w:right="843" w:bottom="851"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7698E" w14:textId="77777777" w:rsidR="00254AD1" w:rsidRDefault="00254AD1" w:rsidP="00E64A61">
      <w:r>
        <w:separator/>
      </w:r>
    </w:p>
  </w:endnote>
  <w:endnote w:type="continuationSeparator" w:id="0">
    <w:p w14:paraId="28F8DCC6" w14:textId="77777777" w:rsidR="00254AD1" w:rsidRDefault="00254AD1" w:rsidP="00E64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Alergia Normal Light">
    <w:altName w:val="Courier New"/>
    <w:panose1 w:val="00000000000000000000"/>
    <w:charset w:val="00"/>
    <w:family w:val="modern"/>
    <w:notTrueType/>
    <w:pitch w:val="variable"/>
    <w:sig w:usb0="20000287" w:usb1="00000000" w:usb2="00000000" w:usb3="00000000" w:csb0="0000019F" w:csb1="00000000"/>
  </w:font>
  <w:font w:name="Alergia Condensed Bold">
    <w:altName w:val="Courier New"/>
    <w:panose1 w:val="00000000000000000000"/>
    <w:charset w:val="00"/>
    <w:family w:val="auto"/>
    <w:notTrueType/>
    <w:pitch w:val="variable"/>
    <w:sig w:usb0="20000287" w:usb1="00000000"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7163409"/>
      <w:docPartObj>
        <w:docPartGallery w:val="Page Numbers (Bottom of Page)"/>
        <w:docPartUnique/>
      </w:docPartObj>
    </w:sdtPr>
    <w:sdtEndPr>
      <w:rPr>
        <w:noProof/>
      </w:rPr>
    </w:sdtEndPr>
    <w:sdtContent>
      <w:p w14:paraId="4D63ECAB" w14:textId="545CE0C8" w:rsidR="00497CA1" w:rsidRDefault="00497CA1" w:rsidP="00497CA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1523A" w14:textId="77777777" w:rsidR="00254AD1" w:rsidRDefault="00254AD1" w:rsidP="00E64A61">
      <w:r>
        <w:separator/>
      </w:r>
    </w:p>
  </w:footnote>
  <w:footnote w:type="continuationSeparator" w:id="0">
    <w:p w14:paraId="55BF500A" w14:textId="77777777" w:rsidR="00254AD1" w:rsidRDefault="00254AD1" w:rsidP="00E64A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E2F15" w14:textId="77777777" w:rsidR="00497CA1" w:rsidRDefault="00497CA1" w:rsidP="00497CA1">
    <w:pPr>
      <w:pStyle w:val="Footer"/>
    </w:pPr>
    <w:r>
      <w:rPr>
        <w:noProof/>
      </w:rPr>
      <w:drawing>
        <wp:anchor distT="0" distB="0" distL="114300" distR="114300" simplePos="0" relativeHeight="251659264" behindDoc="1" locked="0" layoutInCell="1" allowOverlap="1" wp14:anchorId="6C01225A" wp14:editId="333A909D">
          <wp:simplePos x="0" y="0"/>
          <wp:positionH relativeFrom="column">
            <wp:posOffset>6156325</wp:posOffset>
          </wp:positionH>
          <wp:positionV relativeFrom="paragraph">
            <wp:posOffset>-203314</wp:posOffset>
          </wp:positionV>
          <wp:extent cx="509886" cy="478466"/>
          <wp:effectExtent l="0" t="0" r="5080" b="0"/>
          <wp:wrapNone/>
          <wp:docPr id="1213701152" name="Picture 3" descr="A blu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701152" name="Picture 3" descr="A blue and yellow logo&#10;&#10;AI-generated content may be incorrect."/>
                  <pic:cNvPicPr/>
                </pic:nvPicPr>
                <pic:blipFill>
                  <a:blip r:embed="rId1"/>
                  <a:stretch>
                    <a:fillRect/>
                  </a:stretch>
                </pic:blipFill>
                <pic:spPr>
                  <a:xfrm>
                    <a:off x="0" y="0"/>
                    <a:ext cx="509886" cy="478466"/>
                  </a:xfrm>
                  <a:prstGeom prst="rect">
                    <a:avLst/>
                  </a:prstGeom>
                </pic:spPr>
              </pic:pic>
            </a:graphicData>
          </a:graphic>
          <wp14:sizeRelH relativeFrom="margin">
            <wp14:pctWidth>0</wp14:pctWidth>
          </wp14:sizeRelH>
          <wp14:sizeRelV relativeFrom="margin">
            <wp14:pctHeight>0</wp14:pctHeight>
          </wp14:sizeRelV>
        </wp:anchor>
      </w:drawing>
    </w:r>
    <w:r>
      <w:t>SEND Information Report 2025-2026</w:t>
    </w:r>
  </w:p>
  <w:p w14:paraId="5D332C38" w14:textId="77777777" w:rsidR="00497CA1" w:rsidRDefault="00497C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05B2"/>
    <w:multiLevelType w:val="hybridMultilevel"/>
    <w:tmpl w:val="65AACA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A0E429C"/>
    <w:multiLevelType w:val="multilevel"/>
    <w:tmpl w:val="185AA156"/>
    <w:lvl w:ilvl="0">
      <w:start w:val="1"/>
      <w:numFmt w:val="decimal"/>
      <w:lvlText w:val="%1."/>
      <w:lvlJc w:val="left"/>
      <w:pPr>
        <w:ind w:left="829" w:hanging="267"/>
      </w:pPr>
      <w:rPr>
        <w:rFonts w:ascii="Arial" w:eastAsia="Arial" w:hAnsi="Arial" w:cs="Arial"/>
        <w:b/>
        <w:sz w:val="24"/>
        <w:szCs w:val="24"/>
      </w:rPr>
    </w:lvl>
    <w:lvl w:ilvl="1">
      <w:numFmt w:val="bullet"/>
      <w:lvlText w:val="o"/>
      <w:lvlJc w:val="left"/>
      <w:pPr>
        <w:ind w:left="1266" w:hanging="360"/>
      </w:pPr>
      <w:rPr>
        <w:rFonts w:ascii="Arial" w:eastAsia="Arial" w:hAnsi="Arial" w:cs="Arial"/>
        <w:sz w:val="24"/>
        <w:szCs w:val="24"/>
      </w:rPr>
    </w:lvl>
    <w:lvl w:ilvl="2">
      <w:numFmt w:val="bullet"/>
      <w:lvlText w:val="•"/>
      <w:lvlJc w:val="left"/>
      <w:pPr>
        <w:ind w:left="2314" w:hanging="360"/>
      </w:pPr>
    </w:lvl>
    <w:lvl w:ilvl="3">
      <w:numFmt w:val="bullet"/>
      <w:lvlText w:val="•"/>
      <w:lvlJc w:val="left"/>
      <w:pPr>
        <w:ind w:left="3368" w:hanging="360"/>
      </w:pPr>
    </w:lvl>
    <w:lvl w:ilvl="4">
      <w:numFmt w:val="bullet"/>
      <w:lvlText w:val="•"/>
      <w:lvlJc w:val="left"/>
      <w:pPr>
        <w:ind w:left="4422" w:hanging="360"/>
      </w:pPr>
    </w:lvl>
    <w:lvl w:ilvl="5">
      <w:numFmt w:val="bullet"/>
      <w:lvlText w:val="•"/>
      <w:lvlJc w:val="left"/>
      <w:pPr>
        <w:ind w:left="5476" w:hanging="360"/>
      </w:pPr>
    </w:lvl>
    <w:lvl w:ilvl="6">
      <w:numFmt w:val="bullet"/>
      <w:lvlText w:val="•"/>
      <w:lvlJc w:val="left"/>
      <w:pPr>
        <w:ind w:left="6530" w:hanging="360"/>
      </w:pPr>
    </w:lvl>
    <w:lvl w:ilvl="7">
      <w:numFmt w:val="bullet"/>
      <w:lvlText w:val="•"/>
      <w:lvlJc w:val="left"/>
      <w:pPr>
        <w:ind w:left="7584" w:hanging="360"/>
      </w:pPr>
    </w:lvl>
    <w:lvl w:ilvl="8">
      <w:numFmt w:val="bullet"/>
      <w:lvlText w:val="•"/>
      <w:lvlJc w:val="left"/>
      <w:pPr>
        <w:ind w:left="8638" w:hanging="360"/>
      </w:pPr>
    </w:lvl>
  </w:abstractNum>
  <w:abstractNum w:abstractNumId="2" w15:restartNumberingAfterBreak="0">
    <w:nsid w:val="1AF263CC"/>
    <w:multiLevelType w:val="hybridMultilevel"/>
    <w:tmpl w:val="8ADCB13A"/>
    <w:lvl w:ilvl="0" w:tplc="AFA8561E">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5A0427"/>
    <w:multiLevelType w:val="hybridMultilevel"/>
    <w:tmpl w:val="BA749C8E"/>
    <w:lvl w:ilvl="0" w:tplc="C3485586">
      <w:start w:val="1"/>
      <w:numFmt w:val="bullet"/>
      <w:lvlText w:val=""/>
      <w:lvlJc w:val="left"/>
      <w:pPr>
        <w:ind w:left="144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1F1444"/>
    <w:multiLevelType w:val="multilevel"/>
    <w:tmpl w:val="84460076"/>
    <w:lvl w:ilvl="0">
      <w:start w:val="8"/>
      <w:numFmt w:val="decimal"/>
      <w:lvlText w:val="%1."/>
      <w:lvlJc w:val="left"/>
      <w:pPr>
        <w:ind w:left="963" w:hanging="404"/>
      </w:pPr>
      <w:rPr>
        <w:rFonts w:ascii="Arial" w:eastAsia="Arial" w:hAnsi="Arial" w:cs="Arial"/>
        <w:b/>
        <w:sz w:val="24"/>
        <w:szCs w:val="24"/>
      </w:rPr>
    </w:lvl>
    <w:lvl w:ilvl="1">
      <w:numFmt w:val="bullet"/>
      <w:lvlText w:val="•"/>
      <w:lvlJc w:val="left"/>
      <w:pPr>
        <w:ind w:left="1280" w:hanging="360"/>
      </w:pPr>
      <w:rPr>
        <w:rFonts w:ascii="Calibri" w:eastAsia="Calibri" w:hAnsi="Calibri" w:cs="Calibri"/>
        <w:sz w:val="24"/>
        <w:szCs w:val="24"/>
      </w:rPr>
    </w:lvl>
    <w:lvl w:ilvl="2">
      <w:numFmt w:val="bullet"/>
      <w:lvlText w:val="•"/>
      <w:lvlJc w:val="left"/>
      <w:pPr>
        <w:ind w:left="2331" w:hanging="360"/>
      </w:pPr>
    </w:lvl>
    <w:lvl w:ilvl="3">
      <w:numFmt w:val="bullet"/>
      <w:lvlText w:val="•"/>
      <w:lvlJc w:val="left"/>
      <w:pPr>
        <w:ind w:left="3383" w:hanging="360"/>
      </w:pPr>
    </w:lvl>
    <w:lvl w:ilvl="4">
      <w:numFmt w:val="bullet"/>
      <w:lvlText w:val="•"/>
      <w:lvlJc w:val="left"/>
      <w:pPr>
        <w:ind w:left="4435" w:hanging="360"/>
      </w:pPr>
    </w:lvl>
    <w:lvl w:ilvl="5">
      <w:numFmt w:val="bullet"/>
      <w:lvlText w:val="•"/>
      <w:lvlJc w:val="left"/>
      <w:pPr>
        <w:ind w:left="5487" w:hanging="360"/>
      </w:pPr>
    </w:lvl>
    <w:lvl w:ilvl="6">
      <w:numFmt w:val="bullet"/>
      <w:lvlText w:val="•"/>
      <w:lvlJc w:val="left"/>
      <w:pPr>
        <w:ind w:left="6539" w:hanging="360"/>
      </w:pPr>
    </w:lvl>
    <w:lvl w:ilvl="7">
      <w:numFmt w:val="bullet"/>
      <w:lvlText w:val="•"/>
      <w:lvlJc w:val="left"/>
      <w:pPr>
        <w:ind w:left="7590" w:hanging="360"/>
      </w:pPr>
    </w:lvl>
    <w:lvl w:ilvl="8">
      <w:numFmt w:val="bullet"/>
      <w:lvlText w:val="•"/>
      <w:lvlJc w:val="left"/>
      <w:pPr>
        <w:ind w:left="8642" w:hanging="360"/>
      </w:pPr>
    </w:lvl>
  </w:abstractNum>
  <w:abstractNum w:abstractNumId="5" w15:restartNumberingAfterBreak="0">
    <w:nsid w:val="24AB795F"/>
    <w:multiLevelType w:val="hybridMultilevel"/>
    <w:tmpl w:val="F7480D2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991B4C"/>
    <w:multiLevelType w:val="hybridMultilevel"/>
    <w:tmpl w:val="F77862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B882B88"/>
    <w:multiLevelType w:val="hybridMultilevel"/>
    <w:tmpl w:val="5DEC8DE6"/>
    <w:lvl w:ilvl="0" w:tplc="0809000D">
      <w:start w:val="1"/>
      <w:numFmt w:val="bullet"/>
      <w:lvlText w:val=""/>
      <w:lvlJc w:val="left"/>
      <w:pPr>
        <w:ind w:left="927" w:hanging="360"/>
      </w:pPr>
      <w:rPr>
        <w:rFonts w:ascii="Wingdings" w:hAnsi="Wingdings"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8" w15:restartNumberingAfterBreak="0">
    <w:nsid w:val="2BA056EB"/>
    <w:multiLevelType w:val="hybridMultilevel"/>
    <w:tmpl w:val="7B96C4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D0D18F0"/>
    <w:multiLevelType w:val="hybridMultilevel"/>
    <w:tmpl w:val="E424F2A6"/>
    <w:lvl w:ilvl="0" w:tplc="C3485586">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0E1426"/>
    <w:multiLevelType w:val="hybridMultilevel"/>
    <w:tmpl w:val="324612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4585A47"/>
    <w:multiLevelType w:val="multilevel"/>
    <w:tmpl w:val="185AA156"/>
    <w:lvl w:ilvl="0">
      <w:start w:val="1"/>
      <w:numFmt w:val="decimal"/>
      <w:lvlText w:val="%1."/>
      <w:lvlJc w:val="left"/>
      <w:pPr>
        <w:ind w:left="829" w:hanging="267"/>
      </w:pPr>
      <w:rPr>
        <w:rFonts w:ascii="Arial" w:eastAsia="Arial" w:hAnsi="Arial" w:cs="Arial"/>
        <w:b/>
        <w:sz w:val="24"/>
        <w:szCs w:val="24"/>
      </w:rPr>
    </w:lvl>
    <w:lvl w:ilvl="1">
      <w:numFmt w:val="bullet"/>
      <w:lvlText w:val="o"/>
      <w:lvlJc w:val="left"/>
      <w:pPr>
        <w:ind w:left="1266" w:hanging="360"/>
      </w:pPr>
      <w:rPr>
        <w:rFonts w:ascii="Arial" w:eastAsia="Arial" w:hAnsi="Arial" w:cs="Arial"/>
        <w:sz w:val="24"/>
        <w:szCs w:val="24"/>
      </w:rPr>
    </w:lvl>
    <w:lvl w:ilvl="2">
      <w:numFmt w:val="bullet"/>
      <w:lvlText w:val="•"/>
      <w:lvlJc w:val="left"/>
      <w:pPr>
        <w:ind w:left="2314" w:hanging="360"/>
      </w:pPr>
    </w:lvl>
    <w:lvl w:ilvl="3">
      <w:numFmt w:val="bullet"/>
      <w:lvlText w:val="•"/>
      <w:lvlJc w:val="left"/>
      <w:pPr>
        <w:ind w:left="3368" w:hanging="360"/>
      </w:pPr>
    </w:lvl>
    <w:lvl w:ilvl="4">
      <w:numFmt w:val="bullet"/>
      <w:lvlText w:val="•"/>
      <w:lvlJc w:val="left"/>
      <w:pPr>
        <w:ind w:left="4422" w:hanging="360"/>
      </w:pPr>
    </w:lvl>
    <w:lvl w:ilvl="5">
      <w:numFmt w:val="bullet"/>
      <w:lvlText w:val="•"/>
      <w:lvlJc w:val="left"/>
      <w:pPr>
        <w:ind w:left="5476" w:hanging="360"/>
      </w:pPr>
    </w:lvl>
    <w:lvl w:ilvl="6">
      <w:numFmt w:val="bullet"/>
      <w:lvlText w:val="•"/>
      <w:lvlJc w:val="left"/>
      <w:pPr>
        <w:ind w:left="6530" w:hanging="360"/>
      </w:pPr>
    </w:lvl>
    <w:lvl w:ilvl="7">
      <w:numFmt w:val="bullet"/>
      <w:lvlText w:val="•"/>
      <w:lvlJc w:val="left"/>
      <w:pPr>
        <w:ind w:left="7584" w:hanging="360"/>
      </w:pPr>
    </w:lvl>
    <w:lvl w:ilvl="8">
      <w:numFmt w:val="bullet"/>
      <w:lvlText w:val="•"/>
      <w:lvlJc w:val="left"/>
      <w:pPr>
        <w:ind w:left="8638" w:hanging="360"/>
      </w:pPr>
    </w:lvl>
  </w:abstractNum>
  <w:abstractNum w:abstractNumId="12" w15:restartNumberingAfterBreak="0">
    <w:nsid w:val="36023131"/>
    <w:multiLevelType w:val="multilevel"/>
    <w:tmpl w:val="185AA156"/>
    <w:lvl w:ilvl="0">
      <w:start w:val="1"/>
      <w:numFmt w:val="decimal"/>
      <w:lvlText w:val="%1."/>
      <w:lvlJc w:val="left"/>
      <w:pPr>
        <w:ind w:left="829" w:hanging="267"/>
      </w:pPr>
      <w:rPr>
        <w:rFonts w:ascii="Arial" w:eastAsia="Arial" w:hAnsi="Arial" w:cs="Arial"/>
        <w:b/>
        <w:sz w:val="24"/>
        <w:szCs w:val="24"/>
      </w:rPr>
    </w:lvl>
    <w:lvl w:ilvl="1">
      <w:numFmt w:val="bullet"/>
      <w:lvlText w:val="o"/>
      <w:lvlJc w:val="left"/>
      <w:pPr>
        <w:ind w:left="1266" w:hanging="360"/>
      </w:pPr>
      <w:rPr>
        <w:rFonts w:ascii="Arial" w:eastAsia="Arial" w:hAnsi="Arial" w:cs="Arial"/>
        <w:sz w:val="24"/>
        <w:szCs w:val="24"/>
      </w:rPr>
    </w:lvl>
    <w:lvl w:ilvl="2">
      <w:numFmt w:val="bullet"/>
      <w:lvlText w:val="•"/>
      <w:lvlJc w:val="left"/>
      <w:pPr>
        <w:ind w:left="2314" w:hanging="360"/>
      </w:pPr>
    </w:lvl>
    <w:lvl w:ilvl="3">
      <w:numFmt w:val="bullet"/>
      <w:lvlText w:val="•"/>
      <w:lvlJc w:val="left"/>
      <w:pPr>
        <w:ind w:left="3368" w:hanging="360"/>
      </w:pPr>
    </w:lvl>
    <w:lvl w:ilvl="4">
      <w:numFmt w:val="bullet"/>
      <w:lvlText w:val="•"/>
      <w:lvlJc w:val="left"/>
      <w:pPr>
        <w:ind w:left="4422" w:hanging="360"/>
      </w:pPr>
    </w:lvl>
    <w:lvl w:ilvl="5">
      <w:numFmt w:val="bullet"/>
      <w:lvlText w:val="•"/>
      <w:lvlJc w:val="left"/>
      <w:pPr>
        <w:ind w:left="5476" w:hanging="360"/>
      </w:pPr>
    </w:lvl>
    <w:lvl w:ilvl="6">
      <w:numFmt w:val="bullet"/>
      <w:lvlText w:val="•"/>
      <w:lvlJc w:val="left"/>
      <w:pPr>
        <w:ind w:left="6530" w:hanging="360"/>
      </w:pPr>
    </w:lvl>
    <w:lvl w:ilvl="7">
      <w:numFmt w:val="bullet"/>
      <w:lvlText w:val="•"/>
      <w:lvlJc w:val="left"/>
      <w:pPr>
        <w:ind w:left="7584" w:hanging="360"/>
      </w:pPr>
    </w:lvl>
    <w:lvl w:ilvl="8">
      <w:numFmt w:val="bullet"/>
      <w:lvlText w:val="•"/>
      <w:lvlJc w:val="left"/>
      <w:pPr>
        <w:ind w:left="8638" w:hanging="360"/>
      </w:pPr>
    </w:lvl>
  </w:abstractNum>
  <w:abstractNum w:abstractNumId="13" w15:restartNumberingAfterBreak="0">
    <w:nsid w:val="360B0FB1"/>
    <w:multiLevelType w:val="multilevel"/>
    <w:tmpl w:val="185AA156"/>
    <w:lvl w:ilvl="0">
      <w:start w:val="1"/>
      <w:numFmt w:val="decimal"/>
      <w:lvlText w:val="%1."/>
      <w:lvlJc w:val="left"/>
      <w:pPr>
        <w:ind w:left="829" w:hanging="267"/>
      </w:pPr>
      <w:rPr>
        <w:rFonts w:ascii="Arial" w:eastAsia="Arial" w:hAnsi="Arial" w:cs="Arial"/>
        <w:b/>
        <w:sz w:val="24"/>
        <w:szCs w:val="24"/>
      </w:rPr>
    </w:lvl>
    <w:lvl w:ilvl="1">
      <w:numFmt w:val="bullet"/>
      <w:lvlText w:val="o"/>
      <w:lvlJc w:val="left"/>
      <w:pPr>
        <w:ind w:left="1266" w:hanging="360"/>
      </w:pPr>
      <w:rPr>
        <w:rFonts w:ascii="Arial" w:eastAsia="Arial" w:hAnsi="Arial" w:cs="Arial"/>
        <w:sz w:val="24"/>
        <w:szCs w:val="24"/>
      </w:rPr>
    </w:lvl>
    <w:lvl w:ilvl="2">
      <w:numFmt w:val="bullet"/>
      <w:lvlText w:val="•"/>
      <w:lvlJc w:val="left"/>
      <w:pPr>
        <w:ind w:left="2314" w:hanging="360"/>
      </w:pPr>
    </w:lvl>
    <w:lvl w:ilvl="3">
      <w:numFmt w:val="bullet"/>
      <w:lvlText w:val="•"/>
      <w:lvlJc w:val="left"/>
      <w:pPr>
        <w:ind w:left="3368" w:hanging="360"/>
      </w:pPr>
    </w:lvl>
    <w:lvl w:ilvl="4">
      <w:numFmt w:val="bullet"/>
      <w:lvlText w:val="•"/>
      <w:lvlJc w:val="left"/>
      <w:pPr>
        <w:ind w:left="4422" w:hanging="360"/>
      </w:pPr>
    </w:lvl>
    <w:lvl w:ilvl="5">
      <w:numFmt w:val="bullet"/>
      <w:lvlText w:val="•"/>
      <w:lvlJc w:val="left"/>
      <w:pPr>
        <w:ind w:left="5476" w:hanging="360"/>
      </w:pPr>
    </w:lvl>
    <w:lvl w:ilvl="6">
      <w:numFmt w:val="bullet"/>
      <w:lvlText w:val="•"/>
      <w:lvlJc w:val="left"/>
      <w:pPr>
        <w:ind w:left="6530" w:hanging="360"/>
      </w:pPr>
    </w:lvl>
    <w:lvl w:ilvl="7">
      <w:numFmt w:val="bullet"/>
      <w:lvlText w:val="•"/>
      <w:lvlJc w:val="left"/>
      <w:pPr>
        <w:ind w:left="7584" w:hanging="360"/>
      </w:pPr>
    </w:lvl>
    <w:lvl w:ilvl="8">
      <w:numFmt w:val="bullet"/>
      <w:lvlText w:val="•"/>
      <w:lvlJc w:val="left"/>
      <w:pPr>
        <w:ind w:left="8638" w:hanging="360"/>
      </w:pPr>
    </w:lvl>
  </w:abstractNum>
  <w:abstractNum w:abstractNumId="14" w15:restartNumberingAfterBreak="0">
    <w:nsid w:val="374E6B14"/>
    <w:multiLevelType w:val="multilevel"/>
    <w:tmpl w:val="655A945E"/>
    <w:lvl w:ilvl="0">
      <w:start w:val="18"/>
      <w:numFmt w:val="decimal"/>
      <w:lvlText w:val="%1."/>
      <w:lvlJc w:val="left"/>
      <w:pPr>
        <w:ind w:left="963" w:hanging="404"/>
      </w:pPr>
      <w:rPr>
        <w:rFonts w:ascii="Arial" w:eastAsia="Arial" w:hAnsi="Arial" w:cs="Arial"/>
        <w:b/>
        <w:i/>
        <w:sz w:val="24"/>
        <w:szCs w:val="24"/>
      </w:rPr>
    </w:lvl>
    <w:lvl w:ilvl="1">
      <w:numFmt w:val="bullet"/>
      <w:lvlText w:val="•"/>
      <w:lvlJc w:val="left"/>
      <w:pPr>
        <w:ind w:left="1938" w:hanging="404"/>
      </w:pPr>
    </w:lvl>
    <w:lvl w:ilvl="2">
      <w:numFmt w:val="bullet"/>
      <w:lvlText w:val="•"/>
      <w:lvlJc w:val="left"/>
      <w:pPr>
        <w:ind w:left="2917" w:hanging="404"/>
      </w:pPr>
    </w:lvl>
    <w:lvl w:ilvl="3">
      <w:numFmt w:val="bullet"/>
      <w:lvlText w:val="•"/>
      <w:lvlJc w:val="left"/>
      <w:pPr>
        <w:ind w:left="3895" w:hanging="404"/>
      </w:pPr>
    </w:lvl>
    <w:lvl w:ilvl="4">
      <w:numFmt w:val="bullet"/>
      <w:lvlText w:val="•"/>
      <w:lvlJc w:val="left"/>
      <w:pPr>
        <w:ind w:left="4874" w:hanging="404"/>
      </w:pPr>
    </w:lvl>
    <w:lvl w:ilvl="5">
      <w:numFmt w:val="bullet"/>
      <w:lvlText w:val="•"/>
      <w:lvlJc w:val="left"/>
      <w:pPr>
        <w:ind w:left="5853" w:hanging="404"/>
      </w:pPr>
    </w:lvl>
    <w:lvl w:ilvl="6">
      <w:numFmt w:val="bullet"/>
      <w:lvlText w:val="•"/>
      <w:lvlJc w:val="left"/>
      <w:pPr>
        <w:ind w:left="6831" w:hanging="404"/>
      </w:pPr>
    </w:lvl>
    <w:lvl w:ilvl="7">
      <w:numFmt w:val="bullet"/>
      <w:lvlText w:val="•"/>
      <w:lvlJc w:val="left"/>
      <w:pPr>
        <w:ind w:left="7810" w:hanging="404"/>
      </w:pPr>
    </w:lvl>
    <w:lvl w:ilvl="8">
      <w:numFmt w:val="bullet"/>
      <w:lvlText w:val="•"/>
      <w:lvlJc w:val="left"/>
      <w:pPr>
        <w:ind w:left="8789" w:hanging="404"/>
      </w:pPr>
    </w:lvl>
  </w:abstractNum>
  <w:abstractNum w:abstractNumId="15" w15:restartNumberingAfterBreak="0">
    <w:nsid w:val="39152806"/>
    <w:multiLevelType w:val="hybridMultilevel"/>
    <w:tmpl w:val="76E480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C1A6A16"/>
    <w:multiLevelType w:val="hybridMultilevel"/>
    <w:tmpl w:val="498843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F2F343B"/>
    <w:multiLevelType w:val="hybridMultilevel"/>
    <w:tmpl w:val="AD6C8D4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12972A4"/>
    <w:multiLevelType w:val="multilevel"/>
    <w:tmpl w:val="7A847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3F661E"/>
    <w:multiLevelType w:val="hybridMultilevel"/>
    <w:tmpl w:val="285A7046"/>
    <w:lvl w:ilvl="0" w:tplc="C3485586">
      <w:start w:val="1"/>
      <w:numFmt w:val="bullet"/>
      <w:lvlText w:val=""/>
      <w:lvlJc w:val="left"/>
      <w:pPr>
        <w:ind w:left="1440" w:hanging="360"/>
      </w:pPr>
      <w:rPr>
        <w:rFonts w:ascii="Symbol" w:hAnsi="Symbol" w:hint="default"/>
        <w:sz w:val="24"/>
        <w:szCs w:val="2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27C17C1"/>
    <w:multiLevelType w:val="hybridMultilevel"/>
    <w:tmpl w:val="2C1A62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3C44DCB"/>
    <w:multiLevelType w:val="multilevel"/>
    <w:tmpl w:val="84460076"/>
    <w:lvl w:ilvl="0">
      <w:start w:val="8"/>
      <w:numFmt w:val="decimal"/>
      <w:lvlText w:val="%1."/>
      <w:lvlJc w:val="left"/>
      <w:pPr>
        <w:ind w:left="963" w:hanging="404"/>
      </w:pPr>
      <w:rPr>
        <w:rFonts w:ascii="Arial" w:eastAsia="Arial" w:hAnsi="Arial" w:cs="Arial"/>
        <w:b/>
        <w:sz w:val="24"/>
        <w:szCs w:val="24"/>
      </w:rPr>
    </w:lvl>
    <w:lvl w:ilvl="1">
      <w:numFmt w:val="bullet"/>
      <w:lvlText w:val="•"/>
      <w:lvlJc w:val="left"/>
      <w:pPr>
        <w:ind w:left="1280" w:hanging="360"/>
      </w:pPr>
      <w:rPr>
        <w:rFonts w:ascii="Calibri" w:eastAsia="Calibri" w:hAnsi="Calibri" w:cs="Calibri"/>
        <w:sz w:val="24"/>
        <w:szCs w:val="24"/>
      </w:rPr>
    </w:lvl>
    <w:lvl w:ilvl="2">
      <w:numFmt w:val="bullet"/>
      <w:lvlText w:val="•"/>
      <w:lvlJc w:val="left"/>
      <w:pPr>
        <w:ind w:left="2331" w:hanging="360"/>
      </w:pPr>
    </w:lvl>
    <w:lvl w:ilvl="3">
      <w:numFmt w:val="bullet"/>
      <w:lvlText w:val="•"/>
      <w:lvlJc w:val="left"/>
      <w:pPr>
        <w:ind w:left="3383" w:hanging="360"/>
      </w:pPr>
    </w:lvl>
    <w:lvl w:ilvl="4">
      <w:numFmt w:val="bullet"/>
      <w:lvlText w:val="•"/>
      <w:lvlJc w:val="left"/>
      <w:pPr>
        <w:ind w:left="4435" w:hanging="360"/>
      </w:pPr>
    </w:lvl>
    <w:lvl w:ilvl="5">
      <w:numFmt w:val="bullet"/>
      <w:lvlText w:val="•"/>
      <w:lvlJc w:val="left"/>
      <w:pPr>
        <w:ind w:left="5487" w:hanging="360"/>
      </w:pPr>
    </w:lvl>
    <w:lvl w:ilvl="6">
      <w:numFmt w:val="bullet"/>
      <w:lvlText w:val="•"/>
      <w:lvlJc w:val="left"/>
      <w:pPr>
        <w:ind w:left="6539" w:hanging="360"/>
      </w:pPr>
    </w:lvl>
    <w:lvl w:ilvl="7">
      <w:numFmt w:val="bullet"/>
      <w:lvlText w:val="•"/>
      <w:lvlJc w:val="left"/>
      <w:pPr>
        <w:ind w:left="7590" w:hanging="360"/>
      </w:pPr>
    </w:lvl>
    <w:lvl w:ilvl="8">
      <w:numFmt w:val="bullet"/>
      <w:lvlText w:val="•"/>
      <w:lvlJc w:val="left"/>
      <w:pPr>
        <w:ind w:left="8642" w:hanging="360"/>
      </w:pPr>
    </w:lvl>
  </w:abstractNum>
  <w:abstractNum w:abstractNumId="22" w15:restartNumberingAfterBreak="0">
    <w:nsid w:val="5E081BED"/>
    <w:multiLevelType w:val="multilevel"/>
    <w:tmpl w:val="2D9C0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71403A"/>
    <w:multiLevelType w:val="hybridMultilevel"/>
    <w:tmpl w:val="665EBC5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3806322"/>
    <w:multiLevelType w:val="multilevel"/>
    <w:tmpl w:val="D6DC5B4E"/>
    <w:lvl w:ilvl="0">
      <w:numFmt w:val="bullet"/>
      <w:lvlText w:val="•"/>
      <w:lvlJc w:val="left"/>
      <w:pPr>
        <w:ind w:left="920" w:hanging="360"/>
      </w:pPr>
      <w:rPr>
        <w:rFonts w:ascii="Arial" w:eastAsia="Arial" w:hAnsi="Arial" w:cs="Arial"/>
        <w:sz w:val="24"/>
        <w:szCs w:val="24"/>
      </w:rPr>
    </w:lvl>
    <w:lvl w:ilvl="1">
      <w:numFmt w:val="bullet"/>
      <w:lvlText w:val="•"/>
      <w:lvlJc w:val="left"/>
      <w:pPr>
        <w:ind w:left="1902" w:hanging="360"/>
      </w:pPr>
    </w:lvl>
    <w:lvl w:ilvl="2">
      <w:numFmt w:val="bullet"/>
      <w:lvlText w:val="•"/>
      <w:lvlJc w:val="left"/>
      <w:pPr>
        <w:ind w:left="2885" w:hanging="360"/>
      </w:pPr>
    </w:lvl>
    <w:lvl w:ilvl="3">
      <w:numFmt w:val="bullet"/>
      <w:lvlText w:val="•"/>
      <w:lvlJc w:val="left"/>
      <w:pPr>
        <w:ind w:left="3867" w:hanging="360"/>
      </w:pPr>
    </w:lvl>
    <w:lvl w:ilvl="4">
      <w:numFmt w:val="bullet"/>
      <w:lvlText w:val="•"/>
      <w:lvlJc w:val="left"/>
      <w:pPr>
        <w:ind w:left="4850" w:hanging="360"/>
      </w:pPr>
    </w:lvl>
    <w:lvl w:ilvl="5">
      <w:numFmt w:val="bullet"/>
      <w:lvlText w:val="•"/>
      <w:lvlJc w:val="left"/>
      <w:pPr>
        <w:ind w:left="5833" w:hanging="360"/>
      </w:pPr>
    </w:lvl>
    <w:lvl w:ilvl="6">
      <w:numFmt w:val="bullet"/>
      <w:lvlText w:val="•"/>
      <w:lvlJc w:val="left"/>
      <w:pPr>
        <w:ind w:left="6815" w:hanging="360"/>
      </w:pPr>
    </w:lvl>
    <w:lvl w:ilvl="7">
      <w:numFmt w:val="bullet"/>
      <w:lvlText w:val="•"/>
      <w:lvlJc w:val="left"/>
      <w:pPr>
        <w:ind w:left="7798" w:hanging="360"/>
      </w:pPr>
    </w:lvl>
    <w:lvl w:ilvl="8">
      <w:numFmt w:val="bullet"/>
      <w:lvlText w:val="•"/>
      <w:lvlJc w:val="left"/>
      <w:pPr>
        <w:ind w:left="8781" w:hanging="360"/>
      </w:pPr>
    </w:lvl>
  </w:abstractNum>
  <w:abstractNum w:abstractNumId="25" w15:restartNumberingAfterBreak="0">
    <w:nsid w:val="639E6A5D"/>
    <w:multiLevelType w:val="multilevel"/>
    <w:tmpl w:val="88907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A8038F"/>
    <w:multiLevelType w:val="multilevel"/>
    <w:tmpl w:val="84460076"/>
    <w:lvl w:ilvl="0">
      <w:start w:val="8"/>
      <w:numFmt w:val="decimal"/>
      <w:lvlText w:val="%1."/>
      <w:lvlJc w:val="left"/>
      <w:pPr>
        <w:ind w:left="963" w:hanging="404"/>
      </w:pPr>
      <w:rPr>
        <w:rFonts w:ascii="Arial" w:eastAsia="Arial" w:hAnsi="Arial" w:cs="Arial"/>
        <w:b/>
        <w:sz w:val="24"/>
        <w:szCs w:val="24"/>
      </w:rPr>
    </w:lvl>
    <w:lvl w:ilvl="1">
      <w:numFmt w:val="bullet"/>
      <w:lvlText w:val="•"/>
      <w:lvlJc w:val="left"/>
      <w:pPr>
        <w:ind w:left="1280" w:hanging="360"/>
      </w:pPr>
      <w:rPr>
        <w:rFonts w:ascii="Calibri" w:eastAsia="Calibri" w:hAnsi="Calibri" w:cs="Calibri"/>
        <w:sz w:val="24"/>
        <w:szCs w:val="24"/>
      </w:rPr>
    </w:lvl>
    <w:lvl w:ilvl="2">
      <w:numFmt w:val="bullet"/>
      <w:lvlText w:val="•"/>
      <w:lvlJc w:val="left"/>
      <w:pPr>
        <w:ind w:left="2331" w:hanging="360"/>
      </w:pPr>
    </w:lvl>
    <w:lvl w:ilvl="3">
      <w:numFmt w:val="bullet"/>
      <w:lvlText w:val="•"/>
      <w:lvlJc w:val="left"/>
      <w:pPr>
        <w:ind w:left="3383" w:hanging="360"/>
      </w:pPr>
    </w:lvl>
    <w:lvl w:ilvl="4">
      <w:numFmt w:val="bullet"/>
      <w:lvlText w:val="•"/>
      <w:lvlJc w:val="left"/>
      <w:pPr>
        <w:ind w:left="4435" w:hanging="360"/>
      </w:pPr>
    </w:lvl>
    <w:lvl w:ilvl="5">
      <w:numFmt w:val="bullet"/>
      <w:lvlText w:val="•"/>
      <w:lvlJc w:val="left"/>
      <w:pPr>
        <w:ind w:left="5487" w:hanging="360"/>
      </w:pPr>
    </w:lvl>
    <w:lvl w:ilvl="6">
      <w:numFmt w:val="bullet"/>
      <w:lvlText w:val="•"/>
      <w:lvlJc w:val="left"/>
      <w:pPr>
        <w:ind w:left="6539" w:hanging="360"/>
      </w:pPr>
    </w:lvl>
    <w:lvl w:ilvl="7">
      <w:numFmt w:val="bullet"/>
      <w:lvlText w:val="•"/>
      <w:lvlJc w:val="left"/>
      <w:pPr>
        <w:ind w:left="7590" w:hanging="360"/>
      </w:pPr>
    </w:lvl>
    <w:lvl w:ilvl="8">
      <w:numFmt w:val="bullet"/>
      <w:lvlText w:val="•"/>
      <w:lvlJc w:val="left"/>
      <w:pPr>
        <w:ind w:left="8642" w:hanging="360"/>
      </w:pPr>
    </w:lvl>
  </w:abstractNum>
  <w:abstractNum w:abstractNumId="27" w15:restartNumberingAfterBreak="0">
    <w:nsid w:val="671276F9"/>
    <w:multiLevelType w:val="hybridMultilevel"/>
    <w:tmpl w:val="E430B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B5D13CC"/>
    <w:multiLevelType w:val="hybridMultilevel"/>
    <w:tmpl w:val="6B8C3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CD16F1"/>
    <w:multiLevelType w:val="multilevel"/>
    <w:tmpl w:val="A0E64024"/>
    <w:lvl w:ilvl="0">
      <w:numFmt w:val="bullet"/>
      <w:lvlText w:val="•"/>
      <w:lvlJc w:val="left"/>
      <w:pPr>
        <w:ind w:left="920" w:hanging="360"/>
      </w:pPr>
      <w:rPr>
        <w:rFonts w:ascii="Calibri" w:eastAsia="Calibri" w:hAnsi="Calibri" w:cs="Calibri"/>
        <w:sz w:val="24"/>
        <w:szCs w:val="24"/>
      </w:rPr>
    </w:lvl>
    <w:lvl w:ilvl="1">
      <w:numFmt w:val="bullet"/>
      <w:lvlText w:val="•"/>
      <w:lvlJc w:val="left"/>
      <w:pPr>
        <w:ind w:left="1902" w:hanging="360"/>
      </w:pPr>
    </w:lvl>
    <w:lvl w:ilvl="2">
      <w:numFmt w:val="bullet"/>
      <w:lvlText w:val="•"/>
      <w:lvlJc w:val="left"/>
      <w:pPr>
        <w:ind w:left="2885" w:hanging="360"/>
      </w:pPr>
    </w:lvl>
    <w:lvl w:ilvl="3">
      <w:numFmt w:val="bullet"/>
      <w:lvlText w:val="•"/>
      <w:lvlJc w:val="left"/>
      <w:pPr>
        <w:ind w:left="3867" w:hanging="360"/>
      </w:pPr>
    </w:lvl>
    <w:lvl w:ilvl="4">
      <w:numFmt w:val="bullet"/>
      <w:lvlText w:val="•"/>
      <w:lvlJc w:val="left"/>
      <w:pPr>
        <w:ind w:left="4850" w:hanging="360"/>
      </w:pPr>
    </w:lvl>
    <w:lvl w:ilvl="5">
      <w:numFmt w:val="bullet"/>
      <w:lvlText w:val="•"/>
      <w:lvlJc w:val="left"/>
      <w:pPr>
        <w:ind w:left="5833" w:hanging="360"/>
      </w:pPr>
    </w:lvl>
    <w:lvl w:ilvl="6">
      <w:numFmt w:val="bullet"/>
      <w:lvlText w:val="•"/>
      <w:lvlJc w:val="left"/>
      <w:pPr>
        <w:ind w:left="6815" w:hanging="360"/>
      </w:pPr>
    </w:lvl>
    <w:lvl w:ilvl="7">
      <w:numFmt w:val="bullet"/>
      <w:lvlText w:val="•"/>
      <w:lvlJc w:val="left"/>
      <w:pPr>
        <w:ind w:left="7798" w:hanging="360"/>
      </w:pPr>
    </w:lvl>
    <w:lvl w:ilvl="8">
      <w:numFmt w:val="bullet"/>
      <w:lvlText w:val="•"/>
      <w:lvlJc w:val="left"/>
      <w:pPr>
        <w:ind w:left="8781" w:hanging="360"/>
      </w:pPr>
    </w:lvl>
  </w:abstractNum>
  <w:abstractNum w:abstractNumId="30" w15:restartNumberingAfterBreak="0">
    <w:nsid w:val="74A23653"/>
    <w:multiLevelType w:val="hybridMultilevel"/>
    <w:tmpl w:val="89FADF9C"/>
    <w:lvl w:ilvl="0" w:tplc="0809000B">
      <w:start w:val="1"/>
      <w:numFmt w:val="bullet"/>
      <w:lvlText w:val=""/>
      <w:lvlJc w:val="left"/>
      <w:pPr>
        <w:ind w:left="360" w:hanging="360"/>
      </w:pPr>
      <w:rPr>
        <w:rFonts w:ascii="Wingdings" w:hAnsi="Wingdings" w:hint="default"/>
        <w:sz w:val="24"/>
        <w:szCs w:val="24"/>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31" w15:restartNumberingAfterBreak="0">
    <w:nsid w:val="7CDB4207"/>
    <w:multiLevelType w:val="hybridMultilevel"/>
    <w:tmpl w:val="A04ABE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D3101AE"/>
    <w:multiLevelType w:val="hybridMultilevel"/>
    <w:tmpl w:val="1BA011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F5D749F"/>
    <w:multiLevelType w:val="multilevel"/>
    <w:tmpl w:val="A2120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5665751">
    <w:abstractNumId w:val="8"/>
  </w:num>
  <w:num w:numId="2" w16cid:durableId="492181696">
    <w:abstractNumId w:val="2"/>
  </w:num>
  <w:num w:numId="3" w16cid:durableId="1964536253">
    <w:abstractNumId w:val="6"/>
  </w:num>
  <w:num w:numId="4" w16cid:durableId="20402490">
    <w:abstractNumId w:val="19"/>
  </w:num>
  <w:num w:numId="5" w16cid:durableId="1571698057">
    <w:abstractNumId w:val="3"/>
  </w:num>
  <w:num w:numId="6" w16cid:durableId="32274930">
    <w:abstractNumId w:val="30"/>
  </w:num>
  <w:num w:numId="7" w16cid:durableId="1521118253">
    <w:abstractNumId w:val="9"/>
  </w:num>
  <w:num w:numId="8" w16cid:durableId="1833835214">
    <w:abstractNumId w:val="7"/>
  </w:num>
  <w:num w:numId="9" w16cid:durableId="965816805">
    <w:abstractNumId w:val="20"/>
  </w:num>
  <w:num w:numId="10" w16cid:durableId="1183087872">
    <w:abstractNumId w:val="15"/>
  </w:num>
  <w:num w:numId="11" w16cid:durableId="664744048">
    <w:abstractNumId w:val="0"/>
  </w:num>
  <w:num w:numId="12" w16cid:durableId="128279271">
    <w:abstractNumId w:val="10"/>
  </w:num>
  <w:num w:numId="13" w16cid:durableId="647055978">
    <w:abstractNumId w:val="31"/>
  </w:num>
  <w:num w:numId="14" w16cid:durableId="183447811">
    <w:abstractNumId w:val="16"/>
  </w:num>
  <w:num w:numId="15" w16cid:durableId="1907060516">
    <w:abstractNumId w:val="23"/>
  </w:num>
  <w:num w:numId="16" w16cid:durableId="708265740">
    <w:abstractNumId w:val="27"/>
  </w:num>
  <w:num w:numId="17" w16cid:durableId="1165627405">
    <w:abstractNumId w:val="28"/>
  </w:num>
  <w:num w:numId="18" w16cid:durableId="606666861">
    <w:abstractNumId w:val="11"/>
  </w:num>
  <w:num w:numId="19" w16cid:durableId="1345938026">
    <w:abstractNumId w:val="12"/>
  </w:num>
  <w:num w:numId="20" w16cid:durableId="685912652">
    <w:abstractNumId w:val="1"/>
  </w:num>
  <w:num w:numId="21" w16cid:durableId="1246184970">
    <w:abstractNumId w:val="18"/>
  </w:num>
  <w:num w:numId="22" w16cid:durableId="494493255">
    <w:abstractNumId w:val="13"/>
  </w:num>
  <w:num w:numId="23" w16cid:durableId="1915814700">
    <w:abstractNumId w:val="17"/>
  </w:num>
  <w:num w:numId="24" w16cid:durableId="1823738526">
    <w:abstractNumId w:val="26"/>
  </w:num>
  <w:num w:numId="25" w16cid:durableId="614798085">
    <w:abstractNumId w:val="4"/>
  </w:num>
  <w:num w:numId="26" w16cid:durableId="450636350">
    <w:abstractNumId w:val="21"/>
  </w:num>
  <w:num w:numId="27" w16cid:durableId="294677738">
    <w:abstractNumId w:val="14"/>
  </w:num>
  <w:num w:numId="28" w16cid:durableId="136339168">
    <w:abstractNumId w:val="32"/>
  </w:num>
  <w:num w:numId="29" w16cid:durableId="702443201">
    <w:abstractNumId w:val="24"/>
  </w:num>
  <w:num w:numId="30" w16cid:durableId="213540436">
    <w:abstractNumId w:val="29"/>
  </w:num>
  <w:num w:numId="31" w16cid:durableId="82847561">
    <w:abstractNumId w:val="25"/>
  </w:num>
  <w:num w:numId="32" w16cid:durableId="58790150">
    <w:abstractNumId w:val="22"/>
  </w:num>
  <w:num w:numId="33" w16cid:durableId="250890388">
    <w:abstractNumId w:val="5"/>
  </w:num>
  <w:num w:numId="34" w16cid:durableId="71546852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01"/>
    <w:rsid w:val="00017F98"/>
    <w:rsid w:val="00027EDB"/>
    <w:rsid w:val="000378D1"/>
    <w:rsid w:val="00053739"/>
    <w:rsid w:val="00066978"/>
    <w:rsid w:val="000711B6"/>
    <w:rsid w:val="00071C6D"/>
    <w:rsid w:val="000A796D"/>
    <w:rsid w:val="000B6395"/>
    <w:rsid w:val="001609DD"/>
    <w:rsid w:val="00173CB1"/>
    <w:rsid w:val="001A2F20"/>
    <w:rsid w:val="001B4C74"/>
    <w:rsid w:val="001D038E"/>
    <w:rsid w:val="00214419"/>
    <w:rsid w:val="00215FD2"/>
    <w:rsid w:val="002447FA"/>
    <w:rsid w:val="00254AD1"/>
    <w:rsid w:val="00275EB7"/>
    <w:rsid w:val="002C7E17"/>
    <w:rsid w:val="002D6C1D"/>
    <w:rsid w:val="002F7E77"/>
    <w:rsid w:val="0032071A"/>
    <w:rsid w:val="003D4EEA"/>
    <w:rsid w:val="003E1B4C"/>
    <w:rsid w:val="0047233F"/>
    <w:rsid w:val="00497CA1"/>
    <w:rsid w:val="004D7E06"/>
    <w:rsid w:val="00513737"/>
    <w:rsid w:val="005138DE"/>
    <w:rsid w:val="00533DEE"/>
    <w:rsid w:val="00561272"/>
    <w:rsid w:val="0058278D"/>
    <w:rsid w:val="005835E6"/>
    <w:rsid w:val="00587276"/>
    <w:rsid w:val="0059672F"/>
    <w:rsid w:val="005A0DC5"/>
    <w:rsid w:val="005A26DB"/>
    <w:rsid w:val="005D1D01"/>
    <w:rsid w:val="00655822"/>
    <w:rsid w:val="006C3B24"/>
    <w:rsid w:val="007E17C5"/>
    <w:rsid w:val="00837C03"/>
    <w:rsid w:val="00855240"/>
    <w:rsid w:val="00897A42"/>
    <w:rsid w:val="008A76E5"/>
    <w:rsid w:val="008A7B53"/>
    <w:rsid w:val="008B6B5E"/>
    <w:rsid w:val="008C2824"/>
    <w:rsid w:val="008C357F"/>
    <w:rsid w:val="008F20C6"/>
    <w:rsid w:val="009040A0"/>
    <w:rsid w:val="00914016"/>
    <w:rsid w:val="0092284B"/>
    <w:rsid w:val="009576AE"/>
    <w:rsid w:val="009628D8"/>
    <w:rsid w:val="009B45C0"/>
    <w:rsid w:val="009D2DC7"/>
    <w:rsid w:val="009D464C"/>
    <w:rsid w:val="009E22E4"/>
    <w:rsid w:val="009F6FC1"/>
    <w:rsid w:val="00A25FB4"/>
    <w:rsid w:val="00A35FC8"/>
    <w:rsid w:val="00A607A9"/>
    <w:rsid w:val="00A62203"/>
    <w:rsid w:val="00AF72FB"/>
    <w:rsid w:val="00B103E8"/>
    <w:rsid w:val="00B1315E"/>
    <w:rsid w:val="00B34DCC"/>
    <w:rsid w:val="00B527E9"/>
    <w:rsid w:val="00B62EF6"/>
    <w:rsid w:val="00B719C7"/>
    <w:rsid w:val="00B95D0A"/>
    <w:rsid w:val="00BF317E"/>
    <w:rsid w:val="00C216CE"/>
    <w:rsid w:val="00C9262B"/>
    <w:rsid w:val="00CC5388"/>
    <w:rsid w:val="00CD1721"/>
    <w:rsid w:val="00CD44AA"/>
    <w:rsid w:val="00D172D9"/>
    <w:rsid w:val="00D513F3"/>
    <w:rsid w:val="00D5363A"/>
    <w:rsid w:val="00D86A13"/>
    <w:rsid w:val="00E20C2E"/>
    <w:rsid w:val="00E50E96"/>
    <w:rsid w:val="00E64A61"/>
    <w:rsid w:val="00E65AB0"/>
    <w:rsid w:val="00E80461"/>
    <w:rsid w:val="00E9124E"/>
    <w:rsid w:val="00E92840"/>
    <w:rsid w:val="00E947BA"/>
    <w:rsid w:val="00E952D3"/>
    <w:rsid w:val="00EC27AA"/>
    <w:rsid w:val="00F43C2D"/>
    <w:rsid w:val="00F876EC"/>
    <w:rsid w:val="00F96800"/>
    <w:rsid w:val="00FC2F3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6AFA21"/>
  <w14:defaultImageDpi w14:val="300"/>
  <w15:docId w15:val="{46F10A2F-719E-405A-8263-415CF5BD3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124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378D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533DEE"/>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1609DD"/>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1609DD"/>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C9262B"/>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qFormat/>
    <w:rsid w:val="00C9262B"/>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qFormat/>
    <w:rsid w:val="00C9262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C9262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F6FC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F6FC1"/>
    <w:rPr>
      <w:rFonts w:ascii="Lucida Grande" w:hAnsi="Lucida Grande" w:cs="Lucida Grande"/>
      <w:sz w:val="18"/>
      <w:szCs w:val="18"/>
    </w:rPr>
  </w:style>
  <w:style w:type="paragraph" w:styleId="Header">
    <w:name w:val="header"/>
    <w:basedOn w:val="Normal"/>
    <w:link w:val="HeaderChar"/>
    <w:uiPriority w:val="99"/>
    <w:unhideWhenUsed/>
    <w:rsid w:val="00E64A61"/>
    <w:pPr>
      <w:tabs>
        <w:tab w:val="center" w:pos="4513"/>
        <w:tab w:val="right" w:pos="9026"/>
      </w:tabs>
    </w:pPr>
  </w:style>
  <w:style w:type="character" w:customStyle="1" w:styleId="HeaderChar">
    <w:name w:val="Header Char"/>
    <w:basedOn w:val="DefaultParagraphFont"/>
    <w:link w:val="Header"/>
    <w:uiPriority w:val="99"/>
    <w:rsid w:val="00E64A61"/>
  </w:style>
  <w:style w:type="paragraph" w:styleId="Footer">
    <w:name w:val="footer"/>
    <w:basedOn w:val="Normal"/>
    <w:link w:val="FooterChar"/>
    <w:uiPriority w:val="99"/>
    <w:unhideWhenUsed/>
    <w:rsid w:val="00E64A61"/>
    <w:pPr>
      <w:tabs>
        <w:tab w:val="center" w:pos="4513"/>
        <w:tab w:val="right" w:pos="9026"/>
      </w:tabs>
    </w:pPr>
  </w:style>
  <w:style w:type="character" w:customStyle="1" w:styleId="FooterChar">
    <w:name w:val="Footer Char"/>
    <w:basedOn w:val="DefaultParagraphFont"/>
    <w:link w:val="Footer"/>
    <w:uiPriority w:val="99"/>
    <w:rsid w:val="00E64A61"/>
  </w:style>
  <w:style w:type="table" w:styleId="TableGrid">
    <w:name w:val="Table Grid"/>
    <w:basedOn w:val="TableNormal"/>
    <w:uiPriority w:val="59"/>
    <w:rsid w:val="00E20C2E"/>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20C2E"/>
    <w:pPr>
      <w:spacing w:after="160" w:line="259" w:lineRule="auto"/>
      <w:ind w:left="720"/>
      <w:contextualSpacing/>
    </w:pPr>
    <w:rPr>
      <w:rFonts w:eastAsiaTheme="minorHAnsi"/>
      <w:sz w:val="22"/>
      <w:szCs w:val="22"/>
    </w:rPr>
  </w:style>
  <w:style w:type="paragraph" w:styleId="NoSpacing">
    <w:name w:val="No Spacing"/>
    <w:uiPriority w:val="1"/>
    <w:qFormat/>
    <w:rsid w:val="00A62203"/>
    <w:rPr>
      <w:rFonts w:eastAsiaTheme="minorHAnsi"/>
      <w:sz w:val="22"/>
      <w:szCs w:val="22"/>
    </w:rPr>
  </w:style>
  <w:style w:type="character" w:styleId="Hyperlink">
    <w:name w:val="Hyperlink"/>
    <w:basedOn w:val="DefaultParagraphFont"/>
    <w:uiPriority w:val="99"/>
    <w:unhideWhenUsed/>
    <w:rsid w:val="0092284B"/>
    <w:rPr>
      <w:color w:val="0000FF" w:themeColor="hyperlink"/>
      <w:u w:val="single"/>
    </w:rPr>
  </w:style>
  <w:style w:type="character" w:customStyle="1" w:styleId="Heading1Char">
    <w:name w:val="Heading 1 Char"/>
    <w:basedOn w:val="DefaultParagraphFont"/>
    <w:link w:val="Heading1"/>
    <w:uiPriority w:val="9"/>
    <w:rsid w:val="00E9124E"/>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0378D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533DEE"/>
    <w:rPr>
      <w:rFonts w:asciiTheme="majorHAnsi" w:eastAsiaTheme="majorEastAsia" w:hAnsiTheme="majorHAnsi" w:cstheme="majorBidi"/>
      <w:color w:val="243F60" w:themeColor="accent1" w:themeShade="7F"/>
    </w:rPr>
  </w:style>
  <w:style w:type="paragraph" w:styleId="NormalWeb">
    <w:name w:val="Normal (Web)"/>
    <w:basedOn w:val="Normal"/>
    <w:uiPriority w:val="99"/>
    <w:unhideWhenUsed/>
    <w:rsid w:val="005A26DB"/>
    <w:pPr>
      <w:spacing w:before="100" w:beforeAutospacing="1" w:after="100" w:afterAutospacing="1"/>
    </w:pPr>
    <w:rPr>
      <w:rFonts w:ascii="Times New Roman" w:eastAsia="Times New Roman" w:hAnsi="Times New Roman" w:cs="Times New Roman"/>
      <w:lang w:eastAsia="en-GB"/>
    </w:rPr>
  </w:style>
  <w:style w:type="character" w:customStyle="1" w:styleId="Heading4Char">
    <w:name w:val="Heading 4 Char"/>
    <w:basedOn w:val="DefaultParagraphFont"/>
    <w:link w:val="Heading4"/>
    <w:uiPriority w:val="9"/>
    <w:rsid w:val="001609DD"/>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rsid w:val="001609DD"/>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rsid w:val="00C9262B"/>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rsid w:val="00C9262B"/>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rsid w:val="00C9262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C9262B"/>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C9262B"/>
    <w:pPr>
      <w:spacing w:line="259" w:lineRule="auto"/>
      <w:outlineLvl w:val="9"/>
    </w:pPr>
    <w:rPr>
      <w:lang w:val="en-US"/>
    </w:rPr>
  </w:style>
  <w:style w:type="paragraph" w:styleId="TOC1">
    <w:name w:val="toc 1"/>
    <w:basedOn w:val="Normal"/>
    <w:next w:val="Normal"/>
    <w:autoRedefine/>
    <w:uiPriority w:val="39"/>
    <w:unhideWhenUsed/>
    <w:rsid w:val="00C9262B"/>
    <w:pPr>
      <w:spacing w:after="100"/>
    </w:pPr>
  </w:style>
  <w:style w:type="paragraph" w:styleId="TOC2">
    <w:name w:val="toc 2"/>
    <w:basedOn w:val="Normal"/>
    <w:next w:val="Normal"/>
    <w:autoRedefine/>
    <w:uiPriority w:val="39"/>
    <w:unhideWhenUsed/>
    <w:rsid w:val="00C9262B"/>
    <w:pPr>
      <w:spacing w:after="100"/>
      <w:ind w:left="240"/>
    </w:pPr>
  </w:style>
  <w:style w:type="paragraph" w:styleId="TOC3">
    <w:name w:val="toc 3"/>
    <w:basedOn w:val="Normal"/>
    <w:next w:val="Normal"/>
    <w:autoRedefine/>
    <w:uiPriority w:val="39"/>
    <w:unhideWhenUsed/>
    <w:rsid w:val="00C9262B"/>
    <w:pPr>
      <w:spacing w:after="100"/>
      <w:ind w:left="480"/>
    </w:pPr>
  </w:style>
  <w:style w:type="character" w:styleId="UnresolvedMention">
    <w:name w:val="Unresolved Mention"/>
    <w:basedOn w:val="DefaultParagraphFont"/>
    <w:uiPriority w:val="99"/>
    <w:semiHidden/>
    <w:unhideWhenUsed/>
    <w:rsid w:val="001D03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98065">
      <w:bodyDiv w:val="1"/>
      <w:marLeft w:val="0"/>
      <w:marRight w:val="0"/>
      <w:marTop w:val="0"/>
      <w:marBottom w:val="0"/>
      <w:divBdr>
        <w:top w:val="none" w:sz="0" w:space="0" w:color="auto"/>
        <w:left w:val="none" w:sz="0" w:space="0" w:color="auto"/>
        <w:bottom w:val="none" w:sz="0" w:space="0" w:color="auto"/>
        <w:right w:val="none" w:sz="0" w:space="0" w:color="auto"/>
      </w:divBdr>
    </w:div>
    <w:div w:id="215359202">
      <w:bodyDiv w:val="1"/>
      <w:marLeft w:val="0"/>
      <w:marRight w:val="0"/>
      <w:marTop w:val="0"/>
      <w:marBottom w:val="0"/>
      <w:divBdr>
        <w:top w:val="none" w:sz="0" w:space="0" w:color="auto"/>
        <w:left w:val="none" w:sz="0" w:space="0" w:color="auto"/>
        <w:bottom w:val="none" w:sz="0" w:space="0" w:color="auto"/>
        <w:right w:val="none" w:sz="0" w:space="0" w:color="auto"/>
      </w:divBdr>
    </w:div>
    <w:div w:id="244733037">
      <w:bodyDiv w:val="1"/>
      <w:marLeft w:val="0"/>
      <w:marRight w:val="0"/>
      <w:marTop w:val="0"/>
      <w:marBottom w:val="0"/>
      <w:divBdr>
        <w:top w:val="none" w:sz="0" w:space="0" w:color="auto"/>
        <w:left w:val="none" w:sz="0" w:space="0" w:color="auto"/>
        <w:bottom w:val="none" w:sz="0" w:space="0" w:color="auto"/>
        <w:right w:val="none" w:sz="0" w:space="0" w:color="auto"/>
      </w:divBdr>
    </w:div>
    <w:div w:id="691995388">
      <w:bodyDiv w:val="1"/>
      <w:marLeft w:val="0"/>
      <w:marRight w:val="0"/>
      <w:marTop w:val="0"/>
      <w:marBottom w:val="0"/>
      <w:divBdr>
        <w:top w:val="none" w:sz="0" w:space="0" w:color="auto"/>
        <w:left w:val="none" w:sz="0" w:space="0" w:color="auto"/>
        <w:bottom w:val="none" w:sz="0" w:space="0" w:color="auto"/>
        <w:right w:val="none" w:sz="0" w:space="0" w:color="auto"/>
      </w:divBdr>
    </w:div>
    <w:div w:id="752704567">
      <w:bodyDiv w:val="1"/>
      <w:marLeft w:val="0"/>
      <w:marRight w:val="0"/>
      <w:marTop w:val="0"/>
      <w:marBottom w:val="0"/>
      <w:divBdr>
        <w:top w:val="none" w:sz="0" w:space="0" w:color="auto"/>
        <w:left w:val="none" w:sz="0" w:space="0" w:color="auto"/>
        <w:bottom w:val="none" w:sz="0" w:space="0" w:color="auto"/>
        <w:right w:val="none" w:sz="0" w:space="0" w:color="auto"/>
      </w:divBdr>
    </w:div>
    <w:div w:id="920531431">
      <w:bodyDiv w:val="1"/>
      <w:marLeft w:val="0"/>
      <w:marRight w:val="0"/>
      <w:marTop w:val="0"/>
      <w:marBottom w:val="0"/>
      <w:divBdr>
        <w:top w:val="none" w:sz="0" w:space="0" w:color="auto"/>
        <w:left w:val="none" w:sz="0" w:space="0" w:color="auto"/>
        <w:bottom w:val="none" w:sz="0" w:space="0" w:color="auto"/>
        <w:right w:val="none" w:sz="0" w:space="0" w:color="auto"/>
      </w:divBdr>
    </w:div>
    <w:div w:id="1076047436">
      <w:bodyDiv w:val="1"/>
      <w:marLeft w:val="0"/>
      <w:marRight w:val="0"/>
      <w:marTop w:val="0"/>
      <w:marBottom w:val="0"/>
      <w:divBdr>
        <w:top w:val="none" w:sz="0" w:space="0" w:color="auto"/>
        <w:left w:val="none" w:sz="0" w:space="0" w:color="auto"/>
        <w:bottom w:val="none" w:sz="0" w:space="0" w:color="auto"/>
        <w:right w:val="none" w:sz="0" w:space="0" w:color="auto"/>
      </w:divBdr>
    </w:div>
    <w:div w:id="1456220455">
      <w:bodyDiv w:val="1"/>
      <w:marLeft w:val="0"/>
      <w:marRight w:val="0"/>
      <w:marTop w:val="0"/>
      <w:marBottom w:val="0"/>
      <w:divBdr>
        <w:top w:val="none" w:sz="0" w:space="0" w:color="auto"/>
        <w:left w:val="none" w:sz="0" w:space="0" w:color="auto"/>
        <w:bottom w:val="none" w:sz="0" w:space="0" w:color="auto"/>
        <w:right w:val="none" w:sz="0" w:space="0" w:color="auto"/>
      </w:divBdr>
    </w:div>
    <w:div w:id="1470123161">
      <w:bodyDiv w:val="1"/>
      <w:marLeft w:val="0"/>
      <w:marRight w:val="0"/>
      <w:marTop w:val="0"/>
      <w:marBottom w:val="0"/>
      <w:divBdr>
        <w:top w:val="none" w:sz="0" w:space="0" w:color="auto"/>
        <w:left w:val="none" w:sz="0" w:space="0" w:color="auto"/>
        <w:bottom w:val="none" w:sz="0" w:space="0" w:color="auto"/>
        <w:right w:val="none" w:sz="0" w:space="0" w:color="auto"/>
      </w:divBdr>
    </w:div>
    <w:div w:id="1735277123">
      <w:bodyDiv w:val="1"/>
      <w:marLeft w:val="0"/>
      <w:marRight w:val="0"/>
      <w:marTop w:val="0"/>
      <w:marBottom w:val="0"/>
      <w:divBdr>
        <w:top w:val="none" w:sz="0" w:space="0" w:color="auto"/>
        <w:left w:val="none" w:sz="0" w:space="0" w:color="auto"/>
        <w:bottom w:val="none" w:sz="0" w:space="0" w:color="auto"/>
        <w:right w:val="none" w:sz="0" w:space="0" w:color="auto"/>
      </w:divBdr>
    </w:div>
    <w:div w:id="1805006624">
      <w:bodyDiv w:val="1"/>
      <w:marLeft w:val="0"/>
      <w:marRight w:val="0"/>
      <w:marTop w:val="0"/>
      <w:marBottom w:val="0"/>
      <w:divBdr>
        <w:top w:val="none" w:sz="0" w:space="0" w:color="auto"/>
        <w:left w:val="none" w:sz="0" w:space="0" w:color="auto"/>
        <w:bottom w:val="none" w:sz="0" w:space="0" w:color="auto"/>
        <w:right w:val="none" w:sz="0" w:space="0" w:color="auto"/>
      </w:divBdr>
    </w:div>
    <w:div w:id="1965965148">
      <w:bodyDiv w:val="1"/>
      <w:marLeft w:val="0"/>
      <w:marRight w:val="0"/>
      <w:marTop w:val="0"/>
      <w:marBottom w:val="0"/>
      <w:divBdr>
        <w:top w:val="none" w:sz="0" w:space="0" w:color="auto"/>
        <w:left w:val="none" w:sz="0" w:space="0" w:color="auto"/>
        <w:bottom w:val="none" w:sz="0" w:space="0" w:color="auto"/>
        <w:right w:val="none" w:sz="0" w:space="0" w:color="auto"/>
      </w:divBdr>
    </w:div>
    <w:div w:id="2009016113">
      <w:bodyDiv w:val="1"/>
      <w:marLeft w:val="0"/>
      <w:marRight w:val="0"/>
      <w:marTop w:val="0"/>
      <w:marBottom w:val="0"/>
      <w:divBdr>
        <w:top w:val="none" w:sz="0" w:space="0" w:color="auto"/>
        <w:left w:val="none" w:sz="0" w:space="0" w:color="auto"/>
        <w:bottom w:val="none" w:sz="0" w:space="0" w:color="auto"/>
        <w:right w:val="none" w:sz="0" w:space="0" w:color="auto"/>
      </w:divBdr>
    </w:div>
    <w:div w:id="20682588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diagramData" Target="diagrams/data1.xml"/><Relationship Id="rId26" Type="http://schemas.openxmlformats.org/officeDocument/2006/relationships/diagramColors" Target="diagrams/colors2.xml"/><Relationship Id="rId39" Type="http://schemas.openxmlformats.org/officeDocument/2006/relationships/diagramLayout" Target="diagrams/layout5.xml"/><Relationship Id="rId21" Type="http://schemas.openxmlformats.org/officeDocument/2006/relationships/diagramColors" Target="diagrams/colors1.xml"/><Relationship Id="rId34" Type="http://schemas.openxmlformats.org/officeDocument/2006/relationships/diagramLayout" Target="diagrams/layout4.xml"/><Relationship Id="rId42" Type="http://schemas.microsoft.com/office/2007/relationships/diagramDrawing" Target="diagrams/drawing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diagramLayout" Target="diagrams/layout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diagramLayout" Target="diagrams/layout2.xml"/><Relationship Id="rId32" Type="http://schemas.microsoft.com/office/2007/relationships/diagramDrawing" Target="diagrams/drawing3.xml"/><Relationship Id="rId37" Type="http://schemas.microsoft.com/office/2007/relationships/diagramDrawing" Target="diagrams/drawing4.xml"/><Relationship Id="rId40" Type="http://schemas.openxmlformats.org/officeDocument/2006/relationships/diagramQuickStyle" Target="diagrams/quickStyle5.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diagramData" Target="diagrams/data2.xml"/><Relationship Id="rId28" Type="http://schemas.openxmlformats.org/officeDocument/2006/relationships/diagramData" Target="diagrams/data3.xml"/><Relationship Id="rId36" Type="http://schemas.openxmlformats.org/officeDocument/2006/relationships/diagramColors" Target="diagrams/colors4.xml"/><Relationship Id="rId10" Type="http://schemas.openxmlformats.org/officeDocument/2006/relationships/endnotes" Target="endnotes.xml"/><Relationship Id="rId19" Type="http://schemas.openxmlformats.org/officeDocument/2006/relationships/diagramLayout" Target="diagrams/layout1.xml"/><Relationship Id="rId31" Type="http://schemas.openxmlformats.org/officeDocument/2006/relationships/diagramColors" Target="diagrams/colors3.xml"/><Relationship Id="rId44" Type="http://schemas.openxmlformats.org/officeDocument/2006/relationships/hyperlink" Target="https://www.lincolnshire.gov.uk/special-educational-needs-disabilities-send/local-offe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microsoft.com/office/2007/relationships/diagramDrawing" Target="diagrams/drawing1.xml"/><Relationship Id="rId27" Type="http://schemas.microsoft.com/office/2007/relationships/diagramDrawing" Target="diagrams/drawing2.xml"/><Relationship Id="rId30" Type="http://schemas.openxmlformats.org/officeDocument/2006/relationships/diagramQuickStyle" Target="diagrams/quickStyle3.xml"/><Relationship Id="rId35" Type="http://schemas.openxmlformats.org/officeDocument/2006/relationships/diagramQuickStyle" Target="diagrams/quickStyle4.xml"/><Relationship Id="rId43" Type="http://schemas.openxmlformats.org/officeDocument/2006/relationships/hyperlink" Target="https://www.lincolnshire.gov.uk/special-educational-needs-disabilities-send"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mailto:grace.taylor@our-lady.lincs.sch.uk" TargetMode="External"/><Relationship Id="rId25" Type="http://schemas.openxmlformats.org/officeDocument/2006/relationships/diagramQuickStyle" Target="diagrams/quickStyle2.xml"/><Relationship Id="rId33" Type="http://schemas.openxmlformats.org/officeDocument/2006/relationships/diagramData" Target="diagrams/data4.xml"/><Relationship Id="rId38" Type="http://schemas.openxmlformats.org/officeDocument/2006/relationships/diagramData" Target="diagrams/data5.xml"/><Relationship Id="rId46" Type="http://schemas.openxmlformats.org/officeDocument/2006/relationships/theme" Target="theme/theme1.xml"/><Relationship Id="rId20" Type="http://schemas.openxmlformats.org/officeDocument/2006/relationships/diagramQuickStyle" Target="diagrams/quickStyle1.xml"/><Relationship Id="rId41" Type="http://schemas.openxmlformats.org/officeDocument/2006/relationships/diagramColors" Target="diagrams/colors5.xml"/></Relationships>
</file>

<file path=word/_rels/header1.xml.rels><?xml version="1.0" encoding="UTF-8" standalone="yes"?>
<Relationships xmlns="http://schemas.openxmlformats.org/package/2006/relationships"><Relationship Id="rId1" Type="http://schemas.openxmlformats.org/officeDocument/2006/relationships/image" Target="media/image2.jf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phanie.osborn_our\OneDrive%20-%20our-lady.lincs.sch.uk\Documents\Custom%20Office%20Templates\Report%20TEMPLATE.dotm" TargetMode="External"/></Relationships>
</file>

<file path=word/diagrams/_rels/data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jpg"/></Relationships>
</file>

<file path=word/diagrams/_rels/drawing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jpg"/></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3">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4">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5">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35E5019-C193-4873-8BB4-ABC27D88713F}" type="doc">
      <dgm:prSet loTypeId="urn:microsoft.com/office/officeart/2005/8/layout/list1" loCatId="list" qsTypeId="urn:microsoft.com/office/officeart/2005/8/quickstyle/simple1#1" qsCatId="simple" csTypeId="urn:microsoft.com/office/officeart/2005/8/colors/accent1_2#1" csCatId="accent1" phldr="1"/>
      <dgm:spPr/>
      <dgm:t>
        <a:bodyPr/>
        <a:lstStyle/>
        <a:p>
          <a:endParaRPr lang="en-GB"/>
        </a:p>
      </dgm:t>
    </dgm:pt>
    <dgm:pt modelId="{26A36BAE-2B85-4C2A-AAAC-1071C1F44787}">
      <dgm:prSet phldrT="[Text]" custT="1"/>
      <dgm:spPr/>
      <dgm:t>
        <a:bodyPr/>
        <a:lstStyle/>
        <a:p>
          <a:pPr>
            <a:buNone/>
          </a:pPr>
          <a:r>
            <a:rPr lang="en-GB" sz="1200" i="1"/>
            <a:t>As is stated in the New Code of Practice, SEN may be defined as the following:</a:t>
          </a:r>
          <a:endParaRPr lang="en-GB" sz="1200"/>
        </a:p>
      </dgm:t>
    </dgm:pt>
    <dgm:pt modelId="{CF283557-BDB3-4FA4-80CB-01A85E02C54C}" type="parTrans" cxnId="{92170A12-EC6F-44F3-A103-E2D757D9DDD6}">
      <dgm:prSet/>
      <dgm:spPr/>
      <dgm:t>
        <a:bodyPr/>
        <a:lstStyle/>
        <a:p>
          <a:endParaRPr lang="en-GB"/>
        </a:p>
      </dgm:t>
    </dgm:pt>
    <dgm:pt modelId="{AB1F8F4F-5BF3-479C-8680-29553DC7DAFD}" type="sibTrans" cxnId="{92170A12-EC6F-44F3-A103-E2D757D9DDD6}">
      <dgm:prSet/>
      <dgm:spPr/>
      <dgm:t>
        <a:bodyPr/>
        <a:lstStyle/>
        <a:p>
          <a:endParaRPr lang="en-GB"/>
        </a:p>
      </dgm:t>
    </dgm:pt>
    <dgm:pt modelId="{EAEF0F0C-28DE-4401-937F-BACE910E294E}">
      <dgm:prSet phldrT="[Text]" custT="1"/>
      <dgm:spPr/>
      <dgm:t>
        <a:bodyPr/>
        <a:lstStyle/>
        <a:p>
          <a:pPr>
            <a:buNone/>
          </a:pPr>
          <a:r>
            <a:rPr lang="en-GB" sz="1200" i="1"/>
            <a:t>A child or young person has SEN if they have a learning difficulty or disability which calls for special educational provision to be made for him or her.</a:t>
          </a:r>
          <a:endParaRPr lang="en-GB" sz="1200"/>
        </a:p>
      </dgm:t>
    </dgm:pt>
    <dgm:pt modelId="{179DB6B5-8572-401F-88D9-9A0C56D2D3A8}" type="parTrans" cxnId="{FC385A1A-27A5-49DB-AD73-AD508BEABC36}">
      <dgm:prSet/>
      <dgm:spPr/>
      <dgm:t>
        <a:bodyPr/>
        <a:lstStyle/>
        <a:p>
          <a:endParaRPr lang="en-GB"/>
        </a:p>
      </dgm:t>
    </dgm:pt>
    <dgm:pt modelId="{AD08362E-32A7-41DA-98F2-52EE8901233D}" type="sibTrans" cxnId="{FC385A1A-27A5-49DB-AD73-AD508BEABC36}">
      <dgm:prSet/>
      <dgm:spPr/>
      <dgm:t>
        <a:bodyPr/>
        <a:lstStyle/>
        <a:p>
          <a:endParaRPr lang="en-GB"/>
        </a:p>
      </dgm:t>
    </dgm:pt>
    <dgm:pt modelId="{93721051-4CD2-462A-9432-9105DA902413}">
      <dgm:prSet phldrT="[Text]" custT="1"/>
      <dgm:spPr/>
      <dgm:t>
        <a:bodyPr/>
        <a:lstStyle/>
        <a:p>
          <a:pPr>
            <a:buNone/>
          </a:pPr>
          <a:endParaRPr lang="en-GB" sz="1200"/>
        </a:p>
      </dgm:t>
    </dgm:pt>
    <dgm:pt modelId="{20E173AA-AF9D-4633-8D7E-6F89F9E7E839}" type="parTrans" cxnId="{1F48DB63-DD2F-4E9C-A26F-841F0D736FC3}">
      <dgm:prSet/>
      <dgm:spPr/>
      <dgm:t>
        <a:bodyPr/>
        <a:lstStyle/>
        <a:p>
          <a:endParaRPr lang="en-GB"/>
        </a:p>
      </dgm:t>
    </dgm:pt>
    <dgm:pt modelId="{B530151A-89C6-489F-A3B8-403B9C0C1E1E}" type="sibTrans" cxnId="{1F48DB63-DD2F-4E9C-A26F-841F0D736FC3}">
      <dgm:prSet/>
      <dgm:spPr/>
      <dgm:t>
        <a:bodyPr/>
        <a:lstStyle/>
        <a:p>
          <a:endParaRPr lang="en-GB"/>
        </a:p>
      </dgm:t>
    </dgm:pt>
    <dgm:pt modelId="{00D682E8-B89A-4AF7-82A3-B11416FE0C2C}">
      <dgm:prSet phldrT="[Text]" custT="1"/>
      <dgm:spPr/>
      <dgm:t>
        <a:bodyPr/>
        <a:lstStyle/>
        <a:p>
          <a:pPr>
            <a:buNone/>
          </a:pPr>
          <a:r>
            <a:rPr lang="en-GB" sz="1200" i="1"/>
            <a:t>A child of compulsory school age or young person has a difficulty or disability if he/she: Has a significantly greater difficulty in learning than the majority of others the same age or</a:t>
          </a:r>
          <a:r>
            <a:rPr lang="en-GB" sz="1200"/>
            <a:t> </a:t>
          </a:r>
          <a:r>
            <a:rPr lang="en-GB" sz="1200" i="1"/>
            <a:t>has a disability that hinders him or her from making use of the facilities of a kind generally provided for others of the same age in mainstream schools or mainstream post 16 institution</a:t>
          </a:r>
          <a:r>
            <a:rPr lang="en-GB" sz="1800" i="1"/>
            <a:t>.</a:t>
          </a:r>
          <a:endParaRPr lang="en-GB" sz="1800"/>
        </a:p>
      </dgm:t>
    </dgm:pt>
    <dgm:pt modelId="{FA930F66-23E3-4689-BD2F-692BDCBC4557}" type="parTrans" cxnId="{37BDFE26-4947-42EB-A9D5-2A0C099A0188}">
      <dgm:prSet/>
      <dgm:spPr/>
      <dgm:t>
        <a:bodyPr/>
        <a:lstStyle/>
        <a:p>
          <a:endParaRPr lang="en-GB"/>
        </a:p>
      </dgm:t>
    </dgm:pt>
    <dgm:pt modelId="{600B7677-9C03-4A42-80B1-E1ABABF76834}" type="sibTrans" cxnId="{37BDFE26-4947-42EB-A9D5-2A0C099A0188}">
      <dgm:prSet/>
      <dgm:spPr/>
      <dgm:t>
        <a:bodyPr/>
        <a:lstStyle/>
        <a:p>
          <a:endParaRPr lang="en-GB"/>
        </a:p>
      </dgm:t>
    </dgm:pt>
    <dgm:pt modelId="{C47D4CB7-D8C3-4263-8E15-DAD844C8C5BF}">
      <dgm:prSet phldrT="[Text]" custT="1"/>
      <dgm:spPr/>
      <dgm:t>
        <a:bodyPr/>
        <a:lstStyle/>
        <a:p>
          <a:pPr>
            <a:buNone/>
          </a:pPr>
          <a:endParaRPr lang="en-GB" sz="1200"/>
        </a:p>
      </dgm:t>
    </dgm:pt>
    <dgm:pt modelId="{997BA4D4-4C3D-4976-8B37-211FCD844BE1}" type="parTrans" cxnId="{A594D3B6-18DD-4E6A-90D9-530797FCE330}">
      <dgm:prSet/>
      <dgm:spPr/>
      <dgm:t>
        <a:bodyPr/>
        <a:lstStyle/>
        <a:p>
          <a:endParaRPr lang="en-GB"/>
        </a:p>
      </dgm:t>
    </dgm:pt>
    <dgm:pt modelId="{0378B03E-FC9F-491E-AFFB-EB459DB5406D}" type="sibTrans" cxnId="{A594D3B6-18DD-4E6A-90D9-530797FCE330}">
      <dgm:prSet/>
      <dgm:spPr/>
      <dgm:t>
        <a:bodyPr/>
        <a:lstStyle/>
        <a:p>
          <a:endParaRPr lang="en-GB"/>
        </a:p>
      </dgm:t>
    </dgm:pt>
    <dgm:pt modelId="{3A73206F-0FCC-483D-87B0-0AD84E5421C0}" type="pres">
      <dgm:prSet presAssocID="{435E5019-C193-4873-8BB4-ABC27D88713F}" presName="linear" presStyleCnt="0">
        <dgm:presLayoutVars>
          <dgm:dir/>
          <dgm:animLvl val="lvl"/>
          <dgm:resizeHandles val="exact"/>
        </dgm:presLayoutVars>
      </dgm:prSet>
      <dgm:spPr/>
    </dgm:pt>
    <dgm:pt modelId="{E1E23109-9A73-4C2F-883F-62361996CF30}" type="pres">
      <dgm:prSet presAssocID="{26A36BAE-2B85-4C2A-AAAC-1071C1F44787}" presName="parentLin" presStyleCnt="0"/>
      <dgm:spPr/>
    </dgm:pt>
    <dgm:pt modelId="{53D6B7D6-82C4-460A-B6AE-B3087EB726FD}" type="pres">
      <dgm:prSet presAssocID="{26A36BAE-2B85-4C2A-AAAC-1071C1F44787}" presName="parentLeftMargin" presStyleLbl="node1" presStyleIdx="0" presStyleCnt="1"/>
      <dgm:spPr/>
    </dgm:pt>
    <dgm:pt modelId="{61A378B1-8950-4CB5-8703-9D23EA3D2B6C}" type="pres">
      <dgm:prSet presAssocID="{26A36BAE-2B85-4C2A-AAAC-1071C1F44787}" presName="parentText" presStyleLbl="node1" presStyleIdx="0" presStyleCnt="1">
        <dgm:presLayoutVars>
          <dgm:chMax val="0"/>
          <dgm:bulletEnabled val="1"/>
        </dgm:presLayoutVars>
      </dgm:prSet>
      <dgm:spPr/>
    </dgm:pt>
    <dgm:pt modelId="{A949B72C-930A-48E5-9AFA-DEE0B1E9C8A0}" type="pres">
      <dgm:prSet presAssocID="{26A36BAE-2B85-4C2A-AAAC-1071C1F44787}" presName="negativeSpace" presStyleCnt="0"/>
      <dgm:spPr/>
    </dgm:pt>
    <dgm:pt modelId="{4D26F40F-F03B-4D42-B689-8492A8DE8EDD}" type="pres">
      <dgm:prSet presAssocID="{26A36BAE-2B85-4C2A-AAAC-1071C1F44787}" presName="childText" presStyleLbl="conFgAcc1" presStyleIdx="0" presStyleCnt="1">
        <dgm:presLayoutVars>
          <dgm:bulletEnabled val="1"/>
        </dgm:presLayoutVars>
      </dgm:prSet>
      <dgm:spPr/>
    </dgm:pt>
  </dgm:ptLst>
  <dgm:cxnLst>
    <dgm:cxn modelId="{6BDB450C-7E99-4B2E-8F3F-F6B9187AC83E}" type="presOf" srcId="{C47D4CB7-D8C3-4263-8E15-DAD844C8C5BF}" destId="{4D26F40F-F03B-4D42-B689-8492A8DE8EDD}" srcOrd="0" destOrd="1" presId="urn:microsoft.com/office/officeart/2005/8/layout/list1"/>
    <dgm:cxn modelId="{92170A12-EC6F-44F3-A103-E2D757D9DDD6}" srcId="{435E5019-C193-4873-8BB4-ABC27D88713F}" destId="{26A36BAE-2B85-4C2A-AAAC-1071C1F44787}" srcOrd="0" destOrd="0" parTransId="{CF283557-BDB3-4FA4-80CB-01A85E02C54C}" sibTransId="{AB1F8F4F-5BF3-479C-8680-29553DC7DAFD}"/>
    <dgm:cxn modelId="{FC385A1A-27A5-49DB-AD73-AD508BEABC36}" srcId="{26A36BAE-2B85-4C2A-AAAC-1071C1F44787}" destId="{EAEF0F0C-28DE-4401-937F-BACE910E294E}" srcOrd="0" destOrd="0" parTransId="{179DB6B5-8572-401F-88D9-9A0C56D2D3A8}" sibTransId="{AD08362E-32A7-41DA-98F2-52EE8901233D}"/>
    <dgm:cxn modelId="{37BDFE26-4947-42EB-A9D5-2A0C099A0188}" srcId="{26A36BAE-2B85-4C2A-AAAC-1071C1F44787}" destId="{00D682E8-B89A-4AF7-82A3-B11416FE0C2C}" srcOrd="2" destOrd="0" parTransId="{FA930F66-23E3-4689-BD2F-692BDCBC4557}" sibTransId="{600B7677-9C03-4A42-80B1-E1ABABF76834}"/>
    <dgm:cxn modelId="{7685002B-B0D7-4881-B0B5-CDCF7443DE12}" type="presOf" srcId="{EAEF0F0C-28DE-4401-937F-BACE910E294E}" destId="{4D26F40F-F03B-4D42-B689-8492A8DE8EDD}" srcOrd="0" destOrd="0" presId="urn:microsoft.com/office/officeart/2005/8/layout/list1"/>
    <dgm:cxn modelId="{1F48DB63-DD2F-4E9C-A26F-841F0D736FC3}" srcId="{26A36BAE-2B85-4C2A-AAAC-1071C1F44787}" destId="{93721051-4CD2-462A-9432-9105DA902413}" srcOrd="3" destOrd="0" parTransId="{20E173AA-AF9D-4633-8D7E-6F89F9E7E839}" sibTransId="{B530151A-89C6-489F-A3B8-403B9C0C1E1E}"/>
    <dgm:cxn modelId="{1D574888-3E95-4807-B730-85A32822418F}" type="presOf" srcId="{00D682E8-B89A-4AF7-82A3-B11416FE0C2C}" destId="{4D26F40F-F03B-4D42-B689-8492A8DE8EDD}" srcOrd="0" destOrd="2" presId="urn:microsoft.com/office/officeart/2005/8/layout/list1"/>
    <dgm:cxn modelId="{FCDCBE92-B888-43EC-99A5-2BF971961928}" type="presOf" srcId="{93721051-4CD2-462A-9432-9105DA902413}" destId="{4D26F40F-F03B-4D42-B689-8492A8DE8EDD}" srcOrd="0" destOrd="3" presId="urn:microsoft.com/office/officeart/2005/8/layout/list1"/>
    <dgm:cxn modelId="{FACF519A-179F-4042-8169-836EE8E37B60}" type="presOf" srcId="{435E5019-C193-4873-8BB4-ABC27D88713F}" destId="{3A73206F-0FCC-483D-87B0-0AD84E5421C0}" srcOrd="0" destOrd="0" presId="urn:microsoft.com/office/officeart/2005/8/layout/list1"/>
    <dgm:cxn modelId="{355606AC-3422-4A5C-90B2-4A7E39E4AD3A}" type="presOf" srcId="{26A36BAE-2B85-4C2A-AAAC-1071C1F44787}" destId="{53D6B7D6-82C4-460A-B6AE-B3087EB726FD}" srcOrd="0" destOrd="0" presId="urn:microsoft.com/office/officeart/2005/8/layout/list1"/>
    <dgm:cxn modelId="{A594D3B6-18DD-4E6A-90D9-530797FCE330}" srcId="{26A36BAE-2B85-4C2A-AAAC-1071C1F44787}" destId="{C47D4CB7-D8C3-4263-8E15-DAD844C8C5BF}" srcOrd="1" destOrd="0" parTransId="{997BA4D4-4C3D-4976-8B37-211FCD844BE1}" sibTransId="{0378B03E-FC9F-491E-AFFB-EB459DB5406D}"/>
    <dgm:cxn modelId="{6EA889BB-A028-4DD5-82B0-AD4F75639683}" type="presOf" srcId="{26A36BAE-2B85-4C2A-AAAC-1071C1F44787}" destId="{61A378B1-8950-4CB5-8703-9D23EA3D2B6C}" srcOrd="1" destOrd="0" presId="urn:microsoft.com/office/officeart/2005/8/layout/list1"/>
    <dgm:cxn modelId="{28301AAA-7237-44F8-9B70-D112ACAD2851}" type="presParOf" srcId="{3A73206F-0FCC-483D-87B0-0AD84E5421C0}" destId="{E1E23109-9A73-4C2F-883F-62361996CF30}" srcOrd="0" destOrd="0" presId="urn:microsoft.com/office/officeart/2005/8/layout/list1"/>
    <dgm:cxn modelId="{6D12AE08-CC52-4C4A-A852-890008333C3A}" type="presParOf" srcId="{E1E23109-9A73-4C2F-883F-62361996CF30}" destId="{53D6B7D6-82C4-460A-B6AE-B3087EB726FD}" srcOrd="0" destOrd="0" presId="urn:microsoft.com/office/officeart/2005/8/layout/list1"/>
    <dgm:cxn modelId="{58F15782-44C4-47CA-80F0-8363AC3989E0}" type="presParOf" srcId="{E1E23109-9A73-4C2F-883F-62361996CF30}" destId="{61A378B1-8950-4CB5-8703-9D23EA3D2B6C}" srcOrd="1" destOrd="0" presId="urn:microsoft.com/office/officeart/2005/8/layout/list1"/>
    <dgm:cxn modelId="{8F848406-9C6B-4F79-8CC1-7A5E2989AE04}" type="presParOf" srcId="{3A73206F-0FCC-483D-87B0-0AD84E5421C0}" destId="{A949B72C-930A-48E5-9AFA-DEE0B1E9C8A0}" srcOrd="1" destOrd="0" presId="urn:microsoft.com/office/officeart/2005/8/layout/list1"/>
    <dgm:cxn modelId="{B89E7545-C628-4C1F-AEEC-D32CAD278851}" type="presParOf" srcId="{3A73206F-0FCC-483D-87B0-0AD84E5421C0}" destId="{4D26F40F-F03B-4D42-B689-8492A8DE8EDD}" srcOrd="2" destOrd="0" presId="urn:microsoft.com/office/officeart/2005/8/layout/lis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4FEE5DB-4CB5-4209-9A29-7CCF8B44CB5C}" type="doc">
      <dgm:prSet loTypeId="urn:microsoft.com/office/officeart/2008/layout/CaptionedPictures" loCatId="picture" qsTypeId="urn:microsoft.com/office/officeart/2005/8/quickstyle/simple1#2" qsCatId="simple" csTypeId="urn:microsoft.com/office/officeart/2005/8/colors/accent1_2#2" csCatId="accent1" phldr="1"/>
      <dgm:spPr/>
      <dgm:t>
        <a:bodyPr/>
        <a:lstStyle/>
        <a:p>
          <a:endParaRPr lang="en-GB"/>
        </a:p>
      </dgm:t>
    </dgm:pt>
    <dgm:pt modelId="{77D998C5-EE19-4CB0-8877-EB8D73453CC4}">
      <dgm:prSet phldrT="[Text]"/>
      <dgm:spPr/>
      <dgm:t>
        <a:bodyPr/>
        <a:lstStyle/>
        <a:p>
          <a:r>
            <a:rPr lang="en-GB"/>
            <a:t>SENDCo</a:t>
          </a:r>
        </a:p>
      </dgm:t>
    </dgm:pt>
    <dgm:pt modelId="{7B08F7BB-8F72-419A-98B0-440DE6356E46}" type="parTrans" cxnId="{C5FF9BC5-6FE3-4CA0-8E5C-EDDFDBA84C92}">
      <dgm:prSet/>
      <dgm:spPr/>
      <dgm:t>
        <a:bodyPr/>
        <a:lstStyle/>
        <a:p>
          <a:endParaRPr lang="en-GB"/>
        </a:p>
      </dgm:t>
    </dgm:pt>
    <dgm:pt modelId="{5DA3B3FF-3E30-4D2C-BB3B-640334F219D2}" type="sibTrans" cxnId="{C5FF9BC5-6FE3-4CA0-8E5C-EDDFDBA84C92}">
      <dgm:prSet/>
      <dgm:spPr/>
      <dgm:t>
        <a:bodyPr/>
        <a:lstStyle/>
        <a:p>
          <a:endParaRPr lang="en-GB"/>
        </a:p>
      </dgm:t>
    </dgm:pt>
    <dgm:pt modelId="{C899EFD1-2BB2-4328-8372-B6A536136BDE}">
      <dgm:prSet phldrT="[Text]"/>
      <dgm:spPr/>
      <dgm:t>
        <a:bodyPr/>
        <a:lstStyle/>
        <a:p>
          <a:r>
            <a:rPr lang="en-GB"/>
            <a:t>Assistant SENDCo</a:t>
          </a:r>
        </a:p>
      </dgm:t>
    </dgm:pt>
    <dgm:pt modelId="{B8CB6D7F-0B10-4E1C-A44A-33DC09F117F3}" type="parTrans" cxnId="{4E1028A1-B1A5-4421-A46B-DA3A0A3C0939}">
      <dgm:prSet/>
      <dgm:spPr/>
      <dgm:t>
        <a:bodyPr/>
        <a:lstStyle/>
        <a:p>
          <a:endParaRPr lang="en-GB"/>
        </a:p>
      </dgm:t>
    </dgm:pt>
    <dgm:pt modelId="{9D185982-CA34-4BEF-A8AC-E21B0107526D}" type="sibTrans" cxnId="{4E1028A1-B1A5-4421-A46B-DA3A0A3C0939}">
      <dgm:prSet/>
      <dgm:spPr/>
      <dgm:t>
        <a:bodyPr/>
        <a:lstStyle/>
        <a:p>
          <a:endParaRPr lang="en-GB"/>
        </a:p>
      </dgm:t>
    </dgm:pt>
    <dgm:pt modelId="{CE28559F-6520-4C5E-9CCE-58FF66FAE151}">
      <dgm:prSet phldrT="[Text]"/>
      <dgm:spPr/>
      <dgm:t>
        <a:bodyPr/>
        <a:lstStyle/>
        <a:p>
          <a:r>
            <a:rPr lang="en-GB"/>
            <a:t>Mrs S Robson</a:t>
          </a:r>
        </a:p>
      </dgm:t>
    </dgm:pt>
    <dgm:pt modelId="{9281A9DB-CAFC-43D8-BAE2-8F3135D50C57}" type="parTrans" cxnId="{1262B1DE-7DD0-4375-B63F-6FB28419EF52}">
      <dgm:prSet/>
      <dgm:spPr/>
      <dgm:t>
        <a:bodyPr/>
        <a:lstStyle/>
        <a:p>
          <a:endParaRPr lang="en-GB"/>
        </a:p>
      </dgm:t>
    </dgm:pt>
    <dgm:pt modelId="{707578FE-3AF9-495D-9D76-8EBC6E459944}" type="sibTrans" cxnId="{1262B1DE-7DD0-4375-B63F-6FB28419EF52}">
      <dgm:prSet/>
      <dgm:spPr/>
      <dgm:t>
        <a:bodyPr/>
        <a:lstStyle/>
        <a:p>
          <a:endParaRPr lang="en-GB"/>
        </a:p>
      </dgm:t>
    </dgm:pt>
    <dgm:pt modelId="{FDCD28A1-FC87-4A3D-BB2E-4CF384C3AFCA}">
      <dgm:prSet phldrT="[Text]"/>
      <dgm:spPr/>
      <dgm:t>
        <a:bodyPr/>
        <a:lstStyle/>
        <a:p>
          <a:r>
            <a:rPr lang="en-GB"/>
            <a:t>Headteacher</a:t>
          </a:r>
        </a:p>
      </dgm:t>
    </dgm:pt>
    <dgm:pt modelId="{B447038A-3AE7-498E-948C-F45FE15F6DAC}" type="parTrans" cxnId="{B815AD89-260C-4B0F-A734-B47E6F519E5F}">
      <dgm:prSet/>
      <dgm:spPr/>
      <dgm:t>
        <a:bodyPr/>
        <a:lstStyle/>
        <a:p>
          <a:endParaRPr lang="en-GB"/>
        </a:p>
      </dgm:t>
    </dgm:pt>
    <dgm:pt modelId="{E0904C13-173F-4939-BB46-B160F117F4E3}" type="sibTrans" cxnId="{B815AD89-260C-4B0F-A734-B47E6F519E5F}">
      <dgm:prSet/>
      <dgm:spPr/>
      <dgm:t>
        <a:bodyPr/>
        <a:lstStyle/>
        <a:p>
          <a:endParaRPr lang="en-GB"/>
        </a:p>
      </dgm:t>
    </dgm:pt>
    <dgm:pt modelId="{42FADE03-C65C-47FD-99C8-C0AD9B41E1AC}">
      <dgm:prSet phldrT="[Text]"/>
      <dgm:spPr/>
      <dgm:t>
        <a:bodyPr/>
        <a:lstStyle/>
        <a:p>
          <a:r>
            <a:rPr lang="en-GB"/>
            <a:t>Mrs G Taylor</a:t>
          </a:r>
        </a:p>
      </dgm:t>
    </dgm:pt>
    <dgm:pt modelId="{96CEB043-3767-480A-9AB9-C24B85D66A93}" type="sibTrans" cxnId="{59BA3A6E-7008-4559-A615-0A7E0623EE9C}">
      <dgm:prSet/>
      <dgm:spPr/>
      <dgm:t>
        <a:bodyPr/>
        <a:lstStyle/>
        <a:p>
          <a:endParaRPr lang="en-GB"/>
        </a:p>
      </dgm:t>
    </dgm:pt>
    <dgm:pt modelId="{D2281119-2D9F-4990-8BB3-651BEBB77701}" type="parTrans" cxnId="{59BA3A6E-7008-4559-A615-0A7E0623EE9C}">
      <dgm:prSet/>
      <dgm:spPr/>
      <dgm:t>
        <a:bodyPr/>
        <a:lstStyle/>
        <a:p>
          <a:endParaRPr lang="en-GB"/>
        </a:p>
      </dgm:t>
    </dgm:pt>
    <dgm:pt modelId="{567217F4-F769-4161-8589-0DF4F0576037}">
      <dgm:prSet phldrT="[Text]"/>
      <dgm:spPr/>
      <dgm:t>
        <a:bodyPr/>
        <a:lstStyle/>
        <a:p>
          <a:r>
            <a:rPr lang="en-GB"/>
            <a:t>Mrs P Chawner</a:t>
          </a:r>
        </a:p>
      </dgm:t>
    </dgm:pt>
    <dgm:pt modelId="{A86EA304-7C76-4D06-961A-8C16523ABD70}" type="parTrans" cxnId="{21CDCD14-51B6-4C25-A146-A1A6B75D8FD7}">
      <dgm:prSet/>
      <dgm:spPr/>
      <dgm:t>
        <a:bodyPr/>
        <a:lstStyle/>
        <a:p>
          <a:endParaRPr lang="en-GB"/>
        </a:p>
      </dgm:t>
    </dgm:pt>
    <dgm:pt modelId="{D04E0D97-A276-4E63-B225-2356B6CF2AC6}" type="sibTrans" cxnId="{21CDCD14-51B6-4C25-A146-A1A6B75D8FD7}">
      <dgm:prSet/>
      <dgm:spPr/>
      <dgm:t>
        <a:bodyPr/>
        <a:lstStyle/>
        <a:p>
          <a:endParaRPr lang="en-GB"/>
        </a:p>
      </dgm:t>
    </dgm:pt>
    <dgm:pt modelId="{BC06AD8D-ED6E-4656-8F6C-51B86DABDED2}" type="pres">
      <dgm:prSet presAssocID="{94FEE5DB-4CB5-4209-9A29-7CCF8B44CB5C}" presName="Name0" presStyleCnt="0">
        <dgm:presLayoutVars>
          <dgm:chMax/>
          <dgm:chPref/>
          <dgm:dir/>
        </dgm:presLayoutVars>
      </dgm:prSet>
      <dgm:spPr/>
    </dgm:pt>
    <dgm:pt modelId="{5A0527C0-C0F9-4526-87F8-B9CE49278DEB}" type="pres">
      <dgm:prSet presAssocID="{FDCD28A1-FC87-4A3D-BB2E-4CF384C3AFCA}" presName="composite" presStyleCnt="0">
        <dgm:presLayoutVars>
          <dgm:chMax val="1"/>
          <dgm:chPref val="1"/>
        </dgm:presLayoutVars>
      </dgm:prSet>
      <dgm:spPr/>
    </dgm:pt>
    <dgm:pt modelId="{73C352C1-AB8F-4960-9C3B-F2F67FAE8FA0}" type="pres">
      <dgm:prSet presAssocID="{FDCD28A1-FC87-4A3D-BB2E-4CF384C3AFCA}" presName="Accent" presStyleLbl="trAlignAcc1" presStyleIdx="0" presStyleCnt="3">
        <dgm:presLayoutVars>
          <dgm:chMax val="0"/>
          <dgm:chPref val="0"/>
        </dgm:presLayoutVars>
      </dgm:prSet>
      <dgm:spPr/>
    </dgm:pt>
    <dgm:pt modelId="{F4387AB5-6660-4CA0-A7C0-D9DFE12C240A}" type="pres">
      <dgm:prSet presAssocID="{FDCD28A1-FC87-4A3D-BB2E-4CF384C3AFCA}" presName="Image" presStyleLbl="alignImgPlace1" presStyleIdx="0" presStyleCnt="3">
        <dgm:presLayoutVars>
          <dgm:chMax val="0"/>
          <dgm:chPref val="0"/>
        </dgm:presLayoutVars>
      </dgm:prSet>
      <dgm:spPr>
        <a:prstGeom prst="ellipse">
          <a:avLst/>
        </a:prstGeom>
        <a:blipFill>
          <a:blip xmlns:r="http://schemas.openxmlformats.org/officeDocument/2006/relationships" r:embed="rId1"/>
          <a:srcRect/>
          <a:stretch>
            <a:fillRect t="-24000" b="-24000"/>
          </a:stretch>
        </a:blipFill>
      </dgm:spPr>
    </dgm:pt>
    <dgm:pt modelId="{822CBAE5-A789-4BB1-BC3B-92EB3879F3EC}" type="pres">
      <dgm:prSet presAssocID="{FDCD28A1-FC87-4A3D-BB2E-4CF384C3AFCA}" presName="ChildComposite" presStyleCnt="0"/>
      <dgm:spPr/>
    </dgm:pt>
    <dgm:pt modelId="{48BD4065-7E35-431E-8F1A-3564316FCC7C}" type="pres">
      <dgm:prSet presAssocID="{FDCD28A1-FC87-4A3D-BB2E-4CF384C3AFCA}" presName="Child" presStyleLbl="node1" presStyleIdx="0" presStyleCnt="3">
        <dgm:presLayoutVars>
          <dgm:chMax val="0"/>
          <dgm:chPref val="0"/>
          <dgm:bulletEnabled val="1"/>
        </dgm:presLayoutVars>
      </dgm:prSet>
      <dgm:spPr/>
    </dgm:pt>
    <dgm:pt modelId="{755C8ED6-A0DD-4C49-B204-D1CA34E433E1}" type="pres">
      <dgm:prSet presAssocID="{FDCD28A1-FC87-4A3D-BB2E-4CF384C3AFCA}" presName="Parent" presStyleLbl="revTx" presStyleIdx="0" presStyleCnt="3" custLinFactNeighborX="-1360" custLinFactNeighborY="-23102">
        <dgm:presLayoutVars>
          <dgm:chMax val="1"/>
          <dgm:chPref val="0"/>
          <dgm:bulletEnabled val="1"/>
        </dgm:presLayoutVars>
      </dgm:prSet>
      <dgm:spPr/>
    </dgm:pt>
    <dgm:pt modelId="{2B9AD4F1-3BFD-4D44-91A8-A069C2DAC265}" type="pres">
      <dgm:prSet presAssocID="{E0904C13-173F-4939-BB46-B160F117F4E3}" presName="sibTrans" presStyleCnt="0"/>
      <dgm:spPr/>
    </dgm:pt>
    <dgm:pt modelId="{D5658796-5D49-4502-8ED7-74A1D7344940}" type="pres">
      <dgm:prSet presAssocID="{77D998C5-EE19-4CB0-8877-EB8D73453CC4}" presName="composite" presStyleCnt="0">
        <dgm:presLayoutVars>
          <dgm:chMax val="1"/>
          <dgm:chPref val="1"/>
        </dgm:presLayoutVars>
      </dgm:prSet>
      <dgm:spPr/>
    </dgm:pt>
    <dgm:pt modelId="{0DD9164C-D942-4995-B264-08CCF0D0BF7D}" type="pres">
      <dgm:prSet presAssocID="{77D998C5-EE19-4CB0-8877-EB8D73453CC4}" presName="Accent" presStyleLbl="trAlignAcc1" presStyleIdx="1" presStyleCnt="3">
        <dgm:presLayoutVars>
          <dgm:chMax val="0"/>
          <dgm:chPref val="0"/>
        </dgm:presLayoutVars>
      </dgm:prSet>
      <dgm:spPr/>
    </dgm:pt>
    <dgm:pt modelId="{96306F9F-494C-4808-B98D-0E054F6B40D2}" type="pres">
      <dgm:prSet presAssocID="{77D998C5-EE19-4CB0-8877-EB8D73453CC4}" presName="Image" presStyleLbl="alignImgPlace1" presStyleIdx="1" presStyleCnt="3" custLinFactNeighborY="0">
        <dgm:presLayoutVars>
          <dgm:chMax val="0"/>
          <dgm:chPref val="0"/>
        </dgm:presLayoutVars>
      </dgm:prSet>
      <dgm:spPr>
        <a:prstGeom prst="ellipse">
          <a:avLst/>
        </a:prstGeom>
        <a:blipFill>
          <a:blip xmlns:r="http://schemas.openxmlformats.org/officeDocument/2006/relationships" r:embed="rId2"/>
          <a:srcRect/>
          <a:stretch>
            <a:fillRect t="-20000" b="-20000"/>
          </a:stretch>
        </a:blipFill>
      </dgm:spPr>
    </dgm:pt>
    <dgm:pt modelId="{71BF161E-0B13-436B-83EA-010B21C689ED}" type="pres">
      <dgm:prSet presAssocID="{77D998C5-EE19-4CB0-8877-EB8D73453CC4}" presName="ChildComposite" presStyleCnt="0"/>
      <dgm:spPr/>
    </dgm:pt>
    <dgm:pt modelId="{4612A4C3-3787-4CCE-AC69-7A47ABDA5F75}" type="pres">
      <dgm:prSet presAssocID="{77D998C5-EE19-4CB0-8877-EB8D73453CC4}" presName="Child" presStyleLbl="node1" presStyleIdx="1" presStyleCnt="3" custLinFactNeighborX="-776" custLinFactNeighborY="6377">
        <dgm:presLayoutVars>
          <dgm:chMax val="0"/>
          <dgm:chPref val="0"/>
          <dgm:bulletEnabled val="1"/>
        </dgm:presLayoutVars>
      </dgm:prSet>
      <dgm:spPr/>
    </dgm:pt>
    <dgm:pt modelId="{ED0A3431-8533-408E-8366-D5742DC1A987}" type="pres">
      <dgm:prSet presAssocID="{77D998C5-EE19-4CB0-8877-EB8D73453CC4}" presName="Parent" presStyleLbl="revTx" presStyleIdx="1" presStyleCnt="3">
        <dgm:presLayoutVars>
          <dgm:chMax val="1"/>
          <dgm:chPref val="0"/>
          <dgm:bulletEnabled val="1"/>
        </dgm:presLayoutVars>
      </dgm:prSet>
      <dgm:spPr/>
    </dgm:pt>
    <dgm:pt modelId="{5D38BCA9-A749-4734-8AD3-4E48827434C7}" type="pres">
      <dgm:prSet presAssocID="{5DA3B3FF-3E30-4D2C-BB3B-640334F219D2}" presName="sibTrans" presStyleCnt="0"/>
      <dgm:spPr/>
    </dgm:pt>
    <dgm:pt modelId="{B4DB22CE-7971-4CE5-8339-30CEECDA369C}" type="pres">
      <dgm:prSet presAssocID="{C899EFD1-2BB2-4328-8372-B6A536136BDE}" presName="composite" presStyleCnt="0">
        <dgm:presLayoutVars>
          <dgm:chMax val="1"/>
          <dgm:chPref val="1"/>
        </dgm:presLayoutVars>
      </dgm:prSet>
      <dgm:spPr/>
    </dgm:pt>
    <dgm:pt modelId="{5D61E884-48A6-4A59-8BCF-40F5DB5A1B54}" type="pres">
      <dgm:prSet presAssocID="{C899EFD1-2BB2-4328-8372-B6A536136BDE}" presName="Accent" presStyleLbl="trAlignAcc1" presStyleIdx="2" presStyleCnt="3">
        <dgm:presLayoutVars>
          <dgm:chMax val="0"/>
          <dgm:chPref val="0"/>
        </dgm:presLayoutVars>
      </dgm:prSet>
      <dgm:spPr/>
    </dgm:pt>
    <dgm:pt modelId="{F0986A3D-4C66-4262-9E45-BEA9EB3A948F}" type="pres">
      <dgm:prSet presAssocID="{C899EFD1-2BB2-4328-8372-B6A536136BDE}" presName="Image" presStyleLbl="alignImgPlace1" presStyleIdx="2" presStyleCnt="3">
        <dgm:presLayoutVars>
          <dgm:chMax val="0"/>
          <dgm:chPref val="0"/>
        </dgm:presLayoutVars>
      </dgm:prSet>
      <dgm:spPr>
        <a:prstGeom prst="ellipse">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t="-9000" b="-9000"/>
          </a:stretch>
        </a:blipFill>
      </dgm:spPr>
    </dgm:pt>
    <dgm:pt modelId="{029FADA8-D466-469A-9F9B-ED8AAE34E5AC}" type="pres">
      <dgm:prSet presAssocID="{C899EFD1-2BB2-4328-8372-B6A536136BDE}" presName="ChildComposite" presStyleCnt="0"/>
      <dgm:spPr/>
    </dgm:pt>
    <dgm:pt modelId="{99316039-9C5D-4385-A013-0CFA486DC3A7}" type="pres">
      <dgm:prSet presAssocID="{C899EFD1-2BB2-4328-8372-B6A536136BDE}" presName="Child" presStyleLbl="node1" presStyleIdx="2" presStyleCnt="3">
        <dgm:presLayoutVars>
          <dgm:chMax val="0"/>
          <dgm:chPref val="0"/>
          <dgm:bulletEnabled val="1"/>
        </dgm:presLayoutVars>
      </dgm:prSet>
      <dgm:spPr/>
    </dgm:pt>
    <dgm:pt modelId="{2A96B0A8-365E-404C-95E3-90EF10A6FA42}" type="pres">
      <dgm:prSet presAssocID="{C899EFD1-2BB2-4328-8372-B6A536136BDE}" presName="Parent" presStyleLbl="revTx" presStyleIdx="2" presStyleCnt="3">
        <dgm:presLayoutVars>
          <dgm:chMax val="1"/>
          <dgm:chPref val="0"/>
          <dgm:bulletEnabled val="1"/>
        </dgm:presLayoutVars>
      </dgm:prSet>
      <dgm:spPr/>
    </dgm:pt>
  </dgm:ptLst>
  <dgm:cxnLst>
    <dgm:cxn modelId="{21CDCD14-51B6-4C25-A146-A1A6B75D8FD7}" srcId="{FDCD28A1-FC87-4A3D-BB2E-4CF384C3AFCA}" destId="{567217F4-F769-4161-8589-0DF4F0576037}" srcOrd="0" destOrd="0" parTransId="{A86EA304-7C76-4D06-961A-8C16523ABD70}" sibTransId="{D04E0D97-A276-4E63-B225-2356B6CF2AC6}"/>
    <dgm:cxn modelId="{00A1A421-06B2-40BF-84BF-F06D10504475}" type="presOf" srcId="{94FEE5DB-4CB5-4209-9A29-7CCF8B44CB5C}" destId="{BC06AD8D-ED6E-4656-8F6C-51B86DABDED2}" srcOrd="0" destOrd="0" presId="urn:microsoft.com/office/officeart/2008/layout/CaptionedPictures"/>
    <dgm:cxn modelId="{DAEEBB24-303A-4FE1-84EA-CFEB7E947CFF}" type="presOf" srcId="{CE28559F-6520-4C5E-9CCE-58FF66FAE151}" destId="{99316039-9C5D-4385-A013-0CFA486DC3A7}" srcOrd="0" destOrd="0" presId="urn:microsoft.com/office/officeart/2008/layout/CaptionedPictures"/>
    <dgm:cxn modelId="{8F41F431-9F3A-4E57-AFF8-6169BCAE3BE2}" type="presOf" srcId="{77D998C5-EE19-4CB0-8877-EB8D73453CC4}" destId="{ED0A3431-8533-408E-8366-D5742DC1A987}" srcOrd="0" destOrd="0" presId="urn:microsoft.com/office/officeart/2008/layout/CaptionedPictures"/>
    <dgm:cxn modelId="{59BA3A6E-7008-4559-A615-0A7E0623EE9C}" srcId="{77D998C5-EE19-4CB0-8877-EB8D73453CC4}" destId="{42FADE03-C65C-47FD-99C8-C0AD9B41E1AC}" srcOrd="0" destOrd="0" parTransId="{D2281119-2D9F-4990-8BB3-651BEBB77701}" sibTransId="{96CEB043-3767-480A-9AB9-C24B85D66A93}"/>
    <dgm:cxn modelId="{B815AD89-260C-4B0F-A734-B47E6F519E5F}" srcId="{94FEE5DB-4CB5-4209-9A29-7CCF8B44CB5C}" destId="{FDCD28A1-FC87-4A3D-BB2E-4CF384C3AFCA}" srcOrd="0" destOrd="0" parTransId="{B447038A-3AE7-498E-948C-F45FE15F6DAC}" sibTransId="{E0904C13-173F-4939-BB46-B160F117F4E3}"/>
    <dgm:cxn modelId="{4E1028A1-B1A5-4421-A46B-DA3A0A3C0939}" srcId="{94FEE5DB-4CB5-4209-9A29-7CCF8B44CB5C}" destId="{C899EFD1-2BB2-4328-8372-B6A536136BDE}" srcOrd="2" destOrd="0" parTransId="{B8CB6D7F-0B10-4E1C-A44A-33DC09F117F3}" sibTransId="{9D185982-CA34-4BEF-A8AC-E21B0107526D}"/>
    <dgm:cxn modelId="{5CF18CB3-9613-42C4-8FDE-F17A2D0F1CEC}" type="presOf" srcId="{C899EFD1-2BB2-4328-8372-B6A536136BDE}" destId="{2A96B0A8-365E-404C-95E3-90EF10A6FA42}" srcOrd="0" destOrd="0" presId="urn:microsoft.com/office/officeart/2008/layout/CaptionedPictures"/>
    <dgm:cxn modelId="{C5FF9BC5-6FE3-4CA0-8E5C-EDDFDBA84C92}" srcId="{94FEE5DB-4CB5-4209-9A29-7CCF8B44CB5C}" destId="{77D998C5-EE19-4CB0-8877-EB8D73453CC4}" srcOrd="1" destOrd="0" parTransId="{7B08F7BB-8F72-419A-98B0-440DE6356E46}" sibTransId="{5DA3B3FF-3E30-4D2C-BB3B-640334F219D2}"/>
    <dgm:cxn modelId="{807214DB-C7A6-446D-ADE5-9227BB27A8D7}" type="presOf" srcId="{567217F4-F769-4161-8589-0DF4F0576037}" destId="{48BD4065-7E35-431E-8F1A-3564316FCC7C}" srcOrd="0" destOrd="0" presId="urn:microsoft.com/office/officeart/2008/layout/CaptionedPictures"/>
    <dgm:cxn modelId="{1262B1DE-7DD0-4375-B63F-6FB28419EF52}" srcId="{C899EFD1-2BB2-4328-8372-B6A536136BDE}" destId="{CE28559F-6520-4C5E-9CCE-58FF66FAE151}" srcOrd="0" destOrd="0" parTransId="{9281A9DB-CAFC-43D8-BAE2-8F3135D50C57}" sibTransId="{707578FE-3AF9-495D-9D76-8EBC6E459944}"/>
    <dgm:cxn modelId="{0B5E73E7-7151-481E-96F7-5CE5EB783B38}" type="presOf" srcId="{FDCD28A1-FC87-4A3D-BB2E-4CF384C3AFCA}" destId="{755C8ED6-A0DD-4C49-B204-D1CA34E433E1}" srcOrd="0" destOrd="0" presId="urn:microsoft.com/office/officeart/2008/layout/CaptionedPictures"/>
    <dgm:cxn modelId="{288A4EF0-0FFC-4F10-9A32-C33A0734F495}" type="presOf" srcId="{42FADE03-C65C-47FD-99C8-C0AD9B41E1AC}" destId="{4612A4C3-3787-4CCE-AC69-7A47ABDA5F75}" srcOrd="0" destOrd="0" presId="urn:microsoft.com/office/officeart/2008/layout/CaptionedPictures"/>
    <dgm:cxn modelId="{481F19C1-0A96-47E1-8BFE-1C673F75972C}" type="presParOf" srcId="{BC06AD8D-ED6E-4656-8F6C-51B86DABDED2}" destId="{5A0527C0-C0F9-4526-87F8-B9CE49278DEB}" srcOrd="0" destOrd="0" presId="urn:microsoft.com/office/officeart/2008/layout/CaptionedPictures"/>
    <dgm:cxn modelId="{0E9E89CE-A2CF-4861-978C-F9D5EEC99EB2}" type="presParOf" srcId="{5A0527C0-C0F9-4526-87F8-B9CE49278DEB}" destId="{73C352C1-AB8F-4960-9C3B-F2F67FAE8FA0}" srcOrd="0" destOrd="0" presId="urn:microsoft.com/office/officeart/2008/layout/CaptionedPictures"/>
    <dgm:cxn modelId="{3A2A2DDC-3F2C-4B07-B17C-F5560E7B35E8}" type="presParOf" srcId="{5A0527C0-C0F9-4526-87F8-B9CE49278DEB}" destId="{F4387AB5-6660-4CA0-A7C0-D9DFE12C240A}" srcOrd="1" destOrd="0" presId="urn:microsoft.com/office/officeart/2008/layout/CaptionedPictures"/>
    <dgm:cxn modelId="{21E7FC7A-1CBD-454A-8439-A213D60CBCBC}" type="presParOf" srcId="{5A0527C0-C0F9-4526-87F8-B9CE49278DEB}" destId="{822CBAE5-A789-4BB1-BC3B-92EB3879F3EC}" srcOrd="2" destOrd="0" presId="urn:microsoft.com/office/officeart/2008/layout/CaptionedPictures"/>
    <dgm:cxn modelId="{80E6DA68-87C3-4E7E-913A-7453E8322009}" type="presParOf" srcId="{822CBAE5-A789-4BB1-BC3B-92EB3879F3EC}" destId="{48BD4065-7E35-431E-8F1A-3564316FCC7C}" srcOrd="0" destOrd="0" presId="urn:microsoft.com/office/officeart/2008/layout/CaptionedPictures"/>
    <dgm:cxn modelId="{66FC78E7-E8C3-4EE2-85D8-D202F78A9176}" type="presParOf" srcId="{822CBAE5-A789-4BB1-BC3B-92EB3879F3EC}" destId="{755C8ED6-A0DD-4C49-B204-D1CA34E433E1}" srcOrd="1" destOrd="0" presId="urn:microsoft.com/office/officeart/2008/layout/CaptionedPictures"/>
    <dgm:cxn modelId="{D231A45A-19C0-49AE-90EF-624CC2380E19}" type="presParOf" srcId="{BC06AD8D-ED6E-4656-8F6C-51B86DABDED2}" destId="{2B9AD4F1-3BFD-4D44-91A8-A069C2DAC265}" srcOrd="1" destOrd="0" presId="urn:microsoft.com/office/officeart/2008/layout/CaptionedPictures"/>
    <dgm:cxn modelId="{7B56BDEF-CD2C-4969-B16C-4BDAA53FD3F2}" type="presParOf" srcId="{BC06AD8D-ED6E-4656-8F6C-51B86DABDED2}" destId="{D5658796-5D49-4502-8ED7-74A1D7344940}" srcOrd="2" destOrd="0" presId="urn:microsoft.com/office/officeart/2008/layout/CaptionedPictures"/>
    <dgm:cxn modelId="{AAB36E74-45AE-4E8D-8194-B42FA2432F2A}" type="presParOf" srcId="{D5658796-5D49-4502-8ED7-74A1D7344940}" destId="{0DD9164C-D942-4995-B264-08CCF0D0BF7D}" srcOrd="0" destOrd="0" presId="urn:microsoft.com/office/officeart/2008/layout/CaptionedPictures"/>
    <dgm:cxn modelId="{574474F3-FFD9-4425-84E4-796A8EE2D9CE}" type="presParOf" srcId="{D5658796-5D49-4502-8ED7-74A1D7344940}" destId="{96306F9F-494C-4808-B98D-0E054F6B40D2}" srcOrd="1" destOrd="0" presId="urn:microsoft.com/office/officeart/2008/layout/CaptionedPictures"/>
    <dgm:cxn modelId="{FB8ACBFF-B9F9-47B0-A39F-C98F86A1CAB6}" type="presParOf" srcId="{D5658796-5D49-4502-8ED7-74A1D7344940}" destId="{71BF161E-0B13-436B-83EA-010B21C689ED}" srcOrd="2" destOrd="0" presId="urn:microsoft.com/office/officeart/2008/layout/CaptionedPictures"/>
    <dgm:cxn modelId="{1AC67EB4-E5F7-4803-A048-CE9E7C9E4476}" type="presParOf" srcId="{71BF161E-0B13-436B-83EA-010B21C689ED}" destId="{4612A4C3-3787-4CCE-AC69-7A47ABDA5F75}" srcOrd="0" destOrd="0" presId="urn:microsoft.com/office/officeart/2008/layout/CaptionedPictures"/>
    <dgm:cxn modelId="{7C0611CB-4E3B-47BB-8600-940EF1E05D1D}" type="presParOf" srcId="{71BF161E-0B13-436B-83EA-010B21C689ED}" destId="{ED0A3431-8533-408E-8366-D5742DC1A987}" srcOrd="1" destOrd="0" presId="urn:microsoft.com/office/officeart/2008/layout/CaptionedPictures"/>
    <dgm:cxn modelId="{494E30A1-5F3A-4072-A09F-53A777E2AC73}" type="presParOf" srcId="{BC06AD8D-ED6E-4656-8F6C-51B86DABDED2}" destId="{5D38BCA9-A749-4734-8AD3-4E48827434C7}" srcOrd="3" destOrd="0" presId="urn:microsoft.com/office/officeart/2008/layout/CaptionedPictures"/>
    <dgm:cxn modelId="{02E099CF-075F-4502-8725-44D011660F94}" type="presParOf" srcId="{BC06AD8D-ED6E-4656-8F6C-51B86DABDED2}" destId="{B4DB22CE-7971-4CE5-8339-30CEECDA369C}" srcOrd="4" destOrd="0" presId="urn:microsoft.com/office/officeart/2008/layout/CaptionedPictures"/>
    <dgm:cxn modelId="{7CB5B3F6-CC01-487E-95B0-9E631A31DCAF}" type="presParOf" srcId="{B4DB22CE-7971-4CE5-8339-30CEECDA369C}" destId="{5D61E884-48A6-4A59-8BCF-40F5DB5A1B54}" srcOrd="0" destOrd="0" presId="urn:microsoft.com/office/officeart/2008/layout/CaptionedPictures"/>
    <dgm:cxn modelId="{1C6F0BC3-8761-4262-B688-310EA23B97B8}" type="presParOf" srcId="{B4DB22CE-7971-4CE5-8339-30CEECDA369C}" destId="{F0986A3D-4C66-4262-9E45-BEA9EB3A948F}" srcOrd="1" destOrd="0" presId="urn:microsoft.com/office/officeart/2008/layout/CaptionedPictures"/>
    <dgm:cxn modelId="{006AEABD-5A69-4CDB-9106-0112ECCDC46D}" type="presParOf" srcId="{B4DB22CE-7971-4CE5-8339-30CEECDA369C}" destId="{029FADA8-D466-469A-9F9B-ED8AAE34E5AC}" srcOrd="2" destOrd="0" presId="urn:microsoft.com/office/officeart/2008/layout/CaptionedPictures"/>
    <dgm:cxn modelId="{EE834E6A-4BF4-4662-A9B1-25483A7852B8}" type="presParOf" srcId="{029FADA8-D466-469A-9F9B-ED8AAE34E5AC}" destId="{99316039-9C5D-4385-A013-0CFA486DC3A7}" srcOrd="0" destOrd="0" presId="urn:microsoft.com/office/officeart/2008/layout/CaptionedPictures"/>
    <dgm:cxn modelId="{DCDEDA4A-723E-47FC-A61C-BF0E004B1400}" type="presParOf" srcId="{029FADA8-D466-469A-9F9B-ED8AAE34E5AC}" destId="{2A96B0A8-365E-404C-95E3-90EF10A6FA42}" srcOrd="1" destOrd="0" presId="urn:microsoft.com/office/officeart/2008/layout/CaptionedPictures"/>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28DB022-CA2A-4765-9D83-8161B729C40B}" type="doc">
      <dgm:prSet loTypeId="urn:microsoft.com/office/officeart/2005/8/layout/process2" loCatId="process" qsTypeId="urn:microsoft.com/office/officeart/2005/8/quickstyle/simple1#3" qsCatId="simple" csTypeId="urn:microsoft.com/office/officeart/2005/8/colors/accent1_2#3" csCatId="accent1" phldr="1"/>
      <dgm:spPr/>
    </dgm:pt>
    <dgm:pt modelId="{C3A32C5C-9EB5-420B-B5A9-F05A4D75CF81}">
      <dgm:prSet phldrT="[Text]" custT="1"/>
      <dgm:spPr/>
      <dgm:t>
        <a:bodyPr/>
        <a:lstStyle/>
        <a:p>
          <a:pPr algn="ctr">
            <a:buNone/>
          </a:pPr>
          <a:r>
            <a:rPr lang="en-GB" sz="1200"/>
            <a:t>If you have any concerns with regards to your child please talk to their class teacher</a:t>
          </a:r>
        </a:p>
      </dgm:t>
    </dgm:pt>
    <dgm:pt modelId="{2B5416E4-8059-43BF-ABB5-C66226119C59}" type="parTrans" cxnId="{F9C60E6E-F014-4637-84DC-C88CC71850E2}">
      <dgm:prSet/>
      <dgm:spPr/>
      <dgm:t>
        <a:bodyPr/>
        <a:lstStyle/>
        <a:p>
          <a:pPr algn="ctr"/>
          <a:endParaRPr lang="en-GB"/>
        </a:p>
      </dgm:t>
    </dgm:pt>
    <dgm:pt modelId="{DAD3798F-8708-4D6C-B4A9-58EB56627819}" type="sibTrans" cxnId="{F9C60E6E-F014-4637-84DC-C88CC71850E2}">
      <dgm:prSet/>
      <dgm:spPr/>
      <dgm:t>
        <a:bodyPr/>
        <a:lstStyle/>
        <a:p>
          <a:pPr algn="ctr"/>
          <a:endParaRPr lang="en-GB"/>
        </a:p>
      </dgm:t>
    </dgm:pt>
    <dgm:pt modelId="{4E51C605-C417-4F93-BFF1-DC7C2BE2A824}">
      <dgm:prSet phldrT="[Text]" custT="1"/>
      <dgm:spPr/>
      <dgm:t>
        <a:bodyPr/>
        <a:lstStyle/>
        <a:p>
          <a:pPr algn="ctr">
            <a:buNone/>
          </a:pPr>
          <a:r>
            <a:rPr lang="en-US" sz="1200"/>
            <a:t>The class teacher will discuss their observations of your child with you and listen to your concerns. They will speak with any other staff who work with your child. They will also try to do all they can to overcome any difficulties your child is having by making changes within the classroom</a:t>
          </a:r>
          <a:endParaRPr lang="en-GB" sz="1200"/>
        </a:p>
      </dgm:t>
    </dgm:pt>
    <dgm:pt modelId="{2E824215-67BA-4CDB-BB82-2F58016AB5AC}" type="parTrans" cxnId="{0E96B200-F3C7-4FED-AB49-A76FFD02D920}">
      <dgm:prSet/>
      <dgm:spPr/>
      <dgm:t>
        <a:bodyPr/>
        <a:lstStyle/>
        <a:p>
          <a:pPr algn="ctr"/>
          <a:endParaRPr lang="en-GB"/>
        </a:p>
      </dgm:t>
    </dgm:pt>
    <dgm:pt modelId="{FFAF5BB7-5B17-4BCB-A359-7DA7FF51751C}" type="sibTrans" cxnId="{0E96B200-F3C7-4FED-AB49-A76FFD02D920}">
      <dgm:prSet/>
      <dgm:spPr/>
      <dgm:t>
        <a:bodyPr/>
        <a:lstStyle/>
        <a:p>
          <a:pPr algn="ctr"/>
          <a:endParaRPr lang="en-GB"/>
        </a:p>
      </dgm:t>
    </dgm:pt>
    <dgm:pt modelId="{B6613AFA-B74C-4BCF-9EF0-C795FABCF0BC}">
      <dgm:prSet phldrT="[Text]" custT="1"/>
      <dgm:spPr/>
      <dgm:t>
        <a:bodyPr/>
        <a:lstStyle/>
        <a:p>
          <a:pPr algn="ctr">
            <a:buNone/>
          </a:pPr>
          <a:r>
            <a:rPr lang="en-US" sz="1200"/>
            <a:t>Depending on the nature of your concern, they may also talk to the SENDCo (Special Educational Needs and Disability Coordinator).</a:t>
          </a:r>
        </a:p>
      </dgm:t>
    </dgm:pt>
    <dgm:pt modelId="{EDCD5C10-3F0C-4919-B3A6-141DA38DA670}" type="parTrans" cxnId="{EB5DC3CF-A3B2-46CE-94A7-EBD818904B80}">
      <dgm:prSet/>
      <dgm:spPr/>
      <dgm:t>
        <a:bodyPr/>
        <a:lstStyle/>
        <a:p>
          <a:pPr algn="ctr"/>
          <a:endParaRPr lang="en-GB"/>
        </a:p>
      </dgm:t>
    </dgm:pt>
    <dgm:pt modelId="{B5B04B32-F827-496F-86D1-6B803CA1AEA8}" type="sibTrans" cxnId="{EB5DC3CF-A3B2-46CE-94A7-EBD818904B80}">
      <dgm:prSet/>
      <dgm:spPr/>
      <dgm:t>
        <a:bodyPr/>
        <a:lstStyle/>
        <a:p>
          <a:pPr algn="ctr"/>
          <a:endParaRPr lang="en-GB"/>
        </a:p>
      </dgm:t>
    </dgm:pt>
    <dgm:pt modelId="{76FE94DC-5EB0-4AC3-8121-E6ACB9BF1604}">
      <dgm:prSet custT="1"/>
      <dgm:spPr/>
      <dgm:t>
        <a:bodyPr/>
        <a:lstStyle/>
        <a:p>
          <a:pPr algn="ctr">
            <a:buNone/>
          </a:pPr>
          <a:r>
            <a:rPr lang="en-US" sz="1200"/>
            <a:t>The class teacher will then talk to you again to discuss their further investigations and explain what they have done to meet your child's needs.</a:t>
          </a:r>
          <a:endParaRPr lang="en-GB" sz="1200"/>
        </a:p>
      </dgm:t>
    </dgm:pt>
    <dgm:pt modelId="{A52ED05D-4274-45D3-96AD-3BC3F5D0AD67}" type="parTrans" cxnId="{059C495F-75FC-4677-AF4C-3FBF9DBF57DC}">
      <dgm:prSet/>
      <dgm:spPr/>
      <dgm:t>
        <a:bodyPr/>
        <a:lstStyle/>
        <a:p>
          <a:pPr algn="ctr"/>
          <a:endParaRPr lang="en-GB"/>
        </a:p>
      </dgm:t>
    </dgm:pt>
    <dgm:pt modelId="{EDA03CBF-2B82-4EB3-A65E-EBABEAD17CA8}" type="sibTrans" cxnId="{059C495F-75FC-4677-AF4C-3FBF9DBF57DC}">
      <dgm:prSet/>
      <dgm:spPr/>
      <dgm:t>
        <a:bodyPr/>
        <a:lstStyle/>
        <a:p>
          <a:pPr algn="ctr"/>
          <a:endParaRPr lang="en-GB"/>
        </a:p>
      </dgm:t>
    </dgm:pt>
    <dgm:pt modelId="{A157CE1D-2470-4880-ACB0-44B4AC9D598A}" type="pres">
      <dgm:prSet presAssocID="{128DB022-CA2A-4765-9D83-8161B729C40B}" presName="linearFlow" presStyleCnt="0">
        <dgm:presLayoutVars>
          <dgm:resizeHandles val="exact"/>
        </dgm:presLayoutVars>
      </dgm:prSet>
      <dgm:spPr/>
    </dgm:pt>
    <dgm:pt modelId="{A6547934-F804-4DAE-AD16-F2CE3253F61E}" type="pres">
      <dgm:prSet presAssocID="{C3A32C5C-9EB5-420B-B5A9-F05A4D75CF81}" presName="node" presStyleLbl="node1" presStyleIdx="0" presStyleCnt="4" custScaleX="217879">
        <dgm:presLayoutVars>
          <dgm:bulletEnabled val="1"/>
        </dgm:presLayoutVars>
      </dgm:prSet>
      <dgm:spPr/>
    </dgm:pt>
    <dgm:pt modelId="{95F77DB3-64F7-4630-ABB6-797BDECE4390}" type="pres">
      <dgm:prSet presAssocID="{DAD3798F-8708-4D6C-B4A9-58EB56627819}" presName="sibTrans" presStyleLbl="sibTrans2D1" presStyleIdx="0" presStyleCnt="3"/>
      <dgm:spPr/>
    </dgm:pt>
    <dgm:pt modelId="{D79368D6-AFD7-43FF-BBA1-9408F59FFFCA}" type="pres">
      <dgm:prSet presAssocID="{DAD3798F-8708-4D6C-B4A9-58EB56627819}" presName="connectorText" presStyleLbl="sibTrans2D1" presStyleIdx="0" presStyleCnt="3"/>
      <dgm:spPr/>
    </dgm:pt>
    <dgm:pt modelId="{31B09CDC-F21F-4B1C-9CB8-68D90B4861DD}" type="pres">
      <dgm:prSet presAssocID="{4E51C605-C417-4F93-BFF1-DC7C2BE2A824}" presName="node" presStyleLbl="node1" presStyleIdx="1" presStyleCnt="4" custScaleX="219956" custScaleY="148361">
        <dgm:presLayoutVars>
          <dgm:bulletEnabled val="1"/>
        </dgm:presLayoutVars>
      </dgm:prSet>
      <dgm:spPr/>
    </dgm:pt>
    <dgm:pt modelId="{2CF7DDBD-FE0B-438C-9486-6E584F1A962B}" type="pres">
      <dgm:prSet presAssocID="{FFAF5BB7-5B17-4BCB-A359-7DA7FF51751C}" presName="sibTrans" presStyleLbl="sibTrans2D1" presStyleIdx="1" presStyleCnt="3"/>
      <dgm:spPr/>
    </dgm:pt>
    <dgm:pt modelId="{C231A212-0A47-4E4F-AEA4-238DA23B69D0}" type="pres">
      <dgm:prSet presAssocID="{FFAF5BB7-5B17-4BCB-A359-7DA7FF51751C}" presName="connectorText" presStyleLbl="sibTrans2D1" presStyleIdx="1" presStyleCnt="3"/>
      <dgm:spPr/>
    </dgm:pt>
    <dgm:pt modelId="{E8FB49F6-AEA2-4536-9A3C-42D2A81B83F4}" type="pres">
      <dgm:prSet presAssocID="{B6613AFA-B74C-4BCF-9EF0-C795FABCF0BC}" presName="node" presStyleLbl="node1" presStyleIdx="2" presStyleCnt="4" custScaleX="219956">
        <dgm:presLayoutVars>
          <dgm:bulletEnabled val="1"/>
        </dgm:presLayoutVars>
      </dgm:prSet>
      <dgm:spPr/>
    </dgm:pt>
    <dgm:pt modelId="{587055A7-F1EB-4A9E-858E-C2B611B01AF5}" type="pres">
      <dgm:prSet presAssocID="{B5B04B32-F827-496F-86D1-6B803CA1AEA8}" presName="sibTrans" presStyleLbl="sibTrans2D1" presStyleIdx="2" presStyleCnt="3"/>
      <dgm:spPr/>
    </dgm:pt>
    <dgm:pt modelId="{B401C597-F967-46C2-8897-AEF655BE65AC}" type="pres">
      <dgm:prSet presAssocID="{B5B04B32-F827-496F-86D1-6B803CA1AEA8}" presName="connectorText" presStyleLbl="sibTrans2D1" presStyleIdx="2" presStyleCnt="3"/>
      <dgm:spPr/>
    </dgm:pt>
    <dgm:pt modelId="{9477FD38-2B45-4DEC-A948-6A0A8262D607}" type="pres">
      <dgm:prSet presAssocID="{76FE94DC-5EB0-4AC3-8121-E6ACB9BF1604}" presName="node" presStyleLbl="node1" presStyleIdx="3" presStyleCnt="4" custScaleX="223070">
        <dgm:presLayoutVars>
          <dgm:bulletEnabled val="1"/>
        </dgm:presLayoutVars>
      </dgm:prSet>
      <dgm:spPr/>
    </dgm:pt>
  </dgm:ptLst>
  <dgm:cxnLst>
    <dgm:cxn modelId="{0E96B200-F3C7-4FED-AB49-A76FFD02D920}" srcId="{128DB022-CA2A-4765-9D83-8161B729C40B}" destId="{4E51C605-C417-4F93-BFF1-DC7C2BE2A824}" srcOrd="1" destOrd="0" parTransId="{2E824215-67BA-4CDB-BB82-2F58016AB5AC}" sibTransId="{FFAF5BB7-5B17-4BCB-A359-7DA7FF51751C}"/>
    <dgm:cxn modelId="{E4084A04-A768-4D40-975B-1F7C793436AA}" type="presOf" srcId="{B6613AFA-B74C-4BCF-9EF0-C795FABCF0BC}" destId="{E8FB49F6-AEA2-4536-9A3C-42D2A81B83F4}" srcOrd="0" destOrd="0" presId="urn:microsoft.com/office/officeart/2005/8/layout/process2"/>
    <dgm:cxn modelId="{2348ED0E-B8BD-4741-88C4-B028879503B2}" type="presOf" srcId="{4E51C605-C417-4F93-BFF1-DC7C2BE2A824}" destId="{31B09CDC-F21F-4B1C-9CB8-68D90B4861DD}" srcOrd="0" destOrd="0" presId="urn:microsoft.com/office/officeart/2005/8/layout/process2"/>
    <dgm:cxn modelId="{04714A27-4322-4612-AE0A-046A1830DAC4}" type="presOf" srcId="{B5B04B32-F827-496F-86D1-6B803CA1AEA8}" destId="{B401C597-F967-46C2-8897-AEF655BE65AC}" srcOrd="1" destOrd="0" presId="urn:microsoft.com/office/officeart/2005/8/layout/process2"/>
    <dgm:cxn modelId="{8EDBF92B-AEDB-4050-88CE-ADD5C33AB7F2}" type="presOf" srcId="{128DB022-CA2A-4765-9D83-8161B729C40B}" destId="{A157CE1D-2470-4880-ACB0-44B4AC9D598A}" srcOrd="0" destOrd="0" presId="urn:microsoft.com/office/officeart/2005/8/layout/process2"/>
    <dgm:cxn modelId="{C0389C35-E073-4DDD-B4AC-181B788B7894}" type="presOf" srcId="{C3A32C5C-9EB5-420B-B5A9-F05A4D75CF81}" destId="{A6547934-F804-4DAE-AD16-F2CE3253F61E}" srcOrd="0" destOrd="0" presId="urn:microsoft.com/office/officeart/2005/8/layout/process2"/>
    <dgm:cxn modelId="{059C495F-75FC-4677-AF4C-3FBF9DBF57DC}" srcId="{128DB022-CA2A-4765-9D83-8161B729C40B}" destId="{76FE94DC-5EB0-4AC3-8121-E6ACB9BF1604}" srcOrd="3" destOrd="0" parTransId="{A52ED05D-4274-45D3-96AD-3BC3F5D0AD67}" sibTransId="{EDA03CBF-2B82-4EB3-A65E-EBABEAD17CA8}"/>
    <dgm:cxn modelId="{D83EC944-1797-470D-A941-367C2E746871}" type="presOf" srcId="{76FE94DC-5EB0-4AC3-8121-E6ACB9BF1604}" destId="{9477FD38-2B45-4DEC-A948-6A0A8262D607}" srcOrd="0" destOrd="0" presId="urn:microsoft.com/office/officeart/2005/8/layout/process2"/>
    <dgm:cxn modelId="{F9C60E6E-F014-4637-84DC-C88CC71850E2}" srcId="{128DB022-CA2A-4765-9D83-8161B729C40B}" destId="{C3A32C5C-9EB5-420B-B5A9-F05A4D75CF81}" srcOrd="0" destOrd="0" parTransId="{2B5416E4-8059-43BF-ABB5-C66226119C59}" sibTransId="{DAD3798F-8708-4D6C-B4A9-58EB56627819}"/>
    <dgm:cxn modelId="{0DCEF275-2695-4BA9-B284-7CB2C08D77BB}" type="presOf" srcId="{DAD3798F-8708-4D6C-B4A9-58EB56627819}" destId="{D79368D6-AFD7-43FF-BBA1-9408F59FFFCA}" srcOrd="1" destOrd="0" presId="urn:microsoft.com/office/officeart/2005/8/layout/process2"/>
    <dgm:cxn modelId="{235B9780-DB13-4CA6-9744-FF5C34EC5ED7}" type="presOf" srcId="{FFAF5BB7-5B17-4BCB-A359-7DA7FF51751C}" destId="{2CF7DDBD-FE0B-438C-9486-6E584F1A962B}" srcOrd="0" destOrd="0" presId="urn:microsoft.com/office/officeart/2005/8/layout/process2"/>
    <dgm:cxn modelId="{F06E5C82-0D6B-4E8A-B86C-552EE680D986}" type="presOf" srcId="{DAD3798F-8708-4D6C-B4A9-58EB56627819}" destId="{95F77DB3-64F7-4630-ABB6-797BDECE4390}" srcOrd="0" destOrd="0" presId="urn:microsoft.com/office/officeart/2005/8/layout/process2"/>
    <dgm:cxn modelId="{D6CCE7CA-B59C-4157-9EC6-72FF5AD0A7F1}" type="presOf" srcId="{FFAF5BB7-5B17-4BCB-A359-7DA7FF51751C}" destId="{C231A212-0A47-4E4F-AEA4-238DA23B69D0}" srcOrd="1" destOrd="0" presId="urn:microsoft.com/office/officeart/2005/8/layout/process2"/>
    <dgm:cxn modelId="{EB5DC3CF-A3B2-46CE-94A7-EBD818904B80}" srcId="{128DB022-CA2A-4765-9D83-8161B729C40B}" destId="{B6613AFA-B74C-4BCF-9EF0-C795FABCF0BC}" srcOrd="2" destOrd="0" parTransId="{EDCD5C10-3F0C-4919-B3A6-141DA38DA670}" sibTransId="{B5B04B32-F827-496F-86D1-6B803CA1AEA8}"/>
    <dgm:cxn modelId="{0A9841F4-CBFC-4509-911B-8177FD70EBB2}" type="presOf" srcId="{B5B04B32-F827-496F-86D1-6B803CA1AEA8}" destId="{587055A7-F1EB-4A9E-858E-C2B611B01AF5}" srcOrd="0" destOrd="0" presId="urn:microsoft.com/office/officeart/2005/8/layout/process2"/>
    <dgm:cxn modelId="{ACB9F943-CFD0-40E9-9C8E-806C0B1B12B1}" type="presParOf" srcId="{A157CE1D-2470-4880-ACB0-44B4AC9D598A}" destId="{A6547934-F804-4DAE-AD16-F2CE3253F61E}" srcOrd="0" destOrd="0" presId="urn:microsoft.com/office/officeart/2005/8/layout/process2"/>
    <dgm:cxn modelId="{46A03BD8-A04C-4B9A-BEA7-30461BBD6E69}" type="presParOf" srcId="{A157CE1D-2470-4880-ACB0-44B4AC9D598A}" destId="{95F77DB3-64F7-4630-ABB6-797BDECE4390}" srcOrd="1" destOrd="0" presId="urn:microsoft.com/office/officeart/2005/8/layout/process2"/>
    <dgm:cxn modelId="{E6216ADA-D3CB-4155-AC66-8804C5CF1C90}" type="presParOf" srcId="{95F77DB3-64F7-4630-ABB6-797BDECE4390}" destId="{D79368D6-AFD7-43FF-BBA1-9408F59FFFCA}" srcOrd="0" destOrd="0" presId="urn:microsoft.com/office/officeart/2005/8/layout/process2"/>
    <dgm:cxn modelId="{F9B66E39-3D9E-4B92-8B14-9B99981476D6}" type="presParOf" srcId="{A157CE1D-2470-4880-ACB0-44B4AC9D598A}" destId="{31B09CDC-F21F-4B1C-9CB8-68D90B4861DD}" srcOrd="2" destOrd="0" presId="urn:microsoft.com/office/officeart/2005/8/layout/process2"/>
    <dgm:cxn modelId="{A0A274CB-93A5-4156-92AA-FE8BD26661C1}" type="presParOf" srcId="{A157CE1D-2470-4880-ACB0-44B4AC9D598A}" destId="{2CF7DDBD-FE0B-438C-9486-6E584F1A962B}" srcOrd="3" destOrd="0" presId="urn:microsoft.com/office/officeart/2005/8/layout/process2"/>
    <dgm:cxn modelId="{8E8F5791-0430-42FB-9D6B-1CA8FFA94B21}" type="presParOf" srcId="{2CF7DDBD-FE0B-438C-9486-6E584F1A962B}" destId="{C231A212-0A47-4E4F-AEA4-238DA23B69D0}" srcOrd="0" destOrd="0" presId="urn:microsoft.com/office/officeart/2005/8/layout/process2"/>
    <dgm:cxn modelId="{C0D8FBC6-F0BA-4301-9A48-F6296F875613}" type="presParOf" srcId="{A157CE1D-2470-4880-ACB0-44B4AC9D598A}" destId="{E8FB49F6-AEA2-4536-9A3C-42D2A81B83F4}" srcOrd="4" destOrd="0" presId="urn:microsoft.com/office/officeart/2005/8/layout/process2"/>
    <dgm:cxn modelId="{78D0B58B-DF8A-4032-993B-0A557AC101D2}" type="presParOf" srcId="{A157CE1D-2470-4880-ACB0-44B4AC9D598A}" destId="{587055A7-F1EB-4A9E-858E-C2B611B01AF5}" srcOrd="5" destOrd="0" presId="urn:microsoft.com/office/officeart/2005/8/layout/process2"/>
    <dgm:cxn modelId="{11EFB786-6B08-4F24-A70F-5ABEFBC82DC9}" type="presParOf" srcId="{587055A7-F1EB-4A9E-858E-C2B611B01AF5}" destId="{B401C597-F967-46C2-8897-AEF655BE65AC}" srcOrd="0" destOrd="0" presId="urn:microsoft.com/office/officeart/2005/8/layout/process2"/>
    <dgm:cxn modelId="{ECFDF8B4-EC59-498F-AB78-BB335A586A99}" type="presParOf" srcId="{A157CE1D-2470-4880-ACB0-44B4AC9D598A}" destId="{9477FD38-2B45-4DEC-A948-6A0A8262D607}" srcOrd="6" destOrd="0" presId="urn:microsoft.com/office/officeart/2005/8/layout/process2"/>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097721E4-C90D-4E22-986D-7D7EBE2DDC5E}" type="doc">
      <dgm:prSet loTypeId="urn:microsoft.com/office/officeart/2005/8/layout/pyramid2" loCatId="pyramid" qsTypeId="urn:microsoft.com/office/officeart/2005/8/quickstyle/simple1#4" qsCatId="simple" csTypeId="urn:microsoft.com/office/officeart/2005/8/colors/accent1_2#4" csCatId="accent1" phldr="1"/>
      <dgm:spPr/>
    </dgm:pt>
    <dgm:pt modelId="{77F5A9E1-7454-4A89-BD15-7F16D7927C4A}">
      <dgm:prSet phldrT="[Text]"/>
      <dgm:spPr/>
      <dgm:t>
        <a:bodyPr/>
        <a:lstStyle/>
        <a:p>
          <a:r>
            <a:rPr lang="en-GB"/>
            <a:t>Specialist</a:t>
          </a:r>
        </a:p>
      </dgm:t>
    </dgm:pt>
    <dgm:pt modelId="{DC143055-8D6B-4005-87F1-8F0602CB5DB6}" type="parTrans" cxnId="{B6892B86-1C15-4ACC-BE2E-D0C9FB22A7EB}">
      <dgm:prSet/>
      <dgm:spPr/>
      <dgm:t>
        <a:bodyPr/>
        <a:lstStyle/>
        <a:p>
          <a:endParaRPr lang="en-GB"/>
        </a:p>
      </dgm:t>
    </dgm:pt>
    <dgm:pt modelId="{DE3A203D-1399-4FAC-9777-5691A9570F73}" type="sibTrans" cxnId="{B6892B86-1C15-4ACC-BE2E-D0C9FB22A7EB}">
      <dgm:prSet/>
      <dgm:spPr/>
      <dgm:t>
        <a:bodyPr/>
        <a:lstStyle/>
        <a:p>
          <a:endParaRPr lang="en-GB"/>
        </a:p>
      </dgm:t>
    </dgm:pt>
    <dgm:pt modelId="{04824FF8-24C1-4E48-85DB-C9838990C4D6}">
      <dgm:prSet phldrT="[Text]"/>
      <dgm:spPr/>
      <dgm:t>
        <a:bodyPr/>
        <a:lstStyle/>
        <a:p>
          <a:r>
            <a:rPr lang="en-GB"/>
            <a:t>Targeted</a:t>
          </a:r>
        </a:p>
      </dgm:t>
    </dgm:pt>
    <dgm:pt modelId="{69553EE5-A2C1-4465-9D69-CBD521E9ABA8}" type="parTrans" cxnId="{E89005BE-0636-40B9-AF00-336B156F3440}">
      <dgm:prSet/>
      <dgm:spPr/>
      <dgm:t>
        <a:bodyPr/>
        <a:lstStyle/>
        <a:p>
          <a:endParaRPr lang="en-GB"/>
        </a:p>
      </dgm:t>
    </dgm:pt>
    <dgm:pt modelId="{3651A8A8-FBAE-4D83-8B91-9BC469E71D36}" type="sibTrans" cxnId="{E89005BE-0636-40B9-AF00-336B156F3440}">
      <dgm:prSet/>
      <dgm:spPr/>
      <dgm:t>
        <a:bodyPr/>
        <a:lstStyle/>
        <a:p>
          <a:endParaRPr lang="en-GB"/>
        </a:p>
      </dgm:t>
    </dgm:pt>
    <dgm:pt modelId="{517D9B40-EA06-4DE0-A76D-5B0C04FC28E2}">
      <dgm:prSet phldrT="[Text]"/>
      <dgm:spPr/>
      <dgm:t>
        <a:bodyPr/>
        <a:lstStyle/>
        <a:p>
          <a:r>
            <a:rPr lang="en-GB"/>
            <a:t>Universal</a:t>
          </a:r>
        </a:p>
      </dgm:t>
    </dgm:pt>
    <dgm:pt modelId="{9C0D2C6C-CB9D-41DE-A533-2E9C90EFEECE}" type="parTrans" cxnId="{62D4CA72-FF32-4350-804C-4229645FDBF3}">
      <dgm:prSet/>
      <dgm:spPr/>
      <dgm:t>
        <a:bodyPr/>
        <a:lstStyle/>
        <a:p>
          <a:endParaRPr lang="en-GB"/>
        </a:p>
      </dgm:t>
    </dgm:pt>
    <dgm:pt modelId="{7880BE9D-F770-445E-92BB-CB928BCB63CB}" type="sibTrans" cxnId="{62D4CA72-FF32-4350-804C-4229645FDBF3}">
      <dgm:prSet/>
      <dgm:spPr/>
      <dgm:t>
        <a:bodyPr/>
        <a:lstStyle/>
        <a:p>
          <a:endParaRPr lang="en-GB"/>
        </a:p>
      </dgm:t>
    </dgm:pt>
    <dgm:pt modelId="{790BD4E1-416B-4D2D-B029-3B018CE35D3F}" type="pres">
      <dgm:prSet presAssocID="{097721E4-C90D-4E22-986D-7D7EBE2DDC5E}" presName="compositeShape" presStyleCnt="0">
        <dgm:presLayoutVars>
          <dgm:dir/>
          <dgm:resizeHandles/>
        </dgm:presLayoutVars>
      </dgm:prSet>
      <dgm:spPr/>
    </dgm:pt>
    <dgm:pt modelId="{28EEF64B-3205-42CF-9079-9FF7D7BE5D18}" type="pres">
      <dgm:prSet presAssocID="{097721E4-C90D-4E22-986D-7D7EBE2DDC5E}" presName="pyramid" presStyleLbl="node1" presStyleIdx="0" presStyleCnt="1"/>
      <dgm:spPr/>
    </dgm:pt>
    <dgm:pt modelId="{D0CE1A2A-7176-41AF-A733-C8169909FC9A}" type="pres">
      <dgm:prSet presAssocID="{097721E4-C90D-4E22-986D-7D7EBE2DDC5E}" presName="theList" presStyleCnt="0"/>
      <dgm:spPr/>
    </dgm:pt>
    <dgm:pt modelId="{494CAFC9-7FC8-42C2-8D17-EFB69DA192D1}" type="pres">
      <dgm:prSet presAssocID="{77F5A9E1-7454-4A89-BD15-7F16D7927C4A}" presName="aNode" presStyleLbl="fgAcc1" presStyleIdx="0" presStyleCnt="3">
        <dgm:presLayoutVars>
          <dgm:bulletEnabled val="1"/>
        </dgm:presLayoutVars>
      </dgm:prSet>
      <dgm:spPr/>
    </dgm:pt>
    <dgm:pt modelId="{0FC1E7CD-D928-46CA-A512-F080C4B7FF5C}" type="pres">
      <dgm:prSet presAssocID="{77F5A9E1-7454-4A89-BD15-7F16D7927C4A}" presName="aSpace" presStyleCnt="0"/>
      <dgm:spPr/>
    </dgm:pt>
    <dgm:pt modelId="{FDF460DE-0AB9-488C-9C07-A069737DA50D}" type="pres">
      <dgm:prSet presAssocID="{04824FF8-24C1-4E48-85DB-C9838990C4D6}" presName="aNode" presStyleLbl="fgAcc1" presStyleIdx="1" presStyleCnt="3">
        <dgm:presLayoutVars>
          <dgm:bulletEnabled val="1"/>
        </dgm:presLayoutVars>
      </dgm:prSet>
      <dgm:spPr/>
    </dgm:pt>
    <dgm:pt modelId="{0161B250-C053-49CB-8AE4-7825D344774B}" type="pres">
      <dgm:prSet presAssocID="{04824FF8-24C1-4E48-85DB-C9838990C4D6}" presName="aSpace" presStyleCnt="0"/>
      <dgm:spPr/>
    </dgm:pt>
    <dgm:pt modelId="{53D9F823-0F77-489E-A6B1-19124CDC2D03}" type="pres">
      <dgm:prSet presAssocID="{517D9B40-EA06-4DE0-A76D-5B0C04FC28E2}" presName="aNode" presStyleLbl="fgAcc1" presStyleIdx="2" presStyleCnt="3">
        <dgm:presLayoutVars>
          <dgm:bulletEnabled val="1"/>
        </dgm:presLayoutVars>
      </dgm:prSet>
      <dgm:spPr/>
    </dgm:pt>
    <dgm:pt modelId="{0C5695F6-0187-4187-8B90-697CBC35D9DF}" type="pres">
      <dgm:prSet presAssocID="{517D9B40-EA06-4DE0-A76D-5B0C04FC28E2}" presName="aSpace" presStyleCnt="0"/>
      <dgm:spPr/>
    </dgm:pt>
  </dgm:ptLst>
  <dgm:cxnLst>
    <dgm:cxn modelId="{075E9B07-A194-402D-8DB2-0B6BD7E2594C}" type="presOf" srcId="{77F5A9E1-7454-4A89-BD15-7F16D7927C4A}" destId="{494CAFC9-7FC8-42C2-8D17-EFB69DA192D1}" srcOrd="0" destOrd="0" presId="urn:microsoft.com/office/officeart/2005/8/layout/pyramid2"/>
    <dgm:cxn modelId="{B92E0C10-FD08-42A6-A7B2-BEB21D8AA4E6}" type="presOf" srcId="{097721E4-C90D-4E22-986D-7D7EBE2DDC5E}" destId="{790BD4E1-416B-4D2D-B029-3B018CE35D3F}" srcOrd="0" destOrd="0" presId="urn:microsoft.com/office/officeart/2005/8/layout/pyramid2"/>
    <dgm:cxn modelId="{FF3CCA4D-87DC-4FE7-9176-50EB22750791}" type="presOf" srcId="{517D9B40-EA06-4DE0-A76D-5B0C04FC28E2}" destId="{53D9F823-0F77-489E-A6B1-19124CDC2D03}" srcOrd="0" destOrd="0" presId="urn:microsoft.com/office/officeart/2005/8/layout/pyramid2"/>
    <dgm:cxn modelId="{62D4CA72-FF32-4350-804C-4229645FDBF3}" srcId="{097721E4-C90D-4E22-986D-7D7EBE2DDC5E}" destId="{517D9B40-EA06-4DE0-A76D-5B0C04FC28E2}" srcOrd="2" destOrd="0" parTransId="{9C0D2C6C-CB9D-41DE-A533-2E9C90EFEECE}" sibTransId="{7880BE9D-F770-445E-92BB-CB928BCB63CB}"/>
    <dgm:cxn modelId="{B6892B86-1C15-4ACC-BE2E-D0C9FB22A7EB}" srcId="{097721E4-C90D-4E22-986D-7D7EBE2DDC5E}" destId="{77F5A9E1-7454-4A89-BD15-7F16D7927C4A}" srcOrd="0" destOrd="0" parTransId="{DC143055-8D6B-4005-87F1-8F0602CB5DB6}" sibTransId="{DE3A203D-1399-4FAC-9777-5691A9570F73}"/>
    <dgm:cxn modelId="{C7C347AB-F1EC-4CD8-B4A9-1722EA4329E4}" type="presOf" srcId="{04824FF8-24C1-4E48-85DB-C9838990C4D6}" destId="{FDF460DE-0AB9-488C-9C07-A069737DA50D}" srcOrd="0" destOrd="0" presId="urn:microsoft.com/office/officeart/2005/8/layout/pyramid2"/>
    <dgm:cxn modelId="{E89005BE-0636-40B9-AF00-336B156F3440}" srcId="{097721E4-C90D-4E22-986D-7D7EBE2DDC5E}" destId="{04824FF8-24C1-4E48-85DB-C9838990C4D6}" srcOrd="1" destOrd="0" parTransId="{69553EE5-A2C1-4465-9D69-CBD521E9ABA8}" sibTransId="{3651A8A8-FBAE-4D83-8B91-9BC469E71D36}"/>
    <dgm:cxn modelId="{9232FD86-415D-4D5B-954B-4992AB7981D1}" type="presParOf" srcId="{790BD4E1-416B-4D2D-B029-3B018CE35D3F}" destId="{28EEF64B-3205-42CF-9079-9FF7D7BE5D18}" srcOrd="0" destOrd="0" presId="urn:microsoft.com/office/officeart/2005/8/layout/pyramid2"/>
    <dgm:cxn modelId="{79AB0EC9-C009-4B43-ADBA-E9F7FD9A1600}" type="presParOf" srcId="{790BD4E1-416B-4D2D-B029-3B018CE35D3F}" destId="{D0CE1A2A-7176-41AF-A733-C8169909FC9A}" srcOrd="1" destOrd="0" presId="urn:microsoft.com/office/officeart/2005/8/layout/pyramid2"/>
    <dgm:cxn modelId="{B002D011-465B-401D-8DF2-F99B2AC45637}" type="presParOf" srcId="{D0CE1A2A-7176-41AF-A733-C8169909FC9A}" destId="{494CAFC9-7FC8-42C2-8D17-EFB69DA192D1}" srcOrd="0" destOrd="0" presId="urn:microsoft.com/office/officeart/2005/8/layout/pyramid2"/>
    <dgm:cxn modelId="{CD4FA1E9-42CE-473C-91AA-F173BE8B2C1A}" type="presParOf" srcId="{D0CE1A2A-7176-41AF-A733-C8169909FC9A}" destId="{0FC1E7CD-D928-46CA-A512-F080C4B7FF5C}" srcOrd="1" destOrd="0" presId="urn:microsoft.com/office/officeart/2005/8/layout/pyramid2"/>
    <dgm:cxn modelId="{8DF3B9DD-4D45-4E4B-A04A-191074644EB0}" type="presParOf" srcId="{D0CE1A2A-7176-41AF-A733-C8169909FC9A}" destId="{FDF460DE-0AB9-488C-9C07-A069737DA50D}" srcOrd="2" destOrd="0" presId="urn:microsoft.com/office/officeart/2005/8/layout/pyramid2"/>
    <dgm:cxn modelId="{C4AAEDC7-7D51-43EB-8328-E96964A3418D}" type="presParOf" srcId="{D0CE1A2A-7176-41AF-A733-C8169909FC9A}" destId="{0161B250-C053-49CB-8AE4-7825D344774B}" srcOrd="3" destOrd="0" presId="urn:microsoft.com/office/officeart/2005/8/layout/pyramid2"/>
    <dgm:cxn modelId="{411845C5-D10C-414E-9263-9D65CCE8035B}" type="presParOf" srcId="{D0CE1A2A-7176-41AF-A733-C8169909FC9A}" destId="{53D9F823-0F77-489E-A6B1-19124CDC2D03}" srcOrd="4" destOrd="0" presId="urn:microsoft.com/office/officeart/2005/8/layout/pyramid2"/>
    <dgm:cxn modelId="{8B3E95E9-068F-4EF0-8913-4CC4F675D556}" type="presParOf" srcId="{D0CE1A2A-7176-41AF-A733-C8169909FC9A}" destId="{0C5695F6-0187-4187-8B90-697CBC35D9DF}" srcOrd="5" destOrd="0" presId="urn:microsoft.com/office/officeart/2005/8/layout/pyramid2"/>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DBCD79E3-4197-42ED-AB64-3BA2B410F0F3}" type="doc">
      <dgm:prSet loTypeId="urn:microsoft.com/office/officeart/2005/8/layout/process2" loCatId="process" qsTypeId="urn:microsoft.com/office/officeart/2005/8/quickstyle/simple1#5" qsCatId="simple" csTypeId="urn:microsoft.com/office/officeart/2005/8/colors/accent1_2#5" csCatId="accent1" phldr="1"/>
      <dgm:spPr/>
    </dgm:pt>
    <dgm:pt modelId="{F6B764FB-9821-4149-9775-2CC0A3B54B21}">
      <dgm:prSet phldrT="[Text]" custT="1"/>
      <dgm:spPr/>
      <dgm:t>
        <a:bodyPr/>
        <a:lstStyle/>
        <a:p>
          <a:pPr algn="ctr">
            <a:buNone/>
          </a:pPr>
          <a:r>
            <a:rPr lang="en-US" sz="1200"/>
            <a:t>Despite support put in place by school (either through targeted interventions, liaison with other agencies such as those listed in the table above) we may need further support beyond the school capacity. If this is the case a meeting will be held with you to address the next steps in paving the way to enter an EHCP application</a:t>
          </a:r>
          <a:endParaRPr lang="en-GB" sz="1200"/>
        </a:p>
      </dgm:t>
    </dgm:pt>
    <dgm:pt modelId="{DAC514A0-3AD8-45D4-96E4-8BFA8F9B2EC6}" type="parTrans" cxnId="{2B10501B-FE5F-4625-A1E0-1DCC4D14E490}">
      <dgm:prSet/>
      <dgm:spPr/>
      <dgm:t>
        <a:bodyPr/>
        <a:lstStyle/>
        <a:p>
          <a:pPr algn="ctr"/>
          <a:endParaRPr lang="en-GB"/>
        </a:p>
      </dgm:t>
    </dgm:pt>
    <dgm:pt modelId="{834AFA94-3797-471B-83E9-AB50ADFAAB2A}" type="sibTrans" cxnId="{2B10501B-FE5F-4625-A1E0-1DCC4D14E490}">
      <dgm:prSet/>
      <dgm:spPr/>
      <dgm:t>
        <a:bodyPr/>
        <a:lstStyle/>
        <a:p>
          <a:pPr algn="ctr"/>
          <a:endParaRPr lang="en-GB"/>
        </a:p>
      </dgm:t>
    </dgm:pt>
    <dgm:pt modelId="{82A0352D-79C6-4914-B925-4AB8467F3AEA}">
      <dgm:prSet phldrT="[Text]" custT="1"/>
      <dgm:spPr/>
      <dgm:t>
        <a:bodyPr/>
        <a:lstStyle/>
        <a:p>
          <a:pPr algn="ctr">
            <a:buNone/>
          </a:pPr>
          <a:r>
            <a:rPr lang="en-US" sz="1200"/>
            <a:t>Evidence is submitted to Lincolnshire County Council and based on this and the reports they receive from any supporting outside agencies, the Council make a decision as to whether to do a full assessment of the child, with the view to offering some funding for support</a:t>
          </a:r>
          <a:endParaRPr lang="en-GB" sz="1200"/>
        </a:p>
      </dgm:t>
    </dgm:pt>
    <dgm:pt modelId="{A2ADB0B5-FEBE-4122-BF4D-9896461E6EB2}" type="parTrans" cxnId="{89AF0206-8012-4C0D-83C9-CA9AD4217C52}">
      <dgm:prSet/>
      <dgm:spPr/>
      <dgm:t>
        <a:bodyPr/>
        <a:lstStyle/>
        <a:p>
          <a:pPr algn="ctr"/>
          <a:endParaRPr lang="en-GB"/>
        </a:p>
      </dgm:t>
    </dgm:pt>
    <dgm:pt modelId="{69F381F7-EAC5-4162-8721-9F0B6CF901A6}" type="sibTrans" cxnId="{89AF0206-8012-4C0D-83C9-CA9AD4217C52}">
      <dgm:prSet/>
      <dgm:spPr/>
      <dgm:t>
        <a:bodyPr/>
        <a:lstStyle/>
        <a:p>
          <a:pPr algn="ctr"/>
          <a:endParaRPr lang="en-GB"/>
        </a:p>
      </dgm:t>
    </dgm:pt>
    <dgm:pt modelId="{E0897FB0-73D7-4836-87A0-ED8C518B2ACE}">
      <dgm:prSet phldrT="[Text]" custT="1"/>
      <dgm:spPr/>
      <dgm:t>
        <a:bodyPr/>
        <a:lstStyle/>
        <a:p>
          <a:pPr algn="ctr">
            <a:buNone/>
          </a:pPr>
          <a:r>
            <a:rPr lang="en-US" sz="1200"/>
            <a:t>If the County Council decide an Education Health Care Plan may be appropriate, the outside agencies, school and parents meet together to decide what support is appropriate.</a:t>
          </a:r>
          <a:endParaRPr lang="en-GB" sz="1200"/>
        </a:p>
      </dgm:t>
    </dgm:pt>
    <dgm:pt modelId="{DB8A304F-47E7-4813-B6EB-002EB566FD0B}" type="parTrans" cxnId="{9EE7B858-5A60-47FC-925B-B5AB02EADC4E}">
      <dgm:prSet/>
      <dgm:spPr/>
      <dgm:t>
        <a:bodyPr/>
        <a:lstStyle/>
        <a:p>
          <a:pPr algn="ctr"/>
          <a:endParaRPr lang="en-GB"/>
        </a:p>
      </dgm:t>
    </dgm:pt>
    <dgm:pt modelId="{00A1D2BB-EF78-44DA-AE71-DB2181E0731A}" type="sibTrans" cxnId="{9EE7B858-5A60-47FC-925B-B5AB02EADC4E}">
      <dgm:prSet/>
      <dgm:spPr/>
      <dgm:t>
        <a:bodyPr/>
        <a:lstStyle/>
        <a:p>
          <a:pPr algn="ctr"/>
          <a:endParaRPr lang="en-GB"/>
        </a:p>
      </dgm:t>
    </dgm:pt>
    <dgm:pt modelId="{50C63C6A-2A9C-4836-AF85-679F999DB607}" type="pres">
      <dgm:prSet presAssocID="{DBCD79E3-4197-42ED-AB64-3BA2B410F0F3}" presName="linearFlow" presStyleCnt="0">
        <dgm:presLayoutVars>
          <dgm:resizeHandles val="exact"/>
        </dgm:presLayoutVars>
      </dgm:prSet>
      <dgm:spPr/>
    </dgm:pt>
    <dgm:pt modelId="{DA45691E-CE05-4B99-A065-5B9BF4EAD4F8}" type="pres">
      <dgm:prSet presAssocID="{F6B764FB-9821-4149-9775-2CC0A3B54B21}" presName="node" presStyleLbl="node1" presStyleIdx="0" presStyleCnt="3" custScaleX="156704" custScaleY="104196">
        <dgm:presLayoutVars>
          <dgm:bulletEnabled val="1"/>
        </dgm:presLayoutVars>
      </dgm:prSet>
      <dgm:spPr/>
    </dgm:pt>
    <dgm:pt modelId="{A224CCEE-45AC-4CA3-AF47-FB4EDDC9B13A}" type="pres">
      <dgm:prSet presAssocID="{834AFA94-3797-471B-83E9-AB50ADFAAB2A}" presName="sibTrans" presStyleLbl="sibTrans2D1" presStyleIdx="0" presStyleCnt="2"/>
      <dgm:spPr/>
    </dgm:pt>
    <dgm:pt modelId="{2BC7B3C0-4384-4A94-BB6D-BDE607C03675}" type="pres">
      <dgm:prSet presAssocID="{834AFA94-3797-471B-83E9-AB50ADFAAB2A}" presName="connectorText" presStyleLbl="sibTrans2D1" presStyleIdx="0" presStyleCnt="2"/>
      <dgm:spPr/>
    </dgm:pt>
    <dgm:pt modelId="{1B47C5A4-1E16-4071-AC5A-4F4F82F014AD}" type="pres">
      <dgm:prSet presAssocID="{82A0352D-79C6-4914-B925-4AB8467F3AEA}" presName="node" presStyleLbl="node1" presStyleIdx="1" presStyleCnt="3" custScaleX="151550" custScaleY="101444">
        <dgm:presLayoutVars>
          <dgm:bulletEnabled val="1"/>
        </dgm:presLayoutVars>
      </dgm:prSet>
      <dgm:spPr/>
    </dgm:pt>
    <dgm:pt modelId="{D1BC0DFE-4B54-4741-BFF0-845B2F0A89F2}" type="pres">
      <dgm:prSet presAssocID="{69F381F7-EAC5-4162-8721-9F0B6CF901A6}" presName="sibTrans" presStyleLbl="sibTrans2D1" presStyleIdx="1" presStyleCnt="2"/>
      <dgm:spPr/>
    </dgm:pt>
    <dgm:pt modelId="{E0A8C440-3F2D-4697-A7EA-3992C4861431}" type="pres">
      <dgm:prSet presAssocID="{69F381F7-EAC5-4162-8721-9F0B6CF901A6}" presName="connectorText" presStyleLbl="sibTrans2D1" presStyleIdx="1" presStyleCnt="2"/>
      <dgm:spPr/>
    </dgm:pt>
    <dgm:pt modelId="{62595F18-3C27-4E9F-BC9E-E4DBF1BBA53F}" type="pres">
      <dgm:prSet presAssocID="{E0897FB0-73D7-4836-87A0-ED8C518B2ACE}" presName="node" presStyleLbl="node1" presStyleIdx="2" presStyleCnt="3" custScaleX="146644" custScaleY="89563">
        <dgm:presLayoutVars>
          <dgm:bulletEnabled val="1"/>
        </dgm:presLayoutVars>
      </dgm:prSet>
      <dgm:spPr/>
    </dgm:pt>
  </dgm:ptLst>
  <dgm:cxnLst>
    <dgm:cxn modelId="{89AF0206-8012-4C0D-83C9-CA9AD4217C52}" srcId="{DBCD79E3-4197-42ED-AB64-3BA2B410F0F3}" destId="{82A0352D-79C6-4914-B925-4AB8467F3AEA}" srcOrd="1" destOrd="0" parTransId="{A2ADB0B5-FEBE-4122-BF4D-9896461E6EB2}" sibTransId="{69F381F7-EAC5-4162-8721-9F0B6CF901A6}"/>
    <dgm:cxn modelId="{2B10501B-FE5F-4625-A1E0-1DCC4D14E490}" srcId="{DBCD79E3-4197-42ED-AB64-3BA2B410F0F3}" destId="{F6B764FB-9821-4149-9775-2CC0A3B54B21}" srcOrd="0" destOrd="0" parTransId="{DAC514A0-3AD8-45D4-96E4-8BFA8F9B2EC6}" sibTransId="{834AFA94-3797-471B-83E9-AB50ADFAAB2A}"/>
    <dgm:cxn modelId="{4EE26123-10C3-4A59-B867-104B5528165A}" type="presOf" srcId="{834AFA94-3797-471B-83E9-AB50ADFAAB2A}" destId="{A224CCEE-45AC-4CA3-AF47-FB4EDDC9B13A}" srcOrd="0" destOrd="0" presId="urn:microsoft.com/office/officeart/2005/8/layout/process2"/>
    <dgm:cxn modelId="{D63FAA32-EA52-42DC-87D6-2614596A9B29}" type="presOf" srcId="{69F381F7-EAC5-4162-8721-9F0B6CF901A6}" destId="{D1BC0DFE-4B54-4741-BFF0-845B2F0A89F2}" srcOrd="0" destOrd="0" presId="urn:microsoft.com/office/officeart/2005/8/layout/process2"/>
    <dgm:cxn modelId="{60A7A54E-1A6C-4C1E-9B59-4C51203E8CC0}" type="presOf" srcId="{E0897FB0-73D7-4836-87A0-ED8C518B2ACE}" destId="{62595F18-3C27-4E9F-BC9E-E4DBF1BBA53F}" srcOrd="0" destOrd="0" presId="urn:microsoft.com/office/officeart/2005/8/layout/process2"/>
    <dgm:cxn modelId="{A9CDD153-05AF-4191-8428-A28CE1910071}" type="presOf" srcId="{F6B764FB-9821-4149-9775-2CC0A3B54B21}" destId="{DA45691E-CE05-4B99-A065-5B9BF4EAD4F8}" srcOrd="0" destOrd="0" presId="urn:microsoft.com/office/officeart/2005/8/layout/process2"/>
    <dgm:cxn modelId="{9EE7B858-5A60-47FC-925B-B5AB02EADC4E}" srcId="{DBCD79E3-4197-42ED-AB64-3BA2B410F0F3}" destId="{E0897FB0-73D7-4836-87A0-ED8C518B2ACE}" srcOrd="2" destOrd="0" parTransId="{DB8A304F-47E7-4813-B6EB-002EB566FD0B}" sibTransId="{00A1D2BB-EF78-44DA-AE71-DB2181E0731A}"/>
    <dgm:cxn modelId="{FDD1C0A8-F91A-4C4B-8162-173CF88F6072}" type="presOf" srcId="{69F381F7-EAC5-4162-8721-9F0B6CF901A6}" destId="{E0A8C440-3F2D-4697-A7EA-3992C4861431}" srcOrd="1" destOrd="0" presId="urn:microsoft.com/office/officeart/2005/8/layout/process2"/>
    <dgm:cxn modelId="{1C5CA4D4-EB3E-4213-BCC2-A32D3BF1A818}" type="presOf" srcId="{82A0352D-79C6-4914-B925-4AB8467F3AEA}" destId="{1B47C5A4-1E16-4071-AC5A-4F4F82F014AD}" srcOrd="0" destOrd="0" presId="urn:microsoft.com/office/officeart/2005/8/layout/process2"/>
    <dgm:cxn modelId="{DB9DB6DF-73C9-4AD0-B37E-15E144C21AB9}" type="presOf" srcId="{DBCD79E3-4197-42ED-AB64-3BA2B410F0F3}" destId="{50C63C6A-2A9C-4836-AF85-679F999DB607}" srcOrd="0" destOrd="0" presId="urn:microsoft.com/office/officeart/2005/8/layout/process2"/>
    <dgm:cxn modelId="{EFEF05FD-28ED-41C7-A670-1E0E423B1B8E}" type="presOf" srcId="{834AFA94-3797-471B-83E9-AB50ADFAAB2A}" destId="{2BC7B3C0-4384-4A94-BB6D-BDE607C03675}" srcOrd="1" destOrd="0" presId="urn:microsoft.com/office/officeart/2005/8/layout/process2"/>
    <dgm:cxn modelId="{22FF7E43-B148-4455-ABAF-8F2AAC024A23}" type="presParOf" srcId="{50C63C6A-2A9C-4836-AF85-679F999DB607}" destId="{DA45691E-CE05-4B99-A065-5B9BF4EAD4F8}" srcOrd="0" destOrd="0" presId="urn:microsoft.com/office/officeart/2005/8/layout/process2"/>
    <dgm:cxn modelId="{C7CE4C15-7AF7-4512-924D-E5ED5485558E}" type="presParOf" srcId="{50C63C6A-2A9C-4836-AF85-679F999DB607}" destId="{A224CCEE-45AC-4CA3-AF47-FB4EDDC9B13A}" srcOrd="1" destOrd="0" presId="urn:microsoft.com/office/officeart/2005/8/layout/process2"/>
    <dgm:cxn modelId="{CD369E96-255A-4AD3-9D9F-0C9D685306DF}" type="presParOf" srcId="{A224CCEE-45AC-4CA3-AF47-FB4EDDC9B13A}" destId="{2BC7B3C0-4384-4A94-BB6D-BDE607C03675}" srcOrd="0" destOrd="0" presId="urn:microsoft.com/office/officeart/2005/8/layout/process2"/>
    <dgm:cxn modelId="{C670F37A-489B-459D-A025-501101570082}" type="presParOf" srcId="{50C63C6A-2A9C-4836-AF85-679F999DB607}" destId="{1B47C5A4-1E16-4071-AC5A-4F4F82F014AD}" srcOrd="2" destOrd="0" presId="urn:microsoft.com/office/officeart/2005/8/layout/process2"/>
    <dgm:cxn modelId="{3FCFFC15-2BAD-4398-99A0-AD5E04CC55C4}" type="presParOf" srcId="{50C63C6A-2A9C-4836-AF85-679F999DB607}" destId="{D1BC0DFE-4B54-4741-BFF0-845B2F0A89F2}" srcOrd="3" destOrd="0" presId="urn:microsoft.com/office/officeart/2005/8/layout/process2"/>
    <dgm:cxn modelId="{33599AB9-2F07-4E6E-A6C3-8520647450EC}" type="presParOf" srcId="{D1BC0DFE-4B54-4741-BFF0-845B2F0A89F2}" destId="{E0A8C440-3F2D-4697-A7EA-3992C4861431}" srcOrd="0" destOrd="0" presId="urn:microsoft.com/office/officeart/2005/8/layout/process2"/>
    <dgm:cxn modelId="{E4E39A41-BEB3-48AC-A14B-F6BD7ACABA83}" type="presParOf" srcId="{50C63C6A-2A9C-4836-AF85-679F999DB607}" destId="{62595F18-3C27-4E9F-BC9E-E4DBF1BBA53F}" srcOrd="4" destOrd="0" presId="urn:microsoft.com/office/officeart/2005/8/layout/process2"/>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26F40F-F03B-4D42-B689-8492A8DE8EDD}">
      <dsp:nvSpPr>
        <dsp:cNvPr id="0" name=""/>
        <dsp:cNvSpPr/>
      </dsp:nvSpPr>
      <dsp:spPr>
        <a:xfrm>
          <a:off x="0" y="456199"/>
          <a:ext cx="6324600" cy="23625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0859" tIns="624840" rIns="490859" bIns="85344" numCol="1" spcCol="1270" anchor="t" anchorCtr="0">
          <a:noAutofit/>
        </a:bodyPr>
        <a:lstStyle/>
        <a:p>
          <a:pPr marL="114300" lvl="1" indent="-114300" algn="l" defTabSz="533400">
            <a:lnSpc>
              <a:spcPct val="90000"/>
            </a:lnSpc>
            <a:spcBef>
              <a:spcPct val="0"/>
            </a:spcBef>
            <a:spcAft>
              <a:spcPct val="15000"/>
            </a:spcAft>
            <a:buNone/>
          </a:pPr>
          <a:r>
            <a:rPr lang="en-GB" sz="1200" i="1" kern="1200"/>
            <a:t>A child or young person has SEN if they have a learning difficulty or disability which calls for special educational provision to be made for him or her.</a:t>
          </a:r>
          <a:endParaRPr lang="en-GB" sz="1200" kern="1200"/>
        </a:p>
        <a:p>
          <a:pPr marL="114300" lvl="1" indent="-114300" algn="l" defTabSz="533400">
            <a:lnSpc>
              <a:spcPct val="90000"/>
            </a:lnSpc>
            <a:spcBef>
              <a:spcPct val="0"/>
            </a:spcBef>
            <a:spcAft>
              <a:spcPct val="15000"/>
            </a:spcAft>
            <a:buNone/>
          </a:pPr>
          <a:endParaRPr lang="en-GB" sz="1200" kern="1200"/>
        </a:p>
        <a:p>
          <a:pPr marL="114300" lvl="1" indent="-114300" algn="l" defTabSz="533400">
            <a:lnSpc>
              <a:spcPct val="90000"/>
            </a:lnSpc>
            <a:spcBef>
              <a:spcPct val="0"/>
            </a:spcBef>
            <a:spcAft>
              <a:spcPct val="15000"/>
            </a:spcAft>
            <a:buNone/>
          </a:pPr>
          <a:r>
            <a:rPr lang="en-GB" sz="1200" i="1" kern="1200"/>
            <a:t>A child of compulsory school age or young person has a difficulty or disability if he/she: Has a significantly greater difficulty in learning than the majority of others the same age or</a:t>
          </a:r>
          <a:r>
            <a:rPr lang="en-GB" sz="1200" kern="1200"/>
            <a:t> </a:t>
          </a:r>
          <a:r>
            <a:rPr lang="en-GB" sz="1200" i="1" kern="1200"/>
            <a:t>has a disability that hinders him or her from making use of the facilities of a kind generally provided for others of the same age in mainstream schools or mainstream post 16 institution</a:t>
          </a:r>
          <a:r>
            <a:rPr lang="en-GB" sz="1800" i="1" kern="1200"/>
            <a:t>.</a:t>
          </a:r>
          <a:endParaRPr lang="en-GB" sz="1800" kern="1200"/>
        </a:p>
        <a:p>
          <a:pPr marL="114300" lvl="1" indent="-114300" algn="l" defTabSz="533400">
            <a:lnSpc>
              <a:spcPct val="90000"/>
            </a:lnSpc>
            <a:spcBef>
              <a:spcPct val="0"/>
            </a:spcBef>
            <a:spcAft>
              <a:spcPct val="15000"/>
            </a:spcAft>
            <a:buNone/>
          </a:pPr>
          <a:endParaRPr lang="en-GB" sz="1200" kern="1200"/>
        </a:p>
      </dsp:txBody>
      <dsp:txXfrm>
        <a:off x="0" y="456199"/>
        <a:ext cx="6324600" cy="2362500"/>
      </dsp:txXfrm>
    </dsp:sp>
    <dsp:sp modelId="{61A378B1-8950-4CB5-8703-9D23EA3D2B6C}">
      <dsp:nvSpPr>
        <dsp:cNvPr id="0" name=""/>
        <dsp:cNvSpPr/>
      </dsp:nvSpPr>
      <dsp:spPr>
        <a:xfrm>
          <a:off x="316230" y="13399"/>
          <a:ext cx="4427220" cy="88560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7338" tIns="0" rIns="167338" bIns="0" numCol="1" spcCol="1270" anchor="ctr" anchorCtr="0">
          <a:noAutofit/>
        </a:bodyPr>
        <a:lstStyle/>
        <a:p>
          <a:pPr marL="0" lvl="0" indent="0" algn="l" defTabSz="533400">
            <a:lnSpc>
              <a:spcPct val="90000"/>
            </a:lnSpc>
            <a:spcBef>
              <a:spcPct val="0"/>
            </a:spcBef>
            <a:spcAft>
              <a:spcPct val="35000"/>
            </a:spcAft>
            <a:buNone/>
          </a:pPr>
          <a:r>
            <a:rPr lang="en-GB" sz="1200" i="1" kern="1200"/>
            <a:t>As is stated in the New Code of Practice, SEN may be defined as the following:</a:t>
          </a:r>
          <a:endParaRPr lang="en-GB" sz="1200" kern="1200"/>
        </a:p>
      </dsp:txBody>
      <dsp:txXfrm>
        <a:off x="359461" y="56630"/>
        <a:ext cx="4340758" cy="79913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C352C1-AB8F-4960-9C3B-F2F67FAE8FA0}">
      <dsp:nvSpPr>
        <dsp:cNvPr id="0" name=""/>
        <dsp:cNvSpPr/>
      </dsp:nvSpPr>
      <dsp:spPr>
        <a:xfrm>
          <a:off x="43665" y="0"/>
          <a:ext cx="1751488" cy="2060575"/>
        </a:xfrm>
        <a:prstGeom prst="rect">
          <a:avLst/>
        </a:prstGeom>
        <a:solidFill>
          <a:schemeClr val="lt1">
            <a:alpha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 modelId="{F4387AB5-6660-4CA0-A7C0-D9DFE12C240A}">
      <dsp:nvSpPr>
        <dsp:cNvPr id="0" name=""/>
        <dsp:cNvSpPr/>
      </dsp:nvSpPr>
      <dsp:spPr>
        <a:xfrm>
          <a:off x="131239" y="82423"/>
          <a:ext cx="1576339" cy="1339373"/>
        </a:xfrm>
        <a:prstGeom prst="ellipse">
          <a:avLst/>
        </a:prstGeom>
        <a:blipFill>
          <a:blip xmlns:r="http://schemas.openxmlformats.org/officeDocument/2006/relationships" r:embed="rId1"/>
          <a:srcRect/>
          <a:stretch>
            <a:fillRect t="-24000" b="-24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8BD4065-7E35-431E-8F1A-3564316FCC7C}">
      <dsp:nvSpPr>
        <dsp:cNvPr id="0" name=""/>
        <dsp:cNvSpPr/>
      </dsp:nvSpPr>
      <dsp:spPr>
        <a:xfrm>
          <a:off x="131239" y="1627870"/>
          <a:ext cx="1576339" cy="35028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Mrs P Chawner</a:t>
          </a:r>
        </a:p>
      </dsp:txBody>
      <dsp:txXfrm>
        <a:off x="131239" y="1627870"/>
        <a:ext cx="1576339" cy="350281"/>
      </dsp:txXfrm>
    </dsp:sp>
    <dsp:sp modelId="{755C8ED6-A0DD-4C49-B204-D1CA34E433E1}">
      <dsp:nvSpPr>
        <dsp:cNvPr id="0" name=""/>
        <dsp:cNvSpPr/>
      </dsp:nvSpPr>
      <dsp:spPr>
        <a:xfrm>
          <a:off x="109801" y="1374189"/>
          <a:ext cx="1576339" cy="20607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Headteacher</a:t>
          </a:r>
        </a:p>
      </dsp:txBody>
      <dsp:txXfrm>
        <a:off x="109801" y="1374189"/>
        <a:ext cx="1576339" cy="206073"/>
      </dsp:txXfrm>
    </dsp:sp>
    <dsp:sp modelId="{0DD9164C-D942-4995-B264-08CCF0D0BF7D}">
      <dsp:nvSpPr>
        <dsp:cNvPr id="0" name=""/>
        <dsp:cNvSpPr/>
      </dsp:nvSpPr>
      <dsp:spPr>
        <a:xfrm>
          <a:off x="2462878" y="0"/>
          <a:ext cx="1751488" cy="2060575"/>
        </a:xfrm>
        <a:prstGeom prst="rect">
          <a:avLst/>
        </a:prstGeom>
        <a:solidFill>
          <a:schemeClr val="lt1">
            <a:alpha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 modelId="{96306F9F-494C-4808-B98D-0E054F6B40D2}">
      <dsp:nvSpPr>
        <dsp:cNvPr id="0" name=""/>
        <dsp:cNvSpPr/>
      </dsp:nvSpPr>
      <dsp:spPr>
        <a:xfrm>
          <a:off x="2550453" y="82423"/>
          <a:ext cx="1576339" cy="1339373"/>
        </a:xfrm>
        <a:prstGeom prst="ellipse">
          <a:avLst/>
        </a:prstGeom>
        <a:blipFill>
          <a:blip xmlns:r="http://schemas.openxmlformats.org/officeDocument/2006/relationships" r:embed="rId2"/>
          <a:srcRect/>
          <a:stretch>
            <a:fillRect t="-20000" b="-20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612A4C3-3787-4CCE-AC69-7A47ABDA5F75}">
      <dsp:nvSpPr>
        <dsp:cNvPr id="0" name=""/>
        <dsp:cNvSpPr/>
      </dsp:nvSpPr>
      <dsp:spPr>
        <a:xfrm>
          <a:off x="2538220" y="1650208"/>
          <a:ext cx="1576339" cy="35028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Mrs G Taylor</a:t>
          </a:r>
        </a:p>
      </dsp:txBody>
      <dsp:txXfrm>
        <a:off x="2538220" y="1650208"/>
        <a:ext cx="1576339" cy="350281"/>
      </dsp:txXfrm>
    </dsp:sp>
    <dsp:sp modelId="{ED0A3431-8533-408E-8366-D5742DC1A987}">
      <dsp:nvSpPr>
        <dsp:cNvPr id="0" name=""/>
        <dsp:cNvSpPr/>
      </dsp:nvSpPr>
      <dsp:spPr>
        <a:xfrm>
          <a:off x="2550453" y="1421796"/>
          <a:ext cx="1576339" cy="20607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SENDCo</a:t>
          </a:r>
        </a:p>
      </dsp:txBody>
      <dsp:txXfrm>
        <a:off x="2550453" y="1421796"/>
        <a:ext cx="1576339" cy="206073"/>
      </dsp:txXfrm>
    </dsp:sp>
    <dsp:sp modelId="{5D61E884-48A6-4A59-8BCF-40F5DB5A1B54}">
      <dsp:nvSpPr>
        <dsp:cNvPr id="0" name=""/>
        <dsp:cNvSpPr/>
      </dsp:nvSpPr>
      <dsp:spPr>
        <a:xfrm>
          <a:off x="4882091" y="0"/>
          <a:ext cx="1751488" cy="2060575"/>
        </a:xfrm>
        <a:prstGeom prst="rect">
          <a:avLst/>
        </a:prstGeom>
        <a:solidFill>
          <a:schemeClr val="lt1">
            <a:alpha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 modelId="{F0986A3D-4C66-4262-9E45-BEA9EB3A948F}">
      <dsp:nvSpPr>
        <dsp:cNvPr id="0" name=""/>
        <dsp:cNvSpPr/>
      </dsp:nvSpPr>
      <dsp:spPr>
        <a:xfrm>
          <a:off x="4969666" y="82423"/>
          <a:ext cx="1576339" cy="1339373"/>
        </a:xfrm>
        <a:prstGeom prst="ellipse">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t="-9000" b="-9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9316039-9C5D-4385-A013-0CFA486DC3A7}">
      <dsp:nvSpPr>
        <dsp:cNvPr id="0" name=""/>
        <dsp:cNvSpPr/>
      </dsp:nvSpPr>
      <dsp:spPr>
        <a:xfrm>
          <a:off x="4969666" y="1627870"/>
          <a:ext cx="1576339" cy="35028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Mrs S Robson</a:t>
          </a:r>
        </a:p>
      </dsp:txBody>
      <dsp:txXfrm>
        <a:off x="4969666" y="1627870"/>
        <a:ext cx="1576339" cy="350281"/>
      </dsp:txXfrm>
    </dsp:sp>
    <dsp:sp modelId="{2A96B0A8-365E-404C-95E3-90EF10A6FA42}">
      <dsp:nvSpPr>
        <dsp:cNvPr id="0" name=""/>
        <dsp:cNvSpPr/>
      </dsp:nvSpPr>
      <dsp:spPr>
        <a:xfrm>
          <a:off x="4969666" y="1421796"/>
          <a:ext cx="1576339" cy="20607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Assistant SENDCo</a:t>
          </a:r>
        </a:p>
      </dsp:txBody>
      <dsp:txXfrm>
        <a:off x="4969666" y="1421796"/>
        <a:ext cx="1576339" cy="20607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6547934-F804-4DAE-AD16-F2CE3253F61E}">
      <dsp:nvSpPr>
        <dsp:cNvPr id="0" name=""/>
        <dsp:cNvSpPr/>
      </dsp:nvSpPr>
      <dsp:spPr>
        <a:xfrm>
          <a:off x="562008" y="3226"/>
          <a:ext cx="5331102" cy="61170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t>If you have any concerns with regards to your child please talk to their class teacher</a:t>
          </a:r>
        </a:p>
      </dsp:txBody>
      <dsp:txXfrm>
        <a:off x="579924" y="21142"/>
        <a:ext cx="5295270" cy="575872"/>
      </dsp:txXfrm>
    </dsp:sp>
    <dsp:sp modelId="{95F77DB3-64F7-4630-ABB6-797BDECE4390}">
      <dsp:nvSpPr>
        <dsp:cNvPr id="0" name=""/>
        <dsp:cNvSpPr/>
      </dsp:nvSpPr>
      <dsp:spPr>
        <a:xfrm rot="5400000">
          <a:off x="3112865" y="630223"/>
          <a:ext cx="229389" cy="27526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p>
      </dsp:txBody>
      <dsp:txXfrm rot="-5400000">
        <a:off x="3144980" y="653162"/>
        <a:ext cx="165161" cy="160572"/>
      </dsp:txXfrm>
    </dsp:sp>
    <dsp:sp modelId="{31B09CDC-F21F-4B1C-9CB8-68D90B4861DD}">
      <dsp:nvSpPr>
        <dsp:cNvPr id="0" name=""/>
        <dsp:cNvSpPr/>
      </dsp:nvSpPr>
      <dsp:spPr>
        <a:xfrm>
          <a:off x="536598" y="920782"/>
          <a:ext cx="5381922" cy="90753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The class teacher will discuss their observations of your child with you and listen to your concerns. They will speak with any other staff who work with your child. They will also try to do all they can to overcome any difficulties your child is having by making changes within the classroom</a:t>
          </a:r>
          <a:endParaRPr lang="en-GB" sz="1200" kern="1200"/>
        </a:p>
      </dsp:txBody>
      <dsp:txXfrm>
        <a:off x="563179" y="947363"/>
        <a:ext cx="5328760" cy="854368"/>
      </dsp:txXfrm>
    </dsp:sp>
    <dsp:sp modelId="{2CF7DDBD-FE0B-438C-9486-6E584F1A962B}">
      <dsp:nvSpPr>
        <dsp:cNvPr id="0" name=""/>
        <dsp:cNvSpPr/>
      </dsp:nvSpPr>
      <dsp:spPr>
        <a:xfrm rot="5400000">
          <a:off x="3112865" y="1843606"/>
          <a:ext cx="229389" cy="27526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p>
      </dsp:txBody>
      <dsp:txXfrm rot="-5400000">
        <a:off x="3144980" y="1866545"/>
        <a:ext cx="165161" cy="160572"/>
      </dsp:txXfrm>
    </dsp:sp>
    <dsp:sp modelId="{E8FB49F6-AEA2-4536-9A3C-42D2A81B83F4}">
      <dsp:nvSpPr>
        <dsp:cNvPr id="0" name=""/>
        <dsp:cNvSpPr/>
      </dsp:nvSpPr>
      <dsp:spPr>
        <a:xfrm>
          <a:off x="536598" y="2134165"/>
          <a:ext cx="5381922" cy="61170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Depending on the nature of your concern, they may also talk to the SENDCo (Special Educational Needs and Disability Coordinator).</a:t>
          </a:r>
        </a:p>
      </dsp:txBody>
      <dsp:txXfrm>
        <a:off x="554514" y="2152081"/>
        <a:ext cx="5346090" cy="575872"/>
      </dsp:txXfrm>
    </dsp:sp>
    <dsp:sp modelId="{587055A7-F1EB-4A9E-858E-C2B611B01AF5}">
      <dsp:nvSpPr>
        <dsp:cNvPr id="0" name=""/>
        <dsp:cNvSpPr/>
      </dsp:nvSpPr>
      <dsp:spPr>
        <a:xfrm rot="5400000">
          <a:off x="3112865" y="2761162"/>
          <a:ext cx="229389" cy="27526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p>
      </dsp:txBody>
      <dsp:txXfrm rot="-5400000">
        <a:off x="3144980" y="2784101"/>
        <a:ext cx="165161" cy="160572"/>
      </dsp:txXfrm>
    </dsp:sp>
    <dsp:sp modelId="{9477FD38-2B45-4DEC-A948-6A0A8262D607}">
      <dsp:nvSpPr>
        <dsp:cNvPr id="0" name=""/>
        <dsp:cNvSpPr/>
      </dsp:nvSpPr>
      <dsp:spPr>
        <a:xfrm>
          <a:off x="498501" y="3051722"/>
          <a:ext cx="5458116" cy="61170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The class teacher will then talk to you again to discuss their further investigations and explain what they have done to meet your child's needs.</a:t>
          </a:r>
          <a:endParaRPr lang="en-GB" sz="1200" kern="1200"/>
        </a:p>
      </dsp:txBody>
      <dsp:txXfrm>
        <a:off x="516417" y="3069638"/>
        <a:ext cx="5422284" cy="57587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EEF64B-3205-42CF-9079-9FF7D7BE5D18}">
      <dsp:nvSpPr>
        <dsp:cNvPr id="0" name=""/>
        <dsp:cNvSpPr/>
      </dsp:nvSpPr>
      <dsp:spPr>
        <a:xfrm>
          <a:off x="255905" y="0"/>
          <a:ext cx="1752600" cy="1752600"/>
        </a:xfrm>
        <a:prstGeom prst="triangl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94CAFC9-7FC8-42C2-8D17-EFB69DA192D1}">
      <dsp:nvSpPr>
        <dsp:cNvPr id="0" name=""/>
        <dsp:cNvSpPr/>
      </dsp:nvSpPr>
      <dsp:spPr>
        <a:xfrm>
          <a:off x="1132205" y="176201"/>
          <a:ext cx="1139190" cy="414873"/>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n-GB" sz="1700" kern="1200"/>
            <a:t>Specialist</a:t>
          </a:r>
        </a:p>
      </dsp:txBody>
      <dsp:txXfrm>
        <a:off x="1152457" y="196453"/>
        <a:ext cx="1098686" cy="374369"/>
      </dsp:txXfrm>
    </dsp:sp>
    <dsp:sp modelId="{FDF460DE-0AB9-488C-9C07-A069737DA50D}">
      <dsp:nvSpPr>
        <dsp:cNvPr id="0" name=""/>
        <dsp:cNvSpPr/>
      </dsp:nvSpPr>
      <dsp:spPr>
        <a:xfrm>
          <a:off x="1132205" y="642933"/>
          <a:ext cx="1139190" cy="414873"/>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n-GB" sz="1700" kern="1200"/>
            <a:t>Targeted</a:t>
          </a:r>
        </a:p>
      </dsp:txBody>
      <dsp:txXfrm>
        <a:off x="1152457" y="663185"/>
        <a:ext cx="1098686" cy="374369"/>
      </dsp:txXfrm>
    </dsp:sp>
    <dsp:sp modelId="{53D9F823-0F77-489E-A6B1-19124CDC2D03}">
      <dsp:nvSpPr>
        <dsp:cNvPr id="0" name=""/>
        <dsp:cNvSpPr/>
      </dsp:nvSpPr>
      <dsp:spPr>
        <a:xfrm>
          <a:off x="1132205" y="1109666"/>
          <a:ext cx="1139190" cy="414873"/>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n-GB" sz="1700" kern="1200"/>
            <a:t>Universal</a:t>
          </a:r>
        </a:p>
      </dsp:txBody>
      <dsp:txXfrm>
        <a:off x="1152457" y="1129918"/>
        <a:ext cx="1098686" cy="37436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A45691E-CE05-4B99-A065-5B9BF4EAD4F8}">
      <dsp:nvSpPr>
        <dsp:cNvPr id="0" name=""/>
        <dsp:cNvSpPr/>
      </dsp:nvSpPr>
      <dsp:spPr>
        <a:xfrm>
          <a:off x="294564" y="2606"/>
          <a:ext cx="5937937" cy="98706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Despite support put in place by school (either through targeted interventions, liaison with other agencies such as those listed in the table above) we may need further support beyond the school capacity. If this is the case a meeting will be held with you to address the next steps in paving the way to enter an EHCP application</a:t>
          </a:r>
          <a:endParaRPr lang="en-GB" sz="1200" kern="1200"/>
        </a:p>
      </dsp:txBody>
      <dsp:txXfrm>
        <a:off x="323474" y="31516"/>
        <a:ext cx="5880117" cy="929246"/>
      </dsp:txXfrm>
    </dsp:sp>
    <dsp:sp modelId="{A224CCEE-45AC-4CA3-AF47-FB4EDDC9B13A}">
      <dsp:nvSpPr>
        <dsp:cNvPr id="0" name=""/>
        <dsp:cNvSpPr/>
      </dsp:nvSpPr>
      <dsp:spPr>
        <a:xfrm rot="5400000">
          <a:off x="3085911" y="1013356"/>
          <a:ext cx="355244" cy="42629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800100">
            <a:lnSpc>
              <a:spcPct val="90000"/>
            </a:lnSpc>
            <a:spcBef>
              <a:spcPct val="0"/>
            </a:spcBef>
            <a:spcAft>
              <a:spcPct val="35000"/>
            </a:spcAft>
            <a:buNone/>
          </a:pPr>
          <a:endParaRPr lang="en-GB" sz="1800" kern="1200"/>
        </a:p>
      </dsp:txBody>
      <dsp:txXfrm rot="-5400000">
        <a:off x="3135646" y="1048880"/>
        <a:ext cx="255776" cy="248671"/>
      </dsp:txXfrm>
    </dsp:sp>
    <dsp:sp modelId="{1B47C5A4-1E16-4071-AC5A-4F4F82F014AD}">
      <dsp:nvSpPr>
        <dsp:cNvPr id="0" name=""/>
        <dsp:cNvSpPr/>
      </dsp:nvSpPr>
      <dsp:spPr>
        <a:xfrm>
          <a:off x="392214" y="1463332"/>
          <a:ext cx="5742638" cy="96099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Evidence is submitted to Lincolnshire County Council and based on this and the reports they receive from any supporting outside agencies, the Council make a decision as to whether to do a full assessment of the child, with the view to offering some funding for support</a:t>
          </a:r>
          <a:endParaRPr lang="en-GB" sz="1200" kern="1200"/>
        </a:p>
      </dsp:txBody>
      <dsp:txXfrm>
        <a:off x="420361" y="1491479"/>
        <a:ext cx="5686344" cy="904702"/>
      </dsp:txXfrm>
    </dsp:sp>
    <dsp:sp modelId="{D1BC0DFE-4B54-4741-BFF0-845B2F0A89F2}">
      <dsp:nvSpPr>
        <dsp:cNvPr id="0" name=""/>
        <dsp:cNvSpPr/>
      </dsp:nvSpPr>
      <dsp:spPr>
        <a:xfrm rot="5400000">
          <a:off x="3085911" y="2448011"/>
          <a:ext cx="355244" cy="42629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800100">
            <a:lnSpc>
              <a:spcPct val="90000"/>
            </a:lnSpc>
            <a:spcBef>
              <a:spcPct val="0"/>
            </a:spcBef>
            <a:spcAft>
              <a:spcPct val="35000"/>
            </a:spcAft>
            <a:buNone/>
          </a:pPr>
          <a:endParaRPr lang="en-GB" sz="1800" kern="1200"/>
        </a:p>
      </dsp:txBody>
      <dsp:txXfrm rot="-5400000">
        <a:off x="3135646" y="2483535"/>
        <a:ext cx="255776" cy="248671"/>
      </dsp:txXfrm>
    </dsp:sp>
    <dsp:sp modelId="{62595F18-3C27-4E9F-BC9E-E4DBF1BBA53F}">
      <dsp:nvSpPr>
        <dsp:cNvPr id="0" name=""/>
        <dsp:cNvSpPr/>
      </dsp:nvSpPr>
      <dsp:spPr>
        <a:xfrm>
          <a:off x="485164" y="2897987"/>
          <a:ext cx="5556737" cy="84844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If the County Council decide an Education Health Care Plan may be appropriate, the outside agencies, school and parents meet together to decide what support is appropriate.</a:t>
          </a:r>
          <a:endParaRPr lang="en-GB" sz="1200" kern="1200"/>
        </a:p>
      </dsp:txBody>
      <dsp:txXfrm>
        <a:off x="510014" y="2922837"/>
        <a:ext cx="5507037" cy="798745"/>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CaptionedPictures">
  <dgm:title val=""/>
  <dgm:desc val=""/>
  <dgm:catLst>
    <dgm:cat type="picture" pri="5000"/>
    <dgm:cat type="pictureconvert" pri="50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60" srcId="0" destId="10" srcOrd="0" destOrd="0"/>
        <dgm:cxn modelId="12" srcId="10" destId="11" srcOrd="0" destOrd="0"/>
        <dgm:cxn modelId="7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 modelId="40">
          <dgm:prSet phldr="1"/>
        </dgm:pt>
        <dgm:pt modelId="4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 modelId="90" srcId="0" destId="40" srcOrd="3" destOrd="0"/>
        <dgm:cxn modelId="42" srcId="40" destId="41" srcOrd="0" destOrd="0"/>
      </dgm:cxnLst>
      <dgm:bg/>
      <dgm:whole/>
    </dgm:dataModel>
  </dgm:clrData>
  <dgm:layoutNode name="Name0">
    <dgm:varLst>
      <dgm:chMax/>
      <dgm:chPref/>
      <dgm:dir/>
    </dgm:varLst>
    <dgm:choose name="Name1">
      <dgm:if name="Name2" func="var" arg="dir" op="equ" val="norm">
        <dgm:alg type="snake">
          <dgm:param type="off" val="ctr"/>
        </dgm:alg>
      </dgm:if>
      <dgm:else name="Name3">
        <dgm:alg type="snake">
          <dgm:param type="grDir" val="tR"/>
          <dgm:param type="off" val="ctr"/>
        </dgm:alg>
      </dgm:else>
    </dgm:choose>
    <dgm:shape xmlns:r="http://schemas.openxmlformats.org/officeDocument/2006/relationships" r:blip="">
      <dgm:adjLst/>
    </dgm:shape>
    <dgm:constrLst>
      <dgm:constr type="primFontSz" for="des" forName="Parent" op="equ"/>
      <dgm:constr type="primFontSz" for="des" forName="Child" refType="primFontSz" refFor="des" refForName="Parent" op="lte"/>
      <dgm:constr type="w" for="ch" forName="composite" refType="w"/>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varLst>
          <dgm:chMax val="1"/>
          <dgm:chPref val="1"/>
        </dgm:varLst>
        <dgm:alg type="composite">
          <dgm:param type="ar" val="0.85"/>
        </dgm:alg>
        <dgm:shape xmlns:r="http://schemas.openxmlformats.org/officeDocument/2006/relationships" r:blip="">
          <dgm:adjLst/>
        </dgm:shape>
        <dgm:constrLst>
          <dgm:constr type="l" for="ch" forName="Accent" refType="w" fact="0"/>
          <dgm:constr type="t" for="ch" forName="Accent" refType="h" fact="0"/>
          <dgm:constr type="w" for="ch" forName="Accent" refType="w"/>
          <dgm:constr type="h" for="ch" forName="Accent" refType="h"/>
          <dgm:constr type="l" for="ch" forName="Image" refType="w" fact="0.05"/>
          <dgm:constr type="t" for="ch" forName="Image" refType="h" fact="0.04"/>
          <dgm:constr type="w" for="ch" forName="Image" refType="w" fact="0.9"/>
          <dgm:constr type="h" for="ch" forName="Image" refType="h" fact="0.65"/>
          <dgm:constr type="l" for="ch" forName="ChildComposite" refType="w" fact="0.05"/>
          <dgm:constr type="t" for="ch" forName="ChildComposite" refType="h" fact="0.69"/>
          <dgm:constr type="w" for="ch" forName="ChildComposite" refType="w" fact="0.9"/>
          <dgm:constr type="h" for="ch" forName="ChildComposite" refType="h" fact="0.27"/>
        </dgm:constrLst>
        <dgm:layoutNode name="Accent" styleLbl="trAlignAcc1">
          <dgm:varLst>
            <dgm:chMax val="0"/>
            <dgm:chPref val="0"/>
          </dgm:varLst>
          <dgm:alg type="sp"/>
          <dgm:shape xmlns:r="http://schemas.openxmlformats.org/officeDocument/2006/relationships" type="rect" r:blip="">
            <dgm:adjLst/>
          </dgm:shape>
          <dgm:presOf/>
        </dgm:layoutNode>
        <dgm:layoutNode name="Image" styleLbl="alignImgPlace1">
          <dgm:varLst>
            <dgm:chMax val="0"/>
            <dgm:chPref val="0"/>
          </dgm:varLst>
          <dgm:alg type="sp"/>
          <dgm:shape xmlns:r="http://schemas.openxmlformats.org/officeDocument/2006/relationships" type="rect" r:blip="" blipPhldr="1">
            <dgm:adjLst/>
          </dgm:shape>
          <dgm:presOf/>
        </dgm:layoutNode>
        <dgm:layoutNode name="ChildComposite">
          <dgm:alg type="composite"/>
          <dgm:shape xmlns:r="http://schemas.openxmlformats.org/officeDocument/2006/relationships" r:blip="">
            <dgm:adjLst/>
          </dgm:shape>
          <dgm:choose name="Name4">
            <dgm:if name="Name5" axis="ch" ptType="node" func="cnt" op="gte" val="1">
              <dgm:constrLst>
                <dgm:constr type="l" for="ch" forName="Parent" refType="w" fact="0"/>
                <dgm:constr type="t" for="ch" forName="Parent" refType="h" fact="0"/>
                <dgm:constr type="w" for="ch" forName="Parent" refType="w"/>
                <dgm:constr type="h" for="ch" forName="Parent" refType="h" fact="0.3704"/>
                <dgm:constr type="l" for="ch" forName="Child" refType="w" fact="0"/>
                <dgm:constr type="t" for="ch" forName="Child" refType="h" fact="0.3704"/>
                <dgm:constr type="w" for="ch" forName="Child" refType="w"/>
                <dgm:constr type="h" for="ch" forName="Child" refType="h" fact="0.6296"/>
              </dgm:constrLst>
            </dgm:if>
            <dgm:else name="Name6">
              <dgm:constrLst>
                <dgm:constr type="l" for="ch" forName="Parent" refType="w" fact="0"/>
                <dgm:constr type="t" for="ch" forName="Parent" refType="h" fact="0"/>
                <dgm:constr type="w" for="ch" forName="Parent" refType="w"/>
                <dgm:constr type="h" for="ch" forName="Parent" refType="h"/>
                <dgm:constr type="l" for="ch" forName="Child" refType="w" fact="0"/>
                <dgm:constr type="t" for="ch" forName="Child" refType="h" fact="0"/>
                <dgm:constr type="w" for="ch" forName="Child" refType="w" fact="0"/>
                <dgm:constr type="h" for="ch" forName="Child" refType="h" fact="0"/>
              </dgm:constrLst>
            </dgm:else>
          </dgm:choose>
          <dgm:layoutNode name="Child" styleLbl="node1">
            <dgm:varLst>
              <dgm:chMax val="0"/>
              <dgm:chPref val="0"/>
              <dgm:bulletEnabled val="1"/>
            </dgm:varLst>
            <dgm:choose name="Name7">
              <dgm:if name="Name8" axis="ch" ptType="node" func="cnt" op="gt" val="1">
                <dgm:alg type="tx">
                  <dgm:param type="parTxLTRAlign" val="l"/>
                  <dgm:param type="parTxRTLAlign" val="r"/>
                  <dgm:param type="txAnchorVert" val="mid"/>
                  <dgm:param type="txAnchorVertCh" val="mid"/>
                </dgm:alg>
              </dgm:if>
              <dgm:else name="Name9">
                <dgm:alg type="tx">
                  <dgm:param type="parTxLTRAlign" val="ctr"/>
                  <dgm:param type="parTxRTLAlign" val="ctr"/>
                  <dgm:param type="shpTxLTRAlignCh" val="l"/>
                  <dgm:param type="shpTxRTLAlignCh" val="r"/>
                  <dgm:param type="txAnchorVert" val="mid"/>
                  <dgm:param type="txAnchorVertCh" val="mid"/>
                </dgm:alg>
              </dgm:else>
            </dgm:choose>
            <dgm:choose name="Name10">
              <dgm:if name="Name11" axis="ch" ptType="node" func="cnt" op="gte" val="1">
                <dgm:shape xmlns:r="http://schemas.openxmlformats.org/officeDocument/2006/relationships" type="rect" r:blip="">
                  <dgm:adjLst/>
                </dgm:shape>
              </dgm:if>
              <dgm:else name="Name12">
                <dgm:shape xmlns:r="http://schemas.openxmlformats.org/officeDocument/2006/relationships" type="rect" r:blip="" hideGeom="1">
                  <dgm:adjLst/>
                </dgm:shape>
              </dgm:else>
            </dgm:choose>
            <dgm:choose name="Name13">
              <dgm:if name="Name14" axis="ch" ptType="node" func="cnt" op="gte" val="1">
                <dgm:presOf axis="des" ptType="node"/>
              </dgm:if>
              <dgm:else name="Name15">
                <dgm:presOf/>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arent" styleLbl="revTx">
            <dgm:varLst>
              <dgm:chMax val="1"/>
              <dgm:chPref val="0"/>
              <dgm:bulletEnabled val="1"/>
            </dgm:varLst>
            <dgm:alg type="tx">
              <dgm:param type="shpTxLTRAlignCh" val="ctr"/>
              <dgm:param type="txAnchorVert" val="mid"/>
            </dgm:alg>
            <dgm:shape xmlns:r="http://schemas.openxmlformats.org/officeDocument/2006/relationships" type="rect" r:blip="">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5.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2">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3">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4">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5">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8CB178A521BC42A53522B36B0270BE" ma:contentTypeVersion="17" ma:contentTypeDescription="Create a new document." ma:contentTypeScope="" ma:versionID="0b7fa0c83261f053f1197bc18632b854">
  <xsd:schema xmlns:xsd="http://www.w3.org/2001/XMLSchema" xmlns:xs="http://www.w3.org/2001/XMLSchema" xmlns:p="http://schemas.microsoft.com/office/2006/metadata/properties" xmlns:ns2="9e7e5995-3da6-4ec6-b4c1-7914e902cf44" xmlns:ns3="b4fbf5b4-fdf4-42f1-8770-95a24dc50d2d" targetNamespace="http://schemas.microsoft.com/office/2006/metadata/properties" ma:root="true" ma:fieldsID="3a5adbda4cd27bea1aed666dce713271" ns2:_="" ns3:_="">
    <xsd:import namespace="9e7e5995-3da6-4ec6-b4c1-7914e902cf44"/>
    <xsd:import namespace="b4fbf5b4-fdf4-42f1-8770-95a24dc50d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7e5995-3da6-4ec6-b4c1-7914e902cf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bb346c-0dae-4bed-b835-e1cba8e1b011"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fbf5b4-fdf4-42f1-8770-95a24dc50d2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34ae921-698d-4558-8462-f79088c6abd4}" ma:internalName="TaxCatchAll" ma:showField="CatchAllData" ma:web="b4fbf5b4-fdf4-42f1-8770-95a24dc50d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4fbf5b4-fdf4-42f1-8770-95a24dc50d2d" xsi:nil="true"/>
    <lcf76f155ced4ddcb4097134ff3c332f xmlns="9e7e5995-3da6-4ec6-b4c1-7914e902cf4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E9F29F2-34F6-4026-806E-9E34A85CFAF9}">
  <ds:schemaRefs>
    <ds:schemaRef ds:uri="http://schemas.openxmlformats.org/officeDocument/2006/bibliography"/>
  </ds:schemaRefs>
</ds:datastoreItem>
</file>

<file path=customXml/itemProps2.xml><?xml version="1.0" encoding="utf-8"?>
<ds:datastoreItem xmlns:ds="http://schemas.openxmlformats.org/officeDocument/2006/customXml" ds:itemID="{6BACB8A0-DD44-47A7-8C32-1AE648286A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7e5995-3da6-4ec6-b4c1-7914e902cf44"/>
    <ds:schemaRef ds:uri="b4fbf5b4-fdf4-42f1-8770-95a24dc50d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C28F7D-C126-4A6F-8749-0870AD97617A}">
  <ds:schemaRefs>
    <ds:schemaRef ds:uri="http://schemas.microsoft.com/sharepoint/v3/contenttype/forms"/>
  </ds:schemaRefs>
</ds:datastoreItem>
</file>

<file path=customXml/itemProps4.xml><?xml version="1.0" encoding="utf-8"?>
<ds:datastoreItem xmlns:ds="http://schemas.openxmlformats.org/officeDocument/2006/customXml" ds:itemID="{423A9C79-5B72-4C67-BD4F-90F6F89BDD8B}">
  <ds:schemaRefs>
    <ds:schemaRef ds:uri="http://schemas.microsoft.com/office/2006/metadata/properties"/>
    <ds:schemaRef ds:uri="http://schemas.microsoft.com/office/infopath/2007/PartnerControls"/>
    <ds:schemaRef ds:uri="b4fbf5b4-fdf4-42f1-8770-95a24dc50d2d"/>
    <ds:schemaRef ds:uri="9e7e5995-3da6-4ec6-b4c1-7914e902cf44"/>
  </ds:schemaRefs>
</ds:datastoreItem>
</file>

<file path=docProps/app.xml><?xml version="1.0" encoding="utf-8"?>
<Properties xmlns="http://schemas.openxmlformats.org/officeDocument/2006/extended-properties" xmlns:vt="http://schemas.openxmlformats.org/officeDocument/2006/docPropsVTypes">
  <Template>Report TEMPLATE</Template>
  <TotalTime>6</TotalTime>
  <Pages>18</Pages>
  <Words>4268</Words>
  <Characters>24333</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Osborn</dc:creator>
  <cp:keywords/>
  <dc:description/>
  <cp:lastModifiedBy>Grace Taylor</cp:lastModifiedBy>
  <cp:revision>3</cp:revision>
  <cp:lastPrinted>2025-07-17T15:51:00Z</cp:lastPrinted>
  <dcterms:created xsi:type="dcterms:W3CDTF">2026-07-16T08:24:00Z</dcterms:created>
  <dcterms:modified xsi:type="dcterms:W3CDTF">2026-09-03T11:16:00Z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0x0101009F8CB178A521BC42A53522B36B0270BE</vt:lpwstr>
  </property>
  <property fmtid="{D5CDD505-2E9C-101B-9397-08002B2CF9AE}" pid="3" name="Order">
    <vt:r8>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TemplateUrl">
    <vt:lpwstr/>
  </property>
  <property fmtid="{D5CDD505-2E9C-101B-9397-08002B2CF9AE}" pid="9" name="ComplianceAssetId">
    <vt:lpwstr/>
  </property>
  <property fmtid="{D5CDD505-2E9C-101B-9397-08002B2CF9AE}" pid="10" name="MediaServiceImageTags">
    <vt:lpwstr/>
  </property>
</Properties>
</file>