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450AD" w14:paraId="3BE2457A" w14:textId="77777777" w:rsidTr="00E450AD">
        <w:tc>
          <w:tcPr>
            <w:tcW w:w="9016" w:type="dxa"/>
            <w:gridSpan w:val="2"/>
            <w:shd w:val="clear" w:color="auto" w:fill="A5C9EB" w:themeFill="text2" w:themeFillTint="40"/>
          </w:tcPr>
          <w:p w14:paraId="027E21C5" w14:textId="57D88280" w:rsidR="00E450AD" w:rsidRPr="007426A4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426A4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Year </w:t>
            </w:r>
            <w:r w:rsidR="00293034">
              <w:rPr>
                <w:rFonts w:ascii="Calibri" w:hAnsi="Calibri" w:cs="Calibri"/>
                <w:b/>
                <w:bCs/>
                <w:sz w:val="36"/>
                <w:szCs w:val="36"/>
              </w:rPr>
              <w:t>4</w:t>
            </w:r>
          </w:p>
        </w:tc>
      </w:tr>
      <w:tr w:rsidR="00E450AD" w14:paraId="5DD42D36" w14:textId="77777777" w:rsidTr="00E450AD">
        <w:tc>
          <w:tcPr>
            <w:tcW w:w="9016" w:type="dxa"/>
            <w:gridSpan w:val="2"/>
            <w:shd w:val="clear" w:color="auto" w:fill="4C94D8" w:themeFill="text2" w:themeFillTint="80"/>
          </w:tcPr>
          <w:p w14:paraId="07B8F679" w14:textId="485EB254" w:rsidR="00E450AD" w:rsidRPr="007426A4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426A4">
              <w:rPr>
                <w:rFonts w:ascii="Calibri" w:hAnsi="Calibri" w:cs="Calibri"/>
                <w:b/>
                <w:bCs/>
                <w:sz w:val="36"/>
                <w:szCs w:val="36"/>
              </w:rPr>
              <w:t>Advent term</w:t>
            </w:r>
            <w:r w:rsidR="001B0FAD" w:rsidRPr="007426A4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="00786704" w:rsidRPr="007426A4">
              <w:rPr>
                <w:rFonts w:ascii="Calibri" w:hAnsi="Calibri" w:cs="Calibri"/>
                <w:b/>
                <w:bCs/>
                <w:sz w:val="36"/>
                <w:szCs w:val="36"/>
              </w:rPr>
              <w:t>2</w:t>
            </w:r>
          </w:p>
        </w:tc>
      </w:tr>
      <w:tr w:rsidR="00E450AD" w14:paraId="77B229F2" w14:textId="77777777" w:rsidTr="00E450AD">
        <w:tc>
          <w:tcPr>
            <w:tcW w:w="9016" w:type="dxa"/>
            <w:gridSpan w:val="2"/>
            <w:shd w:val="clear" w:color="auto" w:fill="215E99" w:themeFill="text2" w:themeFillTint="BF"/>
          </w:tcPr>
          <w:p w14:paraId="1DCA5F2E" w14:textId="6E4F2BD1" w:rsidR="00E450AD" w:rsidRPr="007426A4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426A4">
              <w:rPr>
                <w:rFonts w:ascii="Calibri" w:hAnsi="Calibri" w:cs="Calibri"/>
                <w:b/>
                <w:bCs/>
                <w:sz w:val="36"/>
                <w:szCs w:val="36"/>
              </w:rPr>
              <w:t>Curriculum Newsletter</w:t>
            </w:r>
          </w:p>
        </w:tc>
      </w:tr>
      <w:tr w:rsidR="00E450AD" w:rsidRPr="007426A4" w14:paraId="17861825" w14:textId="77777777" w:rsidTr="00E450AD">
        <w:tc>
          <w:tcPr>
            <w:tcW w:w="1980" w:type="dxa"/>
            <w:shd w:val="clear" w:color="auto" w:fill="FFFF00"/>
          </w:tcPr>
          <w:p w14:paraId="7BEDDE08" w14:textId="1DF48F95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7036" w:type="dxa"/>
            <w:shd w:val="clear" w:color="auto" w:fill="FFFF00"/>
          </w:tcPr>
          <w:p w14:paraId="2985A873" w14:textId="41D616E7" w:rsidR="00786704" w:rsidRPr="007426A4" w:rsidRDefault="00CF144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Fiction: Firework makers daughter – The children will be completing a rewrite of a section of the Firework makers daughter whilst learning new grammar concepts.</w:t>
            </w:r>
          </w:p>
          <w:p w14:paraId="6F6BD98E" w14:textId="061FEC35" w:rsidR="00C64A08" w:rsidRPr="007426A4" w:rsidRDefault="00C64A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669298DD" w14:textId="77777777" w:rsidTr="00E450AD">
        <w:tc>
          <w:tcPr>
            <w:tcW w:w="1980" w:type="dxa"/>
            <w:shd w:val="clear" w:color="auto" w:fill="FF0000"/>
          </w:tcPr>
          <w:p w14:paraId="0E590B27" w14:textId="24D4927E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7036" w:type="dxa"/>
            <w:shd w:val="clear" w:color="auto" w:fill="FF0000"/>
          </w:tcPr>
          <w:p w14:paraId="2246681E" w14:textId="5D922672" w:rsidR="000C66B2" w:rsidRDefault="00CF1447" w:rsidP="001B0FAD">
            <w:pPr>
              <w:tabs>
                <w:tab w:val="left" w:pos="278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Multiplication and division – Looking at patterns and relationships within the times table and the division equivalents.</w:t>
            </w:r>
          </w:p>
          <w:p w14:paraId="090D8421" w14:textId="16D00D1C" w:rsidR="0054271E" w:rsidRPr="007426A4" w:rsidRDefault="0054271E" w:rsidP="001B0FAD">
            <w:pPr>
              <w:tabs>
                <w:tab w:val="left" w:pos="278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55A1B14D" w14:textId="77777777" w:rsidTr="00E450AD">
        <w:tc>
          <w:tcPr>
            <w:tcW w:w="1980" w:type="dxa"/>
            <w:shd w:val="clear" w:color="auto" w:fill="FAE2D5" w:themeFill="accent2" w:themeFillTint="33"/>
          </w:tcPr>
          <w:p w14:paraId="20FF3CF0" w14:textId="6FA8BD0C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7036" w:type="dxa"/>
            <w:shd w:val="clear" w:color="auto" w:fill="FAE2D5" w:themeFill="accent2" w:themeFillTint="33"/>
          </w:tcPr>
          <w:p w14:paraId="080D7F6E" w14:textId="0169213A" w:rsidR="00185A95" w:rsidRDefault="00185A95" w:rsidP="000C66B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Judaism – Looking at </w:t>
            </w:r>
            <w:r w:rsidR="00CF1447">
              <w:rPr>
                <w:rFonts w:ascii="Calibri" w:hAnsi="Calibri" w:cs="Calibri"/>
                <w:b/>
                <w:bCs/>
                <w:sz w:val="24"/>
                <w:szCs w:val="24"/>
              </w:rPr>
              <w:t>the Jewish place of worship, the synagogue, and their holy book, the Torah.</w:t>
            </w:r>
          </w:p>
          <w:p w14:paraId="763CAE51" w14:textId="77777777" w:rsidR="00CF1447" w:rsidRDefault="00CF1447" w:rsidP="000C66B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83138C" w14:textId="4C9700E9" w:rsidR="00185A95" w:rsidRPr="007426A4" w:rsidRDefault="00CF1447" w:rsidP="000C66B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Prophecy and Promise – The children will look at two significant prophets, Elijah and John the Baptist, and how they help Catholics prepare for the coming of the Messiah.</w:t>
            </w:r>
          </w:p>
          <w:p w14:paraId="7AD1972E" w14:textId="34CDEA51" w:rsidR="0054271E" w:rsidRPr="007426A4" w:rsidRDefault="0054271E" w:rsidP="00CF144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0301B3A3" w14:textId="77777777" w:rsidTr="00E450AD">
        <w:tc>
          <w:tcPr>
            <w:tcW w:w="1980" w:type="dxa"/>
            <w:shd w:val="clear" w:color="auto" w:fill="8DD873" w:themeFill="accent6" w:themeFillTint="99"/>
          </w:tcPr>
          <w:p w14:paraId="371BBEE6" w14:textId="249CEF6C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7036" w:type="dxa"/>
            <w:shd w:val="clear" w:color="auto" w:fill="8DD873" w:themeFill="accent6" w:themeFillTint="99"/>
          </w:tcPr>
          <w:p w14:paraId="38E1D6CC" w14:textId="570B037E" w:rsidR="00C64A08" w:rsidRDefault="00CF1447" w:rsidP="001B0F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States of Matter – The children will look at the three states of matter (solids, liquids and gases) and discover how materials can transform between them such as ice, a solid, transforming to water, a liquid.</w:t>
            </w:r>
          </w:p>
          <w:p w14:paraId="3E7754EC" w14:textId="7B82E495" w:rsidR="007A6208" w:rsidRPr="007426A4" w:rsidRDefault="007A6208" w:rsidP="001B0F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60509EFB" w14:textId="77777777" w:rsidTr="00E450AD">
        <w:tc>
          <w:tcPr>
            <w:tcW w:w="1980" w:type="dxa"/>
          </w:tcPr>
          <w:p w14:paraId="735515C8" w14:textId="66FCDD39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Computing</w:t>
            </w:r>
          </w:p>
        </w:tc>
        <w:tc>
          <w:tcPr>
            <w:tcW w:w="7036" w:type="dxa"/>
          </w:tcPr>
          <w:p w14:paraId="38F56B57" w14:textId="0F4F27E9" w:rsidR="00E450AD" w:rsidRDefault="007A62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Creating Media: Video production – We look at writing and developing our own productions using different techniques </w:t>
            </w:r>
          </w:p>
          <w:p w14:paraId="223181E3" w14:textId="0D273B55" w:rsidR="0054271E" w:rsidRPr="007426A4" w:rsidRDefault="0054271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6884846E" w14:textId="77777777" w:rsidTr="00E450AD">
        <w:tc>
          <w:tcPr>
            <w:tcW w:w="1980" w:type="dxa"/>
            <w:shd w:val="clear" w:color="auto" w:fill="A5C9EB" w:themeFill="text2" w:themeFillTint="40"/>
          </w:tcPr>
          <w:p w14:paraId="54DB99E6" w14:textId="0D9128C7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7036" w:type="dxa"/>
            <w:shd w:val="clear" w:color="auto" w:fill="A5C9EB" w:themeFill="text2" w:themeFillTint="40"/>
          </w:tcPr>
          <w:p w14:paraId="62E153B5" w14:textId="4CCABC86" w:rsidR="00E450AD" w:rsidRDefault="00CF144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Rivers – the children will learn about the three sections of a river and how the flow into each other.</w:t>
            </w:r>
          </w:p>
          <w:p w14:paraId="161CC9B7" w14:textId="77777777" w:rsidR="00CF1447" w:rsidRDefault="00CF144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204552E" w14:textId="0F5FE3A8" w:rsidR="00CF1447" w:rsidRDefault="00CF144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Longitude and Latitude – the children will learn about the lines of longitude and latitude and how we use them to show time zones.</w:t>
            </w:r>
          </w:p>
          <w:p w14:paraId="07ABE533" w14:textId="226F1D9A" w:rsidR="0054271E" w:rsidRPr="007426A4" w:rsidRDefault="0054271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1A709441" w14:textId="77777777" w:rsidTr="00E450AD">
        <w:tc>
          <w:tcPr>
            <w:tcW w:w="1980" w:type="dxa"/>
            <w:shd w:val="clear" w:color="auto" w:fill="BF4E14" w:themeFill="accent2" w:themeFillShade="BF"/>
          </w:tcPr>
          <w:p w14:paraId="3ED964ED" w14:textId="50D190B4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Design technology</w:t>
            </w:r>
          </w:p>
        </w:tc>
        <w:tc>
          <w:tcPr>
            <w:tcW w:w="7036" w:type="dxa"/>
            <w:shd w:val="clear" w:color="auto" w:fill="BF4E14" w:themeFill="accent2" w:themeFillShade="BF"/>
          </w:tcPr>
          <w:p w14:paraId="2C061830" w14:textId="314430C1" w:rsidR="002563B0" w:rsidRDefault="00DE49A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Structures – The children ill be looking at and discussing different types of structures and how we can make them stronger before trying to create their own.</w:t>
            </w:r>
          </w:p>
          <w:p w14:paraId="3501A054" w14:textId="66C02AEE" w:rsidR="0054271E" w:rsidRPr="007426A4" w:rsidRDefault="0054271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044C8815" w14:textId="77777777" w:rsidTr="00E450AD">
        <w:tc>
          <w:tcPr>
            <w:tcW w:w="1980" w:type="dxa"/>
            <w:shd w:val="clear" w:color="auto" w:fill="FFC000"/>
          </w:tcPr>
          <w:p w14:paraId="77F582FF" w14:textId="56D3E35E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Art</w:t>
            </w:r>
          </w:p>
        </w:tc>
        <w:tc>
          <w:tcPr>
            <w:tcW w:w="7036" w:type="dxa"/>
            <w:shd w:val="clear" w:color="auto" w:fill="FFC000"/>
          </w:tcPr>
          <w:p w14:paraId="62AD558B" w14:textId="21309FAA" w:rsidR="00C64A08" w:rsidRPr="007426A4" w:rsidRDefault="00DE49A9" w:rsidP="00C64A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Painting – We will be looking at primary and secondary colours and how we can use them effectively to recreate a picture of a following with overlaying.</w:t>
            </w:r>
          </w:p>
          <w:p w14:paraId="20AF6899" w14:textId="2EB79EB2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41D26F28" w14:textId="77777777" w:rsidTr="00E450AD">
        <w:tc>
          <w:tcPr>
            <w:tcW w:w="1980" w:type="dxa"/>
            <w:shd w:val="clear" w:color="auto" w:fill="3A7C22" w:themeFill="accent6" w:themeFillShade="BF"/>
          </w:tcPr>
          <w:p w14:paraId="3E85B4D7" w14:textId="0FFDCC89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7036" w:type="dxa"/>
            <w:shd w:val="clear" w:color="auto" w:fill="3A7C22" w:themeFill="accent6" w:themeFillShade="BF"/>
          </w:tcPr>
          <w:p w14:paraId="15517810" w14:textId="77777777" w:rsidR="0054271E" w:rsidRDefault="0054271E" w:rsidP="008E20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 children will l</w:t>
            </w:r>
            <w:r w:rsidRPr="0054271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earn </w:t>
            </w:r>
            <w:r w:rsidR="008E20C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how to play toots this term. They will also learn how to sing the Christmas song Jingle Bells along with sign language actions. </w:t>
            </w:r>
          </w:p>
          <w:p w14:paraId="2A7767B6" w14:textId="5DBB69AF" w:rsidR="008E20C5" w:rsidRPr="007426A4" w:rsidRDefault="008E20C5" w:rsidP="008E20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26A58F89" w14:textId="77777777" w:rsidTr="00E450AD">
        <w:tc>
          <w:tcPr>
            <w:tcW w:w="1980" w:type="dxa"/>
            <w:shd w:val="clear" w:color="auto" w:fill="77206D" w:themeFill="accent5" w:themeFillShade="BF"/>
          </w:tcPr>
          <w:p w14:paraId="58301F28" w14:textId="1716356E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French</w:t>
            </w:r>
          </w:p>
        </w:tc>
        <w:tc>
          <w:tcPr>
            <w:tcW w:w="7036" w:type="dxa"/>
            <w:shd w:val="clear" w:color="auto" w:fill="77206D" w:themeFill="accent5" w:themeFillShade="BF"/>
          </w:tcPr>
          <w:p w14:paraId="149D2255" w14:textId="1B45AA9A" w:rsidR="00C64A08" w:rsidRDefault="008E20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Je me presente – I present myself</w:t>
            </w:r>
          </w:p>
          <w:p w14:paraId="77058CF1" w14:textId="3E7BD4D8" w:rsidR="008E20C5" w:rsidRDefault="008E20C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children will learn how to ask and respond to </w:t>
            </w:r>
            <w:r w:rsidR="00293034">
              <w:rPr>
                <w:rFonts w:ascii="Calibri" w:hAnsi="Calibri" w:cs="Calibri"/>
                <w:b/>
                <w:bCs/>
                <w:sz w:val="24"/>
                <w:szCs w:val="24"/>
              </w:rPr>
              <w:t>the questions: what is your name? How are you? and how old are you?</w:t>
            </w:r>
          </w:p>
          <w:p w14:paraId="492835D2" w14:textId="0350FCE7" w:rsidR="007A6208" w:rsidRPr="007426A4" w:rsidRDefault="007A620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051D6EF1" w14:textId="77777777" w:rsidTr="00E450AD">
        <w:tc>
          <w:tcPr>
            <w:tcW w:w="1980" w:type="dxa"/>
            <w:shd w:val="clear" w:color="auto" w:fill="00B0F0"/>
          </w:tcPr>
          <w:p w14:paraId="26A42693" w14:textId="09D3CF37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7036" w:type="dxa"/>
            <w:shd w:val="clear" w:color="auto" w:fill="00B0F0"/>
          </w:tcPr>
          <w:p w14:paraId="3D99C5D5" w14:textId="265A1E9E" w:rsidR="00E450AD" w:rsidRPr="007426A4" w:rsidRDefault="007426A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Football</w:t>
            </w:r>
            <w:r w:rsidR="00C64A08"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developing</w:t>
            </w:r>
            <w:r w:rsidR="00C64A08"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their</w:t>
            </w:r>
            <w:r w:rsidR="00C64A08"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ball skills and understanding the rules of the match.</w:t>
            </w:r>
          </w:p>
          <w:p w14:paraId="583FEC9C" w14:textId="77777777" w:rsidR="0054271E" w:rsidRDefault="0054271E" w:rsidP="0029303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8207603" w14:textId="77777777" w:rsidR="00293034" w:rsidRDefault="00293034" w:rsidP="0029303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Gymnastics – The children will learn how to safely complete some gymnastic rolls and movements using mats and apparatus. </w:t>
            </w:r>
          </w:p>
          <w:p w14:paraId="0268AF65" w14:textId="5A4CA24C" w:rsidR="00293034" w:rsidRPr="007426A4" w:rsidRDefault="00293034" w:rsidP="0029303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450AD" w:rsidRPr="007426A4" w14:paraId="6C1E3929" w14:textId="77777777" w:rsidTr="00E450AD">
        <w:tc>
          <w:tcPr>
            <w:tcW w:w="1980" w:type="dxa"/>
            <w:shd w:val="clear" w:color="auto" w:fill="FAE2D5" w:themeFill="accent2" w:themeFillTint="33"/>
          </w:tcPr>
          <w:p w14:paraId="5A8E421F" w14:textId="56BF8D1A" w:rsidR="00E450AD" w:rsidRPr="007426A4" w:rsidRDefault="00E450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26A4">
              <w:rPr>
                <w:rFonts w:ascii="Calibri" w:hAnsi="Calibri" w:cs="Calibri"/>
                <w:b/>
                <w:bCs/>
                <w:sz w:val="24"/>
                <w:szCs w:val="24"/>
              </w:rPr>
              <w:t>RSHE</w:t>
            </w:r>
          </w:p>
        </w:tc>
        <w:tc>
          <w:tcPr>
            <w:tcW w:w="7036" w:type="dxa"/>
            <w:shd w:val="clear" w:color="auto" w:fill="FAE2D5" w:themeFill="accent2" w:themeFillTint="33"/>
          </w:tcPr>
          <w:p w14:paraId="7F6E548E" w14:textId="436801AA" w:rsidR="00177848" w:rsidRDefault="007426A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This term we discover more about </w:t>
            </w:r>
            <w:r w:rsidR="00335CB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our </w:t>
            </w:r>
            <w:r w:rsidR="00293034">
              <w:rPr>
                <w:rFonts w:ascii="Calibri" w:hAnsi="Calibri" w:cs="Calibri"/>
                <w:b/>
                <w:bCs/>
                <w:sz w:val="24"/>
                <w:szCs w:val="24"/>
              </w:rPr>
              <w:t>wellbeing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293034">
              <w:rPr>
                <w:rFonts w:ascii="Calibri" w:hAnsi="Calibri" w:cs="Calibri"/>
                <w:b/>
                <w:bCs/>
                <w:sz w:val="24"/>
                <w:szCs w:val="24"/>
              </w:rPr>
              <w:t>and we discover</w:t>
            </w:r>
            <w:r w:rsidR="00DE49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the</w:t>
            </w:r>
            <w:r w:rsidR="0029303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Pope Leo day of celebration.</w:t>
            </w:r>
          </w:p>
          <w:p w14:paraId="1E8B96A0" w14:textId="1278A8F1" w:rsidR="0054271E" w:rsidRPr="007426A4" w:rsidRDefault="0054271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FCA6EE3" w14:textId="77777777" w:rsidR="00791700" w:rsidRPr="007426A4" w:rsidRDefault="00791700">
      <w:pPr>
        <w:rPr>
          <w:sz w:val="24"/>
          <w:szCs w:val="24"/>
        </w:rPr>
      </w:pPr>
    </w:p>
    <w:sectPr w:rsidR="00791700" w:rsidRPr="007426A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188A" w14:textId="77777777" w:rsidR="003945DF" w:rsidRDefault="003945DF" w:rsidP="00E450AD">
      <w:pPr>
        <w:spacing w:after="0" w:line="240" w:lineRule="auto"/>
      </w:pPr>
      <w:r>
        <w:separator/>
      </w:r>
    </w:p>
  </w:endnote>
  <w:endnote w:type="continuationSeparator" w:id="0">
    <w:p w14:paraId="17A55A15" w14:textId="77777777" w:rsidR="003945DF" w:rsidRDefault="003945DF" w:rsidP="00E4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4F4C" w14:textId="77777777" w:rsidR="003945DF" w:rsidRDefault="003945DF" w:rsidP="00E450AD">
      <w:pPr>
        <w:spacing w:after="0" w:line="240" w:lineRule="auto"/>
      </w:pPr>
      <w:r>
        <w:separator/>
      </w:r>
    </w:p>
  </w:footnote>
  <w:footnote w:type="continuationSeparator" w:id="0">
    <w:p w14:paraId="2B82DD1F" w14:textId="77777777" w:rsidR="003945DF" w:rsidRDefault="003945DF" w:rsidP="00E4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6D7E" w14:textId="07351DB7" w:rsidR="00E450AD" w:rsidRDefault="00E450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8180AF" wp14:editId="0767EBD3">
          <wp:simplePos x="0" y="0"/>
          <wp:positionH relativeFrom="margin">
            <wp:align>center</wp:align>
          </wp:positionH>
          <wp:positionV relativeFrom="paragraph">
            <wp:posOffset>-270952</wp:posOffset>
          </wp:positionV>
          <wp:extent cx="1100455" cy="1122680"/>
          <wp:effectExtent l="0" t="0" r="4445" b="1270"/>
          <wp:wrapThrough wrapText="bothSides">
            <wp:wrapPolygon edited="0">
              <wp:start x="0" y="0"/>
              <wp:lineTo x="0" y="21258"/>
              <wp:lineTo x="21313" y="21258"/>
              <wp:lineTo x="21313" y="0"/>
              <wp:lineTo x="0" y="0"/>
            </wp:wrapPolygon>
          </wp:wrapThrough>
          <wp:docPr id="1" name="Picture 1" descr="G:\Staff Only\School Logos 2014\OLO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aff Only\School Logos 2014\OLO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22CD7" w14:textId="77777777" w:rsidR="00E450AD" w:rsidRDefault="00E45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D"/>
    <w:rsid w:val="0002748E"/>
    <w:rsid w:val="000B6C47"/>
    <w:rsid w:val="000C66B2"/>
    <w:rsid w:val="00177848"/>
    <w:rsid w:val="00185A95"/>
    <w:rsid w:val="001B0FAD"/>
    <w:rsid w:val="001B2975"/>
    <w:rsid w:val="002563B0"/>
    <w:rsid w:val="00293034"/>
    <w:rsid w:val="002A3D75"/>
    <w:rsid w:val="00335CB1"/>
    <w:rsid w:val="003945DF"/>
    <w:rsid w:val="0054271E"/>
    <w:rsid w:val="007426A4"/>
    <w:rsid w:val="00786704"/>
    <w:rsid w:val="00791700"/>
    <w:rsid w:val="007A6208"/>
    <w:rsid w:val="008612E9"/>
    <w:rsid w:val="008E20C5"/>
    <w:rsid w:val="008E7A5F"/>
    <w:rsid w:val="00922E48"/>
    <w:rsid w:val="00985E34"/>
    <w:rsid w:val="00A30967"/>
    <w:rsid w:val="00B253A5"/>
    <w:rsid w:val="00C64A08"/>
    <w:rsid w:val="00CF1447"/>
    <w:rsid w:val="00D6628C"/>
    <w:rsid w:val="00DA2D88"/>
    <w:rsid w:val="00DE49A9"/>
    <w:rsid w:val="00E450AD"/>
    <w:rsid w:val="00EA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F274"/>
  <w15:chartTrackingRefBased/>
  <w15:docId w15:val="{86612BC5-7FBB-4B37-8066-13CA9B9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0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AD"/>
  </w:style>
  <w:style w:type="paragraph" w:styleId="Footer">
    <w:name w:val="footer"/>
    <w:basedOn w:val="Normal"/>
    <w:link w:val="Foot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AD"/>
  </w:style>
  <w:style w:type="paragraph" w:styleId="NormalWeb">
    <w:name w:val="Normal (Web)"/>
    <w:basedOn w:val="Normal"/>
    <w:uiPriority w:val="99"/>
    <w:semiHidden/>
    <w:unhideWhenUsed/>
    <w:rsid w:val="00C6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1882</Characters>
  <Application>Microsoft Office Word</Application>
  <DocSecurity>0</DocSecurity>
  <Lines>156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Tibble</dc:creator>
  <cp:keywords/>
  <dc:description/>
  <cp:lastModifiedBy>Lisa Antonucci</cp:lastModifiedBy>
  <cp:revision>4</cp:revision>
  <dcterms:created xsi:type="dcterms:W3CDTF">2025-12-11T05:48:00Z</dcterms:created>
  <dcterms:modified xsi:type="dcterms:W3CDTF">2025-12-12T06:25:00Z</dcterms:modified>
</cp:coreProperties>
</file>