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A33DE" w14:textId="77777777" w:rsidR="00AF72FB" w:rsidRDefault="00AF72FB" w:rsidP="009F6FC1"/>
    <w:p w14:paraId="63E49992" w14:textId="77777777" w:rsidR="009F6FC1" w:rsidRDefault="009F6FC1"/>
    <w:p w14:paraId="53E472A5" w14:textId="77777777" w:rsidR="009F6FC1" w:rsidRDefault="009F6FC1"/>
    <w:p w14:paraId="7E0F0066" w14:textId="77777777" w:rsidR="009F6FC1" w:rsidRDefault="009F6FC1"/>
    <w:p w14:paraId="208F4ECE" w14:textId="77777777" w:rsidR="009F6FC1" w:rsidRDefault="009F6FC1"/>
    <w:p w14:paraId="34CEF127" w14:textId="77777777" w:rsidR="009F6FC1" w:rsidRDefault="009F6FC1"/>
    <w:p w14:paraId="0206477A" w14:textId="77777777" w:rsidR="009F6FC1" w:rsidRDefault="009F6FC1"/>
    <w:p w14:paraId="45F0D2C9" w14:textId="77777777" w:rsidR="009F6FC1" w:rsidRDefault="009F6FC1"/>
    <w:p w14:paraId="42D33D17" w14:textId="77777777" w:rsidR="009F6FC1" w:rsidRDefault="009F6FC1"/>
    <w:p w14:paraId="3CDB848E" w14:textId="77777777" w:rsidR="009F6FC1" w:rsidRDefault="009F6FC1"/>
    <w:p w14:paraId="4C791653" w14:textId="77777777" w:rsidR="009F6FC1" w:rsidRDefault="009F6FC1"/>
    <w:p w14:paraId="5C5A46B7" w14:textId="77777777" w:rsidR="009F6FC1" w:rsidRDefault="009F6FC1"/>
    <w:p w14:paraId="0E57CF26" w14:textId="77777777" w:rsidR="009F6FC1" w:rsidRDefault="009F6FC1"/>
    <w:p w14:paraId="59B29129" w14:textId="77777777" w:rsidR="009F6FC1" w:rsidRDefault="009F6FC1"/>
    <w:p w14:paraId="3277C01D" w14:textId="77777777" w:rsidR="009F6FC1" w:rsidRDefault="009F6FC1"/>
    <w:p w14:paraId="3711F9CB" w14:textId="77777777" w:rsidR="009F6FC1" w:rsidRDefault="009F6FC1"/>
    <w:p w14:paraId="47A8B1BE" w14:textId="77777777" w:rsidR="009F6FC1" w:rsidRDefault="009F6FC1"/>
    <w:p w14:paraId="2DB7AD6D" w14:textId="77777777" w:rsidR="009F6FC1" w:rsidRDefault="009F6FC1"/>
    <w:p w14:paraId="7A84FB8C" w14:textId="77777777" w:rsidR="009F6FC1" w:rsidRDefault="009F6FC1"/>
    <w:p w14:paraId="5AB3189A" w14:textId="77777777" w:rsidR="009F6FC1" w:rsidRDefault="009F6FC1"/>
    <w:p w14:paraId="23C3B7C5" w14:textId="77777777" w:rsidR="009F6FC1" w:rsidRDefault="009F6FC1"/>
    <w:p w14:paraId="266DC2A8" w14:textId="77777777" w:rsidR="009F6FC1" w:rsidRDefault="009F6FC1"/>
    <w:p w14:paraId="5BD16273" w14:textId="77777777" w:rsidR="009F6FC1" w:rsidRDefault="009F6FC1"/>
    <w:p w14:paraId="0ABAB132" w14:textId="77777777" w:rsidR="009F6FC1" w:rsidRDefault="009F6FC1"/>
    <w:p w14:paraId="372C6F5B" w14:textId="77777777" w:rsidR="009F6FC1" w:rsidRDefault="009F6FC1"/>
    <w:p w14:paraId="3EB8C5A2" w14:textId="77777777" w:rsidR="009F6FC1" w:rsidRDefault="009F6FC1"/>
    <w:p w14:paraId="5182ADF2" w14:textId="77777777" w:rsidR="009F6FC1" w:rsidRDefault="009F6FC1"/>
    <w:p w14:paraId="1D57EB71" w14:textId="77777777" w:rsidR="009F6FC1" w:rsidRDefault="00561272">
      <w:r w:rsidRPr="009F6FC1">
        <w:rPr>
          <w:noProof/>
          <w:color w:val="FFFFFF" w:themeColor="background1"/>
          <w:lang w:eastAsia="en-GB"/>
        </w:rPr>
        <mc:AlternateContent>
          <mc:Choice Requires="wps">
            <w:drawing>
              <wp:anchor distT="0" distB="0" distL="114300" distR="114300" simplePos="0" relativeHeight="251658240" behindDoc="0" locked="0" layoutInCell="1" allowOverlap="1" wp14:anchorId="01162C10" wp14:editId="4AA50DF2">
                <wp:simplePos x="0" y="0"/>
                <wp:positionH relativeFrom="column">
                  <wp:posOffset>-630087</wp:posOffset>
                </wp:positionH>
                <wp:positionV relativeFrom="paragraph">
                  <wp:posOffset>241190</wp:posOffset>
                </wp:positionV>
                <wp:extent cx="7646505" cy="19431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7646505" cy="19431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07C7FBB" w14:textId="37C48A0A" w:rsidR="00115213" w:rsidRPr="00115213" w:rsidRDefault="001921FE" w:rsidP="00115213">
                            <w:pPr>
                              <w:jc w:val="center"/>
                              <w:rPr>
                                <w:rFonts w:ascii="Alergia Condensed Bold" w:hAnsi="Alergia Condensed Bold"/>
                                <w:color w:val="FFFFFF" w:themeColor="background1"/>
                                <w:sz w:val="64"/>
                                <w:szCs w:val="64"/>
                                <w:lang w:val="en-US"/>
                              </w:rPr>
                            </w:pPr>
                            <w:r w:rsidRPr="001921FE">
                              <w:rPr>
                                <w:rFonts w:ascii="Alergia Condensed Bold" w:hAnsi="Alergia Condensed Bold"/>
                                <w:color w:val="FFFFFF" w:themeColor="background1"/>
                                <w:sz w:val="64"/>
                                <w:szCs w:val="64"/>
                                <w:lang w:val="en-US"/>
                              </w:rPr>
                              <w:t>Educational Visits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62C10" id="_x0000_t202" coordsize="21600,21600" o:spt="202" path="m,l,21600r21600,l21600,xe">
                <v:stroke joinstyle="miter"/>
                <v:path gradientshapeok="t" o:connecttype="rect"/>
              </v:shapetype>
              <v:shape id="Text Box 3" o:spid="_x0000_s1026" type="#_x0000_t202" style="position:absolute;margin-left:-49.6pt;margin-top:19pt;width:602.1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sSYgIAADUFAAAOAAAAZHJzL2Uyb0RvYy54bWysVEtv2zAMvg/YfxB0Xx1nabsGdYosRYcB&#10;RVusHXpWZCk2JouaxMTOfn0p2Xms26XDLhLFNz+SurzqGsM2yocabMHzkxFnykooa7sq+Penmw+f&#10;OAsobCkMWFXwrQr8avb+3WXrpmoMFZhSeUZObJi2ruAVoptmWZCVakQ4AacsCTX4RiA9/SorvWjJ&#10;e2Oy8Wh0lrXgS+dBqhCIe90L+Sz511pJvNc6KGSm4JQbptOncxnPbHYppisvXFXLIQ3xD1k0orYU&#10;dO/qWqBga1//4aqppYcAGk8kNBloXUuVaqBq8tGrah4r4VSqhcAJbg9T+H9u5d3m0T14ht1n6KiB&#10;EZDWhWkgZqyn076JN2XKSE4QbvewqQ6ZJOb52eTsdHTKmSRZfjH5mI8SsNnB3PmAXxQ0LBIF99SX&#10;BJfY3AakkKS6U4nRLNzUxqTeGPsbgxR7jkrNHawPGScKt0ZFK2O/Kc3qMiUeGWms1MJ4thE0EEJK&#10;ZTHVnPySdtTSFPsthoN+NO2zeovx3iJFBot746a24BNKr9Iuf+xS1r0+4XdUdySxW3ZDJ5dQbqnB&#10;HvrZD07e1NSEWxHwQXgaduopLTDe06ENtAWHgeKsAv/rb/yoTzNIUs5aWp6Ch59r4RVn5qul6bzI&#10;J5O4bekxOT0f08MfS5bHErtuFkDtyOmrcDKRUR/NjtQemmfa83mMSiJhJcUuOO7IBfYrTf+EVPN5&#10;UqL9cgJv7aOT0XWEN47YU/csvBvmEGmE72C3ZmL6ahx73WhpYb5G0HWa1Qhwj+oAPO1mGuHhH4nL&#10;f/xOWoffbvYCAAD//wMAUEsDBBQABgAIAAAAIQDpzzvG3wAAAAsBAAAPAAAAZHJzL2Rvd25yZXYu&#10;eG1sTI9Bb8IwDIXvSPyHyJN2gwRWEO2aIrRp100wNmm30Ji2WuNUTaDdv585bTfb7+n5e/l2dK24&#10;Yh8aTxoWcwUCqfS2oUrD8f1ltgERoiFrWk+o4QcDbIvpJDeZ9QPt8XqIleAQCpnRUMfYZVKGskZn&#10;wtx3SKydfe9M5LWvpO3NwOGulUul1tKZhvhDbTp8qrH8Plycho/X89dnot6qZ7fqBj8qSS6VWt/f&#10;jbtHEBHH+GeGGz6jQ8FMJ38hG0SrYZamS7ZqeNhwp5thoVY8nfiSJApkkcv/HYpfAAAA//8DAFBL&#10;AQItABQABgAIAAAAIQC2gziS/gAAAOEBAAATAAAAAAAAAAAAAAAAAAAAAABbQ29udGVudF9UeXBl&#10;c10ueG1sUEsBAi0AFAAGAAgAAAAhADj9If/WAAAAlAEAAAsAAAAAAAAAAAAAAAAALwEAAF9yZWxz&#10;Ly5yZWxzUEsBAi0AFAAGAAgAAAAhAEK7SxJiAgAANQUAAA4AAAAAAAAAAAAAAAAALgIAAGRycy9l&#10;Mm9Eb2MueG1sUEsBAi0AFAAGAAgAAAAhAOnPO8bfAAAACwEAAA8AAAAAAAAAAAAAAAAAvAQAAGRy&#10;cy9kb3ducmV2LnhtbFBLBQYAAAAABAAEAPMAAADIBQAAAAA=&#10;" filled="f" stroked="f">
                <v:textbox>
                  <w:txbxContent>
                    <w:p w14:paraId="307C7FBB" w14:textId="37C48A0A" w:rsidR="00115213" w:rsidRPr="00115213" w:rsidRDefault="001921FE" w:rsidP="00115213">
                      <w:pPr>
                        <w:jc w:val="center"/>
                        <w:rPr>
                          <w:rFonts w:ascii="Alergia Condensed Bold" w:hAnsi="Alergia Condensed Bold"/>
                          <w:color w:val="FFFFFF" w:themeColor="background1"/>
                          <w:sz w:val="64"/>
                          <w:szCs w:val="64"/>
                          <w:lang w:val="en-US"/>
                        </w:rPr>
                      </w:pPr>
                      <w:r w:rsidRPr="001921FE">
                        <w:rPr>
                          <w:rFonts w:ascii="Alergia Condensed Bold" w:hAnsi="Alergia Condensed Bold"/>
                          <w:color w:val="FFFFFF" w:themeColor="background1"/>
                          <w:sz w:val="64"/>
                          <w:szCs w:val="64"/>
                          <w:lang w:val="en-US"/>
                        </w:rPr>
                        <w:t>Educational Visits Policy</w:t>
                      </w:r>
                    </w:p>
                  </w:txbxContent>
                </v:textbox>
                <w10:wrap type="topAndBottom"/>
              </v:shape>
            </w:pict>
          </mc:Fallback>
        </mc:AlternateContent>
      </w:r>
    </w:p>
    <w:p w14:paraId="50F00F50" w14:textId="77777777" w:rsidR="009F6FC1" w:rsidRDefault="009F6FC1"/>
    <w:p w14:paraId="248851EC" w14:textId="77777777" w:rsidR="009F6FC1" w:rsidRDefault="009F6FC1"/>
    <w:p w14:paraId="1CBB86C1" w14:textId="77777777" w:rsidR="009F6FC1" w:rsidRDefault="009F6FC1"/>
    <w:p w14:paraId="612D608B" w14:textId="77777777" w:rsidR="009F6FC1" w:rsidRDefault="009F6FC1"/>
    <w:p w14:paraId="24DDAACF" w14:textId="77777777" w:rsidR="009F6FC1" w:rsidRDefault="009F6FC1"/>
    <w:p w14:paraId="66EE99C5" w14:textId="77777777" w:rsidR="009F6FC1" w:rsidRDefault="009F6FC1"/>
    <w:p w14:paraId="6A8DFAD9" w14:textId="77777777" w:rsidR="009F6FC1" w:rsidRDefault="009F6FC1"/>
    <w:p w14:paraId="63DD4054" w14:textId="77777777" w:rsidR="009F6FC1" w:rsidRDefault="009F6FC1"/>
    <w:p w14:paraId="39F9CD21" w14:textId="77777777" w:rsidR="009F6FC1" w:rsidRDefault="009F6FC1"/>
    <w:p w14:paraId="3F3F3312" w14:textId="77777777" w:rsidR="009F6FC1" w:rsidRDefault="008C2824">
      <w:r>
        <w:t xml:space="preserve">                                                                                                                   </w:t>
      </w:r>
    </w:p>
    <w:p w14:paraId="76970956" w14:textId="77777777" w:rsidR="009F6FC1" w:rsidRDefault="00B527E9">
      <w:r>
        <w:t xml:space="preserve">                                                                                                            </w:t>
      </w:r>
    </w:p>
    <w:p w14:paraId="1B4E133E" w14:textId="77777777" w:rsidR="009F6FC1" w:rsidRDefault="00B527E9">
      <w:r>
        <w:t xml:space="preserve">                                                                                                         </w:t>
      </w:r>
    </w:p>
    <w:p w14:paraId="1D44F3B0" w14:textId="77777777" w:rsidR="009F6FC1" w:rsidRDefault="009F6FC1"/>
    <w:p w14:paraId="79456952" w14:textId="77777777" w:rsidR="00A30BEA" w:rsidRDefault="00A30BEA">
      <w:pPr>
        <w:sectPr w:rsidR="00A30BEA" w:rsidSect="00A30BEA">
          <w:footerReference w:type="default" r:id="rId10"/>
          <w:headerReference w:type="first" r:id="rId11"/>
          <w:pgSz w:w="11900" w:h="16840"/>
          <w:pgMar w:top="851" w:right="843" w:bottom="851" w:left="993" w:header="708" w:footer="708" w:gutter="0"/>
          <w:cols w:space="708"/>
          <w:titlePg/>
          <w:docGrid w:linePitch="360"/>
        </w:sect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9"/>
        <w:gridCol w:w="567"/>
        <w:gridCol w:w="2410"/>
        <w:gridCol w:w="3827"/>
      </w:tblGrid>
      <w:tr w:rsidR="006268EC" w:rsidRPr="00E965B2" w14:paraId="63B7F107" w14:textId="77777777" w:rsidTr="00DA24D5">
        <w:trPr>
          <w:trHeight w:val="654"/>
        </w:trPr>
        <w:tc>
          <w:tcPr>
            <w:tcW w:w="3119" w:type="dxa"/>
            <w:gridSpan w:val="2"/>
            <w:vAlign w:val="center"/>
          </w:tcPr>
          <w:p w14:paraId="1CDED21E" w14:textId="507F0CD3" w:rsidR="006268EC" w:rsidRPr="00E965B2" w:rsidRDefault="006268EC" w:rsidP="005E04E0">
            <w:pPr>
              <w:pStyle w:val="TableParagraph"/>
              <w:spacing w:before="41"/>
              <w:ind w:left="105"/>
              <w:rPr>
                <w:rFonts w:ascii="Alergia Normal Light" w:hAnsi="Alergia Normal Light"/>
                <w:sz w:val="24"/>
                <w:szCs w:val="24"/>
              </w:rPr>
            </w:pPr>
            <w:r w:rsidRPr="007B062F">
              <w:rPr>
                <w:rFonts w:ascii="Alergia Normal Light" w:hAnsi="Alergia Normal Light"/>
                <w:b/>
                <w:spacing w:val="-2"/>
                <w:sz w:val="24"/>
                <w:szCs w:val="24"/>
              </w:rPr>
              <w:lastRenderedPageBreak/>
              <w:t>Title of policy:</w:t>
            </w:r>
          </w:p>
        </w:tc>
        <w:tc>
          <w:tcPr>
            <w:tcW w:w="6804" w:type="dxa"/>
            <w:gridSpan w:val="3"/>
            <w:vAlign w:val="center"/>
          </w:tcPr>
          <w:p w14:paraId="3AF853E9" w14:textId="6D399386" w:rsidR="006268EC" w:rsidRPr="00E965B2" w:rsidRDefault="001921FE" w:rsidP="00683749">
            <w:pPr>
              <w:pStyle w:val="TableParagraph"/>
              <w:spacing w:before="41"/>
              <w:ind w:left="105"/>
              <w:rPr>
                <w:rFonts w:ascii="Alergia Normal Light" w:hAnsi="Alergia Normal Light"/>
                <w:sz w:val="24"/>
                <w:szCs w:val="24"/>
              </w:rPr>
            </w:pPr>
            <w:r w:rsidRPr="001921FE">
              <w:rPr>
                <w:rFonts w:ascii="Alergia Normal Light" w:hAnsi="Alergia Normal Light"/>
                <w:sz w:val="24"/>
                <w:szCs w:val="24"/>
              </w:rPr>
              <w:t>Educational Visits Policy</w:t>
            </w:r>
          </w:p>
        </w:tc>
      </w:tr>
      <w:tr w:rsidR="006268EC" w:rsidRPr="00E965B2" w14:paraId="5400E407" w14:textId="77777777" w:rsidTr="00DA24D5">
        <w:trPr>
          <w:trHeight w:val="627"/>
        </w:trPr>
        <w:tc>
          <w:tcPr>
            <w:tcW w:w="3119" w:type="dxa"/>
            <w:gridSpan w:val="2"/>
            <w:vAlign w:val="center"/>
          </w:tcPr>
          <w:p w14:paraId="7243327D" w14:textId="3A154ED1" w:rsidR="006268EC" w:rsidRPr="00E965B2" w:rsidRDefault="006268EC" w:rsidP="005E04E0">
            <w:pPr>
              <w:pStyle w:val="TableParagraph"/>
              <w:spacing w:before="42" w:line="256" w:lineRule="auto"/>
              <w:ind w:left="105"/>
              <w:rPr>
                <w:rFonts w:ascii="Alergia Normal Light" w:eastAsiaTheme="minorEastAsia" w:hAnsi="Alergia Normal Light" w:cstheme="minorBidi"/>
                <w:sz w:val="24"/>
                <w:szCs w:val="24"/>
                <w:highlight w:val="yellow"/>
                <w:lang w:val="en-GB"/>
              </w:rPr>
            </w:pPr>
            <w:r w:rsidRPr="007B062F">
              <w:rPr>
                <w:rFonts w:ascii="Alergia Normal Light" w:hAnsi="Alergia Normal Light"/>
                <w:b/>
                <w:spacing w:val="-2"/>
                <w:sz w:val="24"/>
                <w:szCs w:val="24"/>
              </w:rPr>
              <w:t>Author and policy owner in the Executive Team:</w:t>
            </w:r>
          </w:p>
        </w:tc>
        <w:tc>
          <w:tcPr>
            <w:tcW w:w="6804" w:type="dxa"/>
            <w:gridSpan w:val="3"/>
            <w:vAlign w:val="center"/>
          </w:tcPr>
          <w:p w14:paraId="67F59924" w14:textId="5B90C53A" w:rsidR="006268EC" w:rsidRPr="00E965B2" w:rsidRDefault="00115213" w:rsidP="005E04E0">
            <w:pPr>
              <w:pStyle w:val="TableParagraph"/>
              <w:spacing w:before="42" w:line="256" w:lineRule="auto"/>
              <w:ind w:left="105"/>
              <w:rPr>
                <w:rFonts w:ascii="Alergia Normal Light" w:hAnsi="Alergia Normal Light"/>
                <w:sz w:val="24"/>
                <w:szCs w:val="24"/>
              </w:rPr>
            </w:pPr>
            <w:r>
              <w:rPr>
                <w:rFonts w:ascii="Alergia Normal Light" w:eastAsiaTheme="minorEastAsia" w:hAnsi="Alergia Normal Light" w:cstheme="minorBidi"/>
                <w:sz w:val="24"/>
                <w:szCs w:val="24"/>
                <w:lang w:val="en-GB"/>
              </w:rPr>
              <w:t>Dave Burrough</w:t>
            </w:r>
            <w:r w:rsidR="00C31B4D">
              <w:rPr>
                <w:rFonts w:ascii="Alergia Normal Light" w:eastAsiaTheme="minorEastAsia" w:hAnsi="Alergia Normal Light" w:cstheme="minorBidi"/>
                <w:sz w:val="24"/>
                <w:szCs w:val="24"/>
                <w:lang w:val="en-GB"/>
              </w:rPr>
              <w:t>, Director of Estates</w:t>
            </w:r>
          </w:p>
        </w:tc>
      </w:tr>
      <w:tr w:rsidR="006268EC" w:rsidRPr="00E965B2" w14:paraId="4FE90C5E" w14:textId="77777777" w:rsidTr="00DA24D5">
        <w:trPr>
          <w:trHeight w:val="527"/>
        </w:trPr>
        <w:tc>
          <w:tcPr>
            <w:tcW w:w="3119" w:type="dxa"/>
            <w:gridSpan w:val="2"/>
            <w:vAlign w:val="center"/>
          </w:tcPr>
          <w:p w14:paraId="30A55E4E" w14:textId="14B168E6" w:rsidR="006268EC" w:rsidRPr="00E965B2" w:rsidRDefault="006C3E2F" w:rsidP="00FF6C19">
            <w:pPr>
              <w:rPr>
                <w:highlight w:val="yellow"/>
              </w:rPr>
            </w:pPr>
            <w:r>
              <w:rPr>
                <w:rFonts w:eastAsia="Tahoma" w:cs="Tahoma"/>
                <w:b/>
                <w:spacing w:val="-2"/>
                <w:lang w:val="en-US"/>
              </w:rPr>
              <w:t xml:space="preserve"> </w:t>
            </w:r>
            <w:r w:rsidR="006268EC" w:rsidRPr="006C3E2F">
              <w:rPr>
                <w:rFonts w:eastAsia="Tahoma" w:cs="Tahoma"/>
                <w:b/>
                <w:spacing w:val="-2"/>
                <w:lang w:val="en-US"/>
              </w:rPr>
              <w:t>Reviewer:</w:t>
            </w:r>
          </w:p>
        </w:tc>
        <w:tc>
          <w:tcPr>
            <w:tcW w:w="6804" w:type="dxa"/>
            <w:gridSpan w:val="3"/>
            <w:vAlign w:val="center"/>
          </w:tcPr>
          <w:p w14:paraId="1914AA03" w14:textId="3899D8CB" w:rsidR="006268EC" w:rsidRPr="00574E87" w:rsidRDefault="00C24BB8" w:rsidP="00FF6C19">
            <w:r>
              <w:t xml:space="preserve">  </w:t>
            </w:r>
            <w:r w:rsidR="00C31B4D" w:rsidRPr="00574E87">
              <w:t>Dave Burrough, Director of Estates, Audit and Risk Committee</w:t>
            </w:r>
            <w:r w:rsidR="00574E87" w:rsidRPr="00574E87">
              <w:t xml:space="preserve">, </w:t>
            </w:r>
          </w:p>
          <w:p w14:paraId="6B30F30C" w14:textId="0F7961EA" w:rsidR="006268EC" w:rsidRPr="00E965B2" w:rsidRDefault="00C24BB8" w:rsidP="009D51FB">
            <w:pPr>
              <w:rPr>
                <w:highlight w:val="yellow"/>
              </w:rPr>
            </w:pPr>
            <w:r>
              <w:t xml:space="preserve">  </w:t>
            </w:r>
            <w:r w:rsidR="006268EC" w:rsidRPr="00574E87">
              <w:t>OLoL Trust Board</w:t>
            </w:r>
            <w:r w:rsidR="006268EC" w:rsidRPr="006C3E2F">
              <w:rPr>
                <w:rFonts w:ascii="Calibri" w:hAnsi="Calibri" w:cs="Calibri"/>
              </w:rPr>
              <w:t> </w:t>
            </w:r>
          </w:p>
        </w:tc>
      </w:tr>
      <w:tr w:rsidR="009B5DA3" w:rsidRPr="00E965B2" w14:paraId="05A5B4C6" w14:textId="77777777" w:rsidTr="00DA24D5">
        <w:trPr>
          <w:trHeight w:val="687"/>
        </w:trPr>
        <w:tc>
          <w:tcPr>
            <w:tcW w:w="3119" w:type="dxa"/>
            <w:gridSpan w:val="2"/>
            <w:vAlign w:val="center"/>
          </w:tcPr>
          <w:p w14:paraId="470E8035" w14:textId="71DBCC39" w:rsidR="009B5DA3" w:rsidRPr="007B062F" w:rsidRDefault="009B5DA3" w:rsidP="005E04E0">
            <w:pPr>
              <w:pStyle w:val="TableParagraph"/>
              <w:spacing w:before="42"/>
              <w:ind w:left="105"/>
              <w:rPr>
                <w:rFonts w:ascii="Alergia Normal Light" w:hAnsi="Alergia Normal Light"/>
                <w:b/>
                <w:spacing w:val="-2"/>
                <w:sz w:val="24"/>
                <w:szCs w:val="24"/>
              </w:rPr>
            </w:pPr>
            <w:r>
              <w:rPr>
                <w:rFonts w:ascii="Alergia Normal Light" w:hAnsi="Alergia Normal Light"/>
                <w:b/>
                <w:spacing w:val="-2"/>
                <w:sz w:val="24"/>
                <w:szCs w:val="24"/>
              </w:rPr>
              <w:t>Normal review frequency:</w:t>
            </w:r>
          </w:p>
        </w:tc>
        <w:tc>
          <w:tcPr>
            <w:tcW w:w="6804" w:type="dxa"/>
            <w:gridSpan w:val="3"/>
            <w:vAlign w:val="center"/>
          </w:tcPr>
          <w:p w14:paraId="12594481" w14:textId="62786E0A" w:rsidR="009B5DA3" w:rsidRPr="00E965B2" w:rsidRDefault="00560511" w:rsidP="005E04E0">
            <w:pPr>
              <w:pStyle w:val="TableParagraph"/>
              <w:spacing w:before="42"/>
              <w:ind w:left="105"/>
              <w:rPr>
                <w:rFonts w:ascii="Alergia Normal Light" w:hAnsi="Alergia Normal Light"/>
                <w:sz w:val="24"/>
                <w:szCs w:val="24"/>
              </w:rPr>
            </w:pPr>
            <w:r>
              <w:rPr>
                <w:rFonts w:ascii="Alergia Normal Light" w:hAnsi="Alergia Normal Light"/>
                <w:sz w:val="24"/>
                <w:szCs w:val="24"/>
              </w:rPr>
              <w:t>24</w:t>
            </w:r>
            <w:r w:rsidR="00C31B4D">
              <w:rPr>
                <w:rFonts w:ascii="Alergia Normal Light" w:hAnsi="Alergia Normal Light"/>
                <w:sz w:val="24"/>
                <w:szCs w:val="24"/>
              </w:rPr>
              <w:t xml:space="preserve"> Months</w:t>
            </w:r>
          </w:p>
        </w:tc>
      </w:tr>
      <w:tr w:rsidR="006268EC" w:rsidRPr="00E965B2" w14:paraId="138952CA" w14:textId="77777777" w:rsidTr="00DA24D5">
        <w:trPr>
          <w:trHeight w:val="541"/>
        </w:trPr>
        <w:tc>
          <w:tcPr>
            <w:tcW w:w="3119" w:type="dxa"/>
            <w:gridSpan w:val="2"/>
            <w:vAlign w:val="center"/>
          </w:tcPr>
          <w:p w14:paraId="3CAA9FD1" w14:textId="72564465" w:rsidR="006268EC" w:rsidRPr="00E965B2" w:rsidRDefault="006268EC" w:rsidP="005E04E0">
            <w:pPr>
              <w:pStyle w:val="TableParagraph"/>
              <w:spacing w:before="42"/>
              <w:ind w:left="105"/>
              <w:rPr>
                <w:rFonts w:ascii="Alergia Normal Light" w:hAnsi="Alergia Normal Light"/>
                <w:sz w:val="24"/>
                <w:szCs w:val="24"/>
              </w:rPr>
            </w:pPr>
            <w:r w:rsidRPr="007B062F">
              <w:rPr>
                <w:rFonts w:ascii="Alergia Normal Light" w:hAnsi="Alergia Normal Light"/>
                <w:b/>
                <w:spacing w:val="-2"/>
                <w:sz w:val="24"/>
                <w:szCs w:val="24"/>
              </w:rPr>
              <w:t>Version number:</w:t>
            </w:r>
          </w:p>
        </w:tc>
        <w:tc>
          <w:tcPr>
            <w:tcW w:w="6804" w:type="dxa"/>
            <w:gridSpan w:val="3"/>
            <w:vAlign w:val="center"/>
          </w:tcPr>
          <w:p w14:paraId="37675DE1" w14:textId="68175EFB" w:rsidR="006268EC" w:rsidRPr="00E965B2" w:rsidRDefault="00C008A7" w:rsidP="00C008A7">
            <w:pPr>
              <w:pStyle w:val="TableParagraph"/>
              <w:spacing w:before="42"/>
              <w:rPr>
                <w:rFonts w:ascii="Alergia Normal Light" w:hAnsi="Alergia Normal Light"/>
                <w:sz w:val="24"/>
                <w:szCs w:val="24"/>
              </w:rPr>
            </w:pPr>
            <w:r>
              <w:rPr>
                <w:rFonts w:ascii="Alergia Normal Light" w:hAnsi="Alergia Normal Light"/>
                <w:sz w:val="24"/>
                <w:szCs w:val="24"/>
              </w:rPr>
              <w:t xml:space="preserve">  2.0</w:t>
            </w:r>
          </w:p>
        </w:tc>
      </w:tr>
      <w:tr w:rsidR="006268EC" w:rsidRPr="00E965B2" w14:paraId="479B0B67" w14:textId="77777777" w:rsidTr="00DA24D5">
        <w:trPr>
          <w:trHeight w:val="651"/>
        </w:trPr>
        <w:tc>
          <w:tcPr>
            <w:tcW w:w="3119" w:type="dxa"/>
            <w:gridSpan w:val="2"/>
            <w:vAlign w:val="center"/>
          </w:tcPr>
          <w:p w14:paraId="789AE9E3" w14:textId="7841731E" w:rsidR="006268EC" w:rsidRPr="00E965B2" w:rsidRDefault="009D51FB" w:rsidP="005E04E0">
            <w:pPr>
              <w:pStyle w:val="TableParagraph"/>
              <w:spacing w:before="41"/>
              <w:ind w:left="105"/>
              <w:rPr>
                <w:rFonts w:ascii="Alergia Normal Light" w:hAnsi="Alergia Normal Light"/>
                <w:sz w:val="24"/>
                <w:szCs w:val="24"/>
              </w:rPr>
            </w:pPr>
            <w:r w:rsidRPr="009D51FB">
              <w:rPr>
                <w:rFonts w:ascii="Alergia Normal Light" w:hAnsi="Alergia Normal Light"/>
                <w:b/>
                <w:spacing w:val="-2"/>
                <w:sz w:val="24"/>
                <w:szCs w:val="24"/>
              </w:rPr>
              <w:t xml:space="preserve">Committee </w:t>
            </w:r>
            <w:r>
              <w:rPr>
                <w:rFonts w:ascii="Alergia Normal Light" w:hAnsi="Alergia Normal Light"/>
                <w:b/>
                <w:spacing w:val="-2"/>
                <w:sz w:val="24"/>
                <w:szCs w:val="24"/>
              </w:rPr>
              <w:t>a</w:t>
            </w:r>
            <w:r w:rsidRPr="009D51FB">
              <w:rPr>
                <w:rFonts w:ascii="Alergia Normal Light" w:hAnsi="Alergia Normal Light"/>
                <w:b/>
                <w:spacing w:val="-2"/>
                <w:sz w:val="24"/>
                <w:szCs w:val="24"/>
              </w:rPr>
              <w:t xml:space="preserve">pproval </w:t>
            </w:r>
            <w:r>
              <w:rPr>
                <w:rFonts w:ascii="Alergia Normal Light" w:hAnsi="Alergia Normal Light"/>
                <w:b/>
                <w:spacing w:val="-2"/>
                <w:sz w:val="24"/>
                <w:szCs w:val="24"/>
              </w:rPr>
              <w:t>d</w:t>
            </w:r>
            <w:r w:rsidRPr="009D51FB">
              <w:rPr>
                <w:rFonts w:ascii="Alergia Normal Light" w:hAnsi="Alergia Normal Light"/>
                <w:b/>
                <w:spacing w:val="-2"/>
                <w:sz w:val="24"/>
                <w:szCs w:val="24"/>
              </w:rPr>
              <w:t>ate:</w:t>
            </w:r>
          </w:p>
        </w:tc>
        <w:sdt>
          <w:sdtPr>
            <w:rPr>
              <w:rFonts w:ascii="Alergia Normal Light" w:hAnsi="Alergia Normal Light"/>
              <w:sz w:val="24"/>
              <w:szCs w:val="24"/>
            </w:rPr>
            <w:id w:val="1462689956"/>
            <w:lock w:val="sdtLocked"/>
            <w:placeholder>
              <w:docPart w:val="C21609D7FFCA4F8BBF622D1EA29D543E"/>
            </w:placeholder>
            <w:date w:fullDate="2025-10-01T00:00:00Z">
              <w:dateFormat w:val="dd MMMM yyyy"/>
              <w:lid w:val="en-GB"/>
              <w:storeMappedDataAs w:val="dateTime"/>
              <w:calendar w:val="gregorian"/>
            </w:date>
          </w:sdtPr>
          <w:sdtEndPr/>
          <w:sdtContent>
            <w:tc>
              <w:tcPr>
                <w:tcW w:w="6804" w:type="dxa"/>
                <w:gridSpan w:val="3"/>
                <w:vAlign w:val="center"/>
              </w:tcPr>
              <w:p w14:paraId="405CEA73" w14:textId="781E2368" w:rsidR="006268EC" w:rsidRPr="00E965B2" w:rsidRDefault="00CF73B1" w:rsidP="005E04E0">
                <w:pPr>
                  <w:pStyle w:val="TableParagraph"/>
                  <w:spacing w:before="41"/>
                  <w:ind w:left="105"/>
                  <w:rPr>
                    <w:rFonts w:ascii="Alergia Normal Light" w:hAnsi="Alergia Normal Light"/>
                    <w:sz w:val="24"/>
                    <w:szCs w:val="24"/>
                  </w:rPr>
                </w:pPr>
                <w:r>
                  <w:rPr>
                    <w:rFonts w:ascii="Alergia Normal Light" w:hAnsi="Alergia Normal Light"/>
                    <w:sz w:val="24"/>
                    <w:szCs w:val="24"/>
                    <w:lang w:val="en-GB"/>
                  </w:rPr>
                  <w:t>01 October 2025</w:t>
                </w:r>
              </w:p>
            </w:tc>
          </w:sdtContent>
        </w:sdt>
      </w:tr>
      <w:tr w:rsidR="006268EC" w:rsidRPr="00E965B2" w14:paraId="2C4B10A3" w14:textId="77777777" w:rsidTr="00DA24D5">
        <w:trPr>
          <w:trHeight w:val="654"/>
        </w:trPr>
        <w:tc>
          <w:tcPr>
            <w:tcW w:w="3119" w:type="dxa"/>
            <w:gridSpan w:val="2"/>
            <w:vAlign w:val="center"/>
          </w:tcPr>
          <w:p w14:paraId="422685AF" w14:textId="66C7471F" w:rsidR="006268EC" w:rsidRPr="00E965B2" w:rsidRDefault="006268EC" w:rsidP="005E04E0">
            <w:pPr>
              <w:pStyle w:val="TableParagraph"/>
              <w:spacing w:before="41"/>
              <w:ind w:left="105"/>
              <w:rPr>
                <w:rFonts w:ascii="Alergia Normal Light" w:hAnsi="Alergia Normal Light"/>
                <w:sz w:val="24"/>
                <w:szCs w:val="24"/>
              </w:rPr>
            </w:pPr>
            <w:r w:rsidRPr="007B062F">
              <w:rPr>
                <w:rFonts w:ascii="Alergia Normal Light" w:hAnsi="Alergia Normal Light"/>
                <w:b/>
                <w:spacing w:val="-2"/>
                <w:sz w:val="24"/>
                <w:szCs w:val="24"/>
              </w:rPr>
              <w:t>Trust Board</w:t>
            </w:r>
            <w:r w:rsidR="009D51FB">
              <w:rPr>
                <w:rFonts w:ascii="Alergia Normal Light" w:hAnsi="Alergia Normal Light"/>
                <w:b/>
                <w:spacing w:val="-2"/>
                <w:sz w:val="24"/>
                <w:szCs w:val="24"/>
              </w:rPr>
              <w:t xml:space="preserve"> approval date</w:t>
            </w:r>
            <w:r w:rsidRPr="007B062F">
              <w:rPr>
                <w:rFonts w:ascii="Alergia Normal Light" w:hAnsi="Alergia Normal Light"/>
                <w:b/>
                <w:spacing w:val="-2"/>
                <w:sz w:val="24"/>
                <w:szCs w:val="24"/>
              </w:rPr>
              <w:t>:</w:t>
            </w:r>
          </w:p>
        </w:tc>
        <w:sdt>
          <w:sdtPr>
            <w:rPr>
              <w:rFonts w:ascii="Alergia Normal Light" w:hAnsi="Alergia Normal Light"/>
              <w:sz w:val="24"/>
              <w:szCs w:val="24"/>
            </w:rPr>
            <w:id w:val="400487893"/>
            <w:placeholder>
              <w:docPart w:val="5EC3B6D3C35E453E8F0E3B36BF4CBA42"/>
            </w:placeholder>
            <w:date w:fullDate="2025-10-08T00:00:00Z">
              <w:dateFormat w:val="dd MMMM yyyy"/>
              <w:lid w:val="en-GB"/>
              <w:storeMappedDataAs w:val="dateTime"/>
              <w:calendar w:val="gregorian"/>
            </w:date>
          </w:sdtPr>
          <w:sdtEndPr/>
          <w:sdtContent>
            <w:tc>
              <w:tcPr>
                <w:tcW w:w="6804" w:type="dxa"/>
                <w:gridSpan w:val="3"/>
                <w:vAlign w:val="center"/>
              </w:tcPr>
              <w:p w14:paraId="0D1651C1" w14:textId="5DCEC154" w:rsidR="006268EC" w:rsidRPr="00E965B2" w:rsidRDefault="00CF73B1" w:rsidP="005E04E0">
                <w:pPr>
                  <w:pStyle w:val="TableParagraph"/>
                  <w:spacing w:before="41"/>
                  <w:ind w:left="105"/>
                  <w:rPr>
                    <w:rFonts w:ascii="Alergia Normal Light" w:hAnsi="Alergia Normal Light"/>
                    <w:sz w:val="24"/>
                    <w:szCs w:val="24"/>
                  </w:rPr>
                </w:pPr>
                <w:r>
                  <w:rPr>
                    <w:rFonts w:ascii="Alergia Normal Light" w:hAnsi="Alergia Normal Light"/>
                    <w:sz w:val="24"/>
                    <w:szCs w:val="24"/>
                    <w:lang w:val="en-GB"/>
                  </w:rPr>
                  <w:t>08 October 2025</w:t>
                </w:r>
              </w:p>
            </w:tc>
          </w:sdtContent>
        </w:sdt>
      </w:tr>
      <w:tr w:rsidR="006268EC" w:rsidRPr="00E965B2" w14:paraId="7C085D7F" w14:textId="77777777" w:rsidTr="00DA24D5">
        <w:trPr>
          <w:trHeight w:val="655"/>
        </w:trPr>
        <w:tc>
          <w:tcPr>
            <w:tcW w:w="3119" w:type="dxa"/>
            <w:gridSpan w:val="2"/>
            <w:vAlign w:val="center"/>
          </w:tcPr>
          <w:p w14:paraId="4BB5DED0" w14:textId="2C710F53" w:rsidR="006268EC" w:rsidRPr="00E965B2" w:rsidRDefault="006268EC" w:rsidP="005E04E0">
            <w:pPr>
              <w:pStyle w:val="TableParagraph"/>
              <w:spacing w:before="42"/>
              <w:ind w:left="105"/>
              <w:rPr>
                <w:rFonts w:ascii="Alergia Normal Light" w:hAnsi="Alergia Normal Light"/>
                <w:sz w:val="24"/>
                <w:szCs w:val="24"/>
              </w:rPr>
            </w:pPr>
            <w:r w:rsidRPr="007B062F">
              <w:rPr>
                <w:rFonts w:ascii="Alergia Normal Light" w:hAnsi="Alergia Normal Light"/>
                <w:b/>
                <w:spacing w:val="-2"/>
                <w:sz w:val="24"/>
                <w:szCs w:val="24"/>
              </w:rPr>
              <w:t>Date of next review:</w:t>
            </w:r>
          </w:p>
        </w:tc>
        <w:sdt>
          <w:sdtPr>
            <w:rPr>
              <w:rFonts w:ascii="Alergia Normal Light" w:hAnsi="Alergia Normal Light"/>
              <w:sz w:val="24"/>
              <w:szCs w:val="24"/>
            </w:rPr>
            <w:id w:val="2146692973"/>
            <w:placeholder>
              <w:docPart w:val="71E9FB13B6C64FF2BB3C706B2956D8D3"/>
            </w:placeholder>
            <w:date w:fullDate="2027-10-01T00:00:00Z">
              <w:dateFormat w:val="dd MMMM yyyy"/>
              <w:lid w:val="en-GB"/>
              <w:storeMappedDataAs w:val="dateTime"/>
              <w:calendar w:val="gregorian"/>
            </w:date>
          </w:sdtPr>
          <w:sdtEndPr/>
          <w:sdtContent>
            <w:tc>
              <w:tcPr>
                <w:tcW w:w="6804" w:type="dxa"/>
                <w:gridSpan w:val="3"/>
                <w:vAlign w:val="center"/>
              </w:tcPr>
              <w:p w14:paraId="1F904088" w14:textId="49E0C601" w:rsidR="006268EC" w:rsidRPr="00E965B2" w:rsidRDefault="0088714A" w:rsidP="005E04E0">
                <w:pPr>
                  <w:pStyle w:val="TableParagraph"/>
                  <w:spacing w:before="42"/>
                  <w:ind w:left="105"/>
                  <w:rPr>
                    <w:rFonts w:ascii="Alergia Normal Light" w:hAnsi="Alergia Normal Light"/>
                    <w:sz w:val="24"/>
                    <w:szCs w:val="24"/>
                  </w:rPr>
                </w:pPr>
                <w:r>
                  <w:rPr>
                    <w:rFonts w:ascii="Alergia Normal Light" w:hAnsi="Alergia Normal Light"/>
                    <w:sz w:val="24"/>
                    <w:szCs w:val="24"/>
                    <w:lang w:val="en-GB"/>
                  </w:rPr>
                  <w:t>01 October 2027</w:t>
                </w:r>
              </w:p>
            </w:tc>
          </w:sdtContent>
        </w:sdt>
      </w:tr>
      <w:tr w:rsidR="006268EC" w:rsidRPr="00E965B2" w14:paraId="27499DD2" w14:textId="77777777" w:rsidTr="006C3E2F">
        <w:trPr>
          <w:trHeight w:val="368"/>
        </w:trPr>
        <w:tc>
          <w:tcPr>
            <w:tcW w:w="9923" w:type="dxa"/>
            <w:gridSpan w:val="5"/>
            <w:shd w:val="clear" w:color="auto" w:fill="17365D" w:themeFill="text2" w:themeFillShade="BF"/>
          </w:tcPr>
          <w:p w14:paraId="67F7C4E6" w14:textId="3BDDF472" w:rsidR="006268EC" w:rsidRPr="007B062F" w:rsidRDefault="006268EC" w:rsidP="005E04E0">
            <w:pPr>
              <w:pStyle w:val="TableParagraph"/>
              <w:spacing w:before="40"/>
              <w:ind w:left="111"/>
              <w:rPr>
                <w:rFonts w:ascii="Alergia Normal Light" w:hAnsi="Alergia Normal Light"/>
                <w:b/>
                <w:spacing w:val="-2"/>
                <w:sz w:val="24"/>
                <w:szCs w:val="24"/>
              </w:rPr>
            </w:pPr>
            <w:r w:rsidRPr="006C3E2F">
              <w:rPr>
                <w:rFonts w:ascii="Alergia Normal Light" w:hAnsi="Alergia Normal Light"/>
                <w:b/>
                <w:color w:val="FFFFFF" w:themeColor="background1"/>
                <w:spacing w:val="-2"/>
                <w:sz w:val="24"/>
                <w:szCs w:val="24"/>
              </w:rPr>
              <w:t>Document review and editorial updates:</w:t>
            </w:r>
          </w:p>
        </w:tc>
      </w:tr>
      <w:tr w:rsidR="006268EC" w:rsidRPr="00E965B2" w14:paraId="0FF81B73" w14:textId="77777777" w:rsidTr="00560511">
        <w:trPr>
          <w:trHeight w:val="367"/>
        </w:trPr>
        <w:tc>
          <w:tcPr>
            <w:tcW w:w="1560" w:type="dxa"/>
          </w:tcPr>
          <w:p w14:paraId="4E385B34" w14:textId="77777777" w:rsidR="006268EC" w:rsidRPr="00583F15" w:rsidRDefault="006268EC" w:rsidP="008A5D5B">
            <w:pPr>
              <w:pStyle w:val="TableParagraph"/>
              <w:spacing w:before="41"/>
              <w:ind w:left="111"/>
              <w:jc w:val="center"/>
              <w:rPr>
                <w:rFonts w:ascii="Alergia Normal Light" w:hAnsi="Alergia Normal Light"/>
                <w:b/>
              </w:rPr>
            </w:pPr>
            <w:r w:rsidRPr="00583F15">
              <w:rPr>
                <w:rFonts w:ascii="Alergia Normal Light" w:hAnsi="Alergia Normal Light"/>
                <w:b/>
                <w:w w:val="90"/>
              </w:rPr>
              <w:t>Version</w:t>
            </w:r>
            <w:r w:rsidRPr="00583F15">
              <w:rPr>
                <w:rFonts w:ascii="Alergia Normal Light" w:hAnsi="Alergia Normal Light"/>
                <w:b/>
                <w:spacing w:val="-7"/>
              </w:rPr>
              <w:t xml:space="preserve"> </w:t>
            </w:r>
            <w:r w:rsidRPr="00583F15">
              <w:rPr>
                <w:rFonts w:ascii="Alergia Normal Light" w:hAnsi="Alergia Normal Light"/>
                <w:b/>
                <w:spacing w:val="-2"/>
              </w:rPr>
              <w:t>control</w:t>
            </w:r>
          </w:p>
        </w:tc>
        <w:tc>
          <w:tcPr>
            <w:tcW w:w="2126" w:type="dxa"/>
            <w:gridSpan w:val="2"/>
          </w:tcPr>
          <w:p w14:paraId="630FB287" w14:textId="77777777" w:rsidR="006268EC" w:rsidRPr="00583F15" w:rsidRDefault="006268EC" w:rsidP="005E04E0">
            <w:pPr>
              <w:pStyle w:val="TableParagraph"/>
              <w:spacing w:before="41"/>
              <w:ind w:left="105"/>
              <w:rPr>
                <w:rFonts w:ascii="Alergia Normal Light" w:hAnsi="Alergia Normal Light"/>
                <w:b/>
              </w:rPr>
            </w:pPr>
            <w:r w:rsidRPr="00583F15">
              <w:rPr>
                <w:rFonts w:ascii="Alergia Normal Light" w:hAnsi="Alergia Normal Light"/>
                <w:b/>
                <w:spacing w:val="-4"/>
              </w:rPr>
              <w:t>Date</w:t>
            </w:r>
          </w:p>
        </w:tc>
        <w:tc>
          <w:tcPr>
            <w:tcW w:w="2410" w:type="dxa"/>
          </w:tcPr>
          <w:p w14:paraId="2D22A1CC" w14:textId="26836B57" w:rsidR="006268EC" w:rsidRPr="00583F15" w:rsidRDefault="006268EC" w:rsidP="005E04E0">
            <w:pPr>
              <w:pStyle w:val="TableParagraph"/>
              <w:spacing w:before="41"/>
              <w:ind w:left="111"/>
              <w:rPr>
                <w:rFonts w:ascii="Alergia Normal Light" w:hAnsi="Alergia Normal Light"/>
                <w:b/>
                <w:spacing w:val="-2"/>
              </w:rPr>
            </w:pPr>
            <w:r w:rsidRPr="00583F15">
              <w:rPr>
                <w:rFonts w:ascii="Alergia Normal Light" w:hAnsi="Alergia Normal Light"/>
                <w:b/>
                <w:spacing w:val="-2"/>
              </w:rPr>
              <w:t>Reason for Revision</w:t>
            </w:r>
          </w:p>
        </w:tc>
        <w:tc>
          <w:tcPr>
            <w:tcW w:w="3827" w:type="dxa"/>
          </w:tcPr>
          <w:p w14:paraId="6C40E0AC" w14:textId="689EBF6D" w:rsidR="006268EC" w:rsidRPr="00583F15" w:rsidRDefault="006268EC" w:rsidP="005E04E0">
            <w:pPr>
              <w:pStyle w:val="TableParagraph"/>
              <w:spacing w:before="41"/>
              <w:ind w:left="111"/>
              <w:rPr>
                <w:rFonts w:ascii="Alergia Normal Light" w:hAnsi="Alergia Normal Light"/>
                <w:b/>
              </w:rPr>
            </w:pPr>
            <w:r w:rsidRPr="00583F15">
              <w:rPr>
                <w:rFonts w:ascii="Alergia Normal Light" w:hAnsi="Alergia Normal Light"/>
                <w:b/>
                <w:spacing w:val="-2"/>
              </w:rPr>
              <w:t>Key revisions included</w:t>
            </w:r>
          </w:p>
        </w:tc>
      </w:tr>
      <w:tr w:rsidR="006268EC" w:rsidRPr="00E965B2" w14:paraId="508AD33D" w14:textId="77777777" w:rsidTr="00560511">
        <w:trPr>
          <w:trHeight w:val="449"/>
        </w:trPr>
        <w:sdt>
          <w:sdtPr>
            <w:rPr>
              <w:rFonts w:ascii="Alergia Normal Light" w:hAnsi="Alergia Normal Light"/>
            </w:rPr>
            <w:alias w:val="Select version"/>
            <w:tag w:val="Select version"/>
            <w:id w:val="-767695933"/>
            <w:lock w:val="sdtLocked"/>
            <w:placeholder>
              <w:docPart w:val="DefaultPlaceholder_-1854013438"/>
            </w:placeholder>
            <w:dropDownList>
              <w:listItem w:displayText="Select Version" w:value="Select Version"/>
              <w:listItem w:displayText="1.0" w:value="1.0"/>
              <w:listItem w:displayText="1.1" w:value="1.1"/>
              <w:listItem w:displayText="1.2" w:value="1.2"/>
              <w:listItem w:displayText="1.3" w:value="1.3"/>
              <w:listItem w:displayText="2.0" w:value="2.0"/>
              <w:listItem w:displayText="2.1" w:value="2.1"/>
              <w:listItem w:displayText="2.2" w:value="2.2"/>
              <w:listItem w:displayText="2.3" w:value="2.3"/>
              <w:listItem w:displayText="3.0" w:value="3.0"/>
              <w:listItem w:displayText="3.1" w:value="3.1"/>
              <w:listItem w:displayText="3.2" w:value="3.2"/>
              <w:listItem w:displayText="3.3" w:value="3.3"/>
              <w:listItem w:displayText="4.0" w:value="4.0"/>
              <w:listItem w:displayText="4.1" w:value="4.1"/>
              <w:listItem w:displayText="4.2" w:value="4.2"/>
              <w:listItem w:displayText="4.3" w:value="4.3"/>
              <w:listItem w:displayText="5.0" w:value="5.0"/>
              <w:listItem w:displayText="5.1" w:value="5.1"/>
              <w:listItem w:displayText="5.2" w:value="5.2"/>
              <w:listItem w:displayText="5.3" w:value="5.3"/>
              <w:listItem w:displayText="6.0" w:value="6.0"/>
              <w:listItem w:displayText="6.1" w:value="6.1"/>
              <w:listItem w:displayText="6.2" w:value="6.2"/>
              <w:listItem w:displayText="6.3" w:value="6.3"/>
            </w:dropDownList>
          </w:sdtPr>
          <w:sdtEndPr/>
          <w:sdtContent>
            <w:tc>
              <w:tcPr>
                <w:tcW w:w="1560" w:type="dxa"/>
              </w:tcPr>
              <w:p w14:paraId="3C41D315" w14:textId="038207DB" w:rsidR="006268EC" w:rsidRPr="00583F15" w:rsidRDefault="00574E87" w:rsidP="00560511">
                <w:pPr>
                  <w:pStyle w:val="TableParagraph"/>
                  <w:spacing w:before="41"/>
                  <w:ind w:left="111"/>
                  <w:jc w:val="center"/>
                  <w:rPr>
                    <w:rFonts w:ascii="Alergia Normal Light" w:hAnsi="Alergia Normal Light"/>
                  </w:rPr>
                </w:pPr>
                <w:r w:rsidRPr="00583F15">
                  <w:rPr>
                    <w:rFonts w:ascii="Alergia Normal Light" w:hAnsi="Alergia Normal Light"/>
                  </w:rPr>
                  <w:t>1.0</w:t>
                </w:r>
              </w:p>
            </w:tc>
          </w:sdtContent>
        </w:sdt>
        <w:sdt>
          <w:sdtPr>
            <w:rPr>
              <w:rFonts w:ascii="Alergia Normal Light" w:hAnsi="Alergia Normal Light"/>
            </w:rPr>
            <w:id w:val="-1892259871"/>
            <w:placeholder>
              <w:docPart w:val="DefaultPlaceholder_-1854013437"/>
            </w:placeholder>
            <w:date w:fullDate="2019-09-14T00:00:00Z">
              <w:dateFormat w:val="dd/MM/yyyy"/>
              <w:lid w:val="en-GB"/>
              <w:storeMappedDataAs w:val="dateTime"/>
              <w:calendar w:val="gregorian"/>
            </w:date>
          </w:sdtPr>
          <w:sdtEndPr/>
          <w:sdtContent>
            <w:tc>
              <w:tcPr>
                <w:tcW w:w="2126" w:type="dxa"/>
                <w:gridSpan w:val="2"/>
              </w:tcPr>
              <w:p w14:paraId="444BB155" w14:textId="1A79C315" w:rsidR="006268EC" w:rsidRPr="00583F15" w:rsidRDefault="00574E87" w:rsidP="00560511">
                <w:pPr>
                  <w:pStyle w:val="TableParagraph"/>
                  <w:spacing w:before="41"/>
                  <w:ind w:left="105"/>
                  <w:jc w:val="center"/>
                  <w:rPr>
                    <w:rFonts w:ascii="Alergia Normal Light" w:hAnsi="Alergia Normal Light"/>
                  </w:rPr>
                </w:pPr>
                <w:r w:rsidRPr="00583F15">
                  <w:rPr>
                    <w:rFonts w:ascii="Alergia Normal Light" w:hAnsi="Alergia Normal Light"/>
                    <w:lang w:val="en-GB"/>
                  </w:rPr>
                  <w:t>14/</w:t>
                </w:r>
                <w:r w:rsidR="005B6232">
                  <w:rPr>
                    <w:rFonts w:ascii="Alergia Normal Light" w:hAnsi="Alergia Normal Light"/>
                    <w:lang w:val="en-GB"/>
                  </w:rPr>
                  <w:t>09/2019</w:t>
                </w:r>
              </w:p>
            </w:tc>
          </w:sdtContent>
        </w:sdt>
        <w:sdt>
          <w:sdtPr>
            <w:rPr>
              <w:rFonts w:ascii="Alergia Normal Light" w:hAnsi="Alergia Normal Light"/>
            </w:rPr>
            <w:alias w:val="Select a Reason"/>
            <w:tag w:val="Select a Reason"/>
            <w:id w:val="-282353490"/>
            <w:lock w:val="sdtLocked"/>
            <w:placeholder>
              <w:docPart w:val="DefaultPlaceholder_-1854013438"/>
            </w:placeholder>
            <w:dropDownList>
              <w:listItem w:value="Select a Reason"/>
              <w:listItem w:displayText="Normal Review Cycle" w:value="Normal Review Cycle"/>
              <w:listItem w:displayText="Supersedes Previous Version" w:value="Supersedes Previous Version"/>
              <w:listItem w:displayText="Document Created" w:value="Document Created"/>
              <w:listItem w:displayText="Exceptional Review" w:value="Exceptional Review"/>
              <w:listItem w:displayText="Document Superseded (Archive)" w:value="Document Superseded (Archive)"/>
            </w:dropDownList>
          </w:sdtPr>
          <w:sdtEndPr/>
          <w:sdtContent>
            <w:tc>
              <w:tcPr>
                <w:tcW w:w="2410" w:type="dxa"/>
              </w:tcPr>
              <w:p w14:paraId="374562C8" w14:textId="3893EEA6" w:rsidR="006268EC" w:rsidRPr="00583F15" w:rsidRDefault="005B6232" w:rsidP="005E04E0">
                <w:pPr>
                  <w:pStyle w:val="TableParagraph"/>
                  <w:spacing w:before="44" w:line="259" w:lineRule="auto"/>
                  <w:ind w:left="111" w:right="103"/>
                  <w:rPr>
                    <w:rFonts w:ascii="Alergia Normal Light" w:hAnsi="Alergia Normal Light"/>
                  </w:rPr>
                </w:pPr>
                <w:r>
                  <w:rPr>
                    <w:rFonts w:ascii="Alergia Normal Light" w:hAnsi="Alergia Normal Light"/>
                  </w:rPr>
                  <w:t>Document Superseded (Archive)</w:t>
                </w:r>
              </w:p>
            </w:tc>
          </w:sdtContent>
        </w:sdt>
        <w:tc>
          <w:tcPr>
            <w:tcW w:w="3827" w:type="dxa"/>
          </w:tcPr>
          <w:p w14:paraId="26DEE884" w14:textId="32AFBFE6" w:rsidR="006268EC" w:rsidRPr="00583F15" w:rsidRDefault="00583F15" w:rsidP="005E04E0">
            <w:pPr>
              <w:pStyle w:val="TableParagraph"/>
              <w:spacing w:before="44" w:line="259" w:lineRule="auto"/>
              <w:ind w:left="111" w:right="103"/>
              <w:rPr>
                <w:rFonts w:ascii="Alergia Normal Light" w:hAnsi="Alergia Normal Light"/>
              </w:rPr>
            </w:pPr>
            <w:r>
              <w:rPr>
                <w:rFonts w:ascii="Alergia Normal Light" w:hAnsi="Alergia Normal Light"/>
              </w:rPr>
              <w:t>Document initialisation</w:t>
            </w:r>
          </w:p>
        </w:tc>
      </w:tr>
      <w:tr w:rsidR="006268EC" w:rsidRPr="00E965B2" w14:paraId="4464CF1A" w14:textId="77777777" w:rsidTr="00560511">
        <w:trPr>
          <w:trHeight w:val="569"/>
        </w:trPr>
        <w:sdt>
          <w:sdtPr>
            <w:rPr>
              <w:rFonts w:ascii="Alergia Normal Light" w:hAnsi="Alergia Normal Light"/>
            </w:rPr>
            <w:alias w:val="Select version"/>
            <w:tag w:val="Select version"/>
            <w:id w:val="1092204581"/>
            <w:placeholder>
              <w:docPart w:val="E8D98CB784E34B76BB278C7A88AA61F9"/>
            </w:placeholder>
            <w:dropDownList>
              <w:listItem w:displayText="Select Version" w:value="Select Version"/>
              <w:listItem w:displayText="1.0" w:value="1.0"/>
              <w:listItem w:displayText="1.1" w:value="1.1"/>
              <w:listItem w:displayText="1.2" w:value="1.2"/>
              <w:listItem w:displayText="1.3" w:value="1.3"/>
              <w:listItem w:displayText="2.0" w:value="2.0"/>
              <w:listItem w:displayText="2.1" w:value="2.1"/>
              <w:listItem w:displayText="2.2" w:value="2.2"/>
              <w:listItem w:displayText="2.3" w:value="2.3"/>
              <w:listItem w:displayText="3.0" w:value="3.0"/>
              <w:listItem w:displayText="3.1" w:value="3.1"/>
              <w:listItem w:displayText="3.2" w:value="3.2"/>
              <w:listItem w:displayText="3.3" w:value="3.3"/>
              <w:listItem w:displayText="4.0" w:value="4.0"/>
              <w:listItem w:displayText="4.1" w:value="4.1"/>
              <w:listItem w:displayText="4.2" w:value="4.2"/>
              <w:listItem w:displayText="4.3" w:value="4.3"/>
              <w:listItem w:displayText="5.0" w:value="5.0"/>
              <w:listItem w:displayText="5.1" w:value="5.1"/>
              <w:listItem w:displayText="5.2" w:value="5.2"/>
              <w:listItem w:displayText="5.3" w:value="5.3"/>
              <w:listItem w:displayText="6.0" w:value="6.0"/>
              <w:listItem w:displayText="6.1" w:value="6.1"/>
              <w:listItem w:displayText="6.2" w:value="6.2"/>
              <w:listItem w:displayText="6.3" w:value="6.3"/>
            </w:dropDownList>
          </w:sdtPr>
          <w:sdtEndPr/>
          <w:sdtContent>
            <w:tc>
              <w:tcPr>
                <w:tcW w:w="1560" w:type="dxa"/>
              </w:tcPr>
              <w:p w14:paraId="78D6A958" w14:textId="19C5DC8B" w:rsidR="006268EC" w:rsidRPr="00583F15" w:rsidRDefault="001019ED" w:rsidP="00560511">
                <w:pPr>
                  <w:pStyle w:val="TableParagraph"/>
                  <w:spacing w:before="42"/>
                  <w:ind w:left="111"/>
                  <w:jc w:val="center"/>
                  <w:rPr>
                    <w:rFonts w:ascii="Alergia Normal Light" w:hAnsi="Alergia Normal Light"/>
                  </w:rPr>
                </w:pPr>
                <w:r>
                  <w:rPr>
                    <w:rFonts w:ascii="Alergia Normal Light" w:hAnsi="Alergia Normal Light"/>
                  </w:rPr>
                  <w:t>1.1</w:t>
                </w:r>
              </w:p>
            </w:tc>
          </w:sdtContent>
        </w:sdt>
        <w:sdt>
          <w:sdtPr>
            <w:rPr>
              <w:rFonts w:ascii="Alergia Normal Light" w:hAnsi="Alergia Normal Light"/>
            </w:rPr>
            <w:id w:val="812453952"/>
            <w:placeholder>
              <w:docPart w:val="C454647F3E6B47CF938736B837DCF8AC"/>
            </w:placeholder>
            <w:date w:fullDate="2021-09-20T00:00:00Z">
              <w:dateFormat w:val="dd/MM/yyyy"/>
              <w:lid w:val="en-GB"/>
              <w:storeMappedDataAs w:val="dateTime"/>
              <w:calendar w:val="gregorian"/>
            </w:date>
          </w:sdtPr>
          <w:sdtEndPr/>
          <w:sdtContent>
            <w:tc>
              <w:tcPr>
                <w:tcW w:w="2126" w:type="dxa"/>
                <w:gridSpan w:val="2"/>
              </w:tcPr>
              <w:p w14:paraId="5E2B7B2B" w14:textId="7FF5E3D3" w:rsidR="006268EC" w:rsidRPr="00583F15" w:rsidRDefault="001019ED" w:rsidP="00560511">
                <w:pPr>
                  <w:pStyle w:val="TableParagraph"/>
                  <w:spacing w:before="42"/>
                  <w:jc w:val="center"/>
                  <w:rPr>
                    <w:rFonts w:ascii="Alergia Normal Light" w:hAnsi="Alergia Normal Light"/>
                  </w:rPr>
                </w:pPr>
                <w:r>
                  <w:rPr>
                    <w:rFonts w:ascii="Alergia Normal Light" w:hAnsi="Alergia Normal Light"/>
                  </w:rPr>
                  <w:t>20/09/2021</w:t>
                </w:r>
              </w:p>
            </w:tc>
          </w:sdtContent>
        </w:sdt>
        <w:sdt>
          <w:sdtPr>
            <w:rPr>
              <w:rFonts w:ascii="Alergia Normal Light" w:hAnsi="Alergia Normal Light"/>
            </w:rPr>
            <w:alias w:val="Select a Reason"/>
            <w:tag w:val="Select a Reason"/>
            <w:id w:val="-1716648328"/>
            <w:placeholder>
              <w:docPart w:val="115168309EC24CD49CEFFA4048C4C3ED"/>
            </w:placeholder>
            <w:dropDownList>
              <w:listItem w:value="Select a Reason"/>
              <w:listItem w:displayText="Normal Review Cycle" w:value="Normal Review Cycle"/>
              <w:listItem w:displayText="Supersedes Previous Version" w:value="Supersedes Previous Version"/>
              <w:listItem w:displayText="Document Created" w:value="Document Created"/>
              <w:listItem w:displayText="Exceptional Review" w:value="Exceptional Review"/>
              <w:listItem w:displayText="Document Superseded (Archive)" w:value="Document Superseded (Archive)"/>
            </w:dropDownList>
          </w:sdtPr>
          <w:sdtEndPr/>
          <w:sdtContent>
            <w:tc>
              <w:tcPr>
                <w:tcW w:w="2410" w:type="dxa"/>
              </w:tcPr>
              <w:p w14:paraId="77B12128" w14:textId="7755061D" w:rsidR="006268EC" w:rsidRPr="00583F15" w:rsidRDefault="001019ED" w:rsidP="005E04E0">
                <w:pPr>
                  <w:pStyle w:val="TableParagraph"/>
                  <w:spacing w:before="46" w:line="259" w:lineRule="auto"/>
                  <w:ind w:left="111" w:right="103"/>
                  <w:rPr>
                    <w:rFonts w:ascii="Alergia Normal Light" w:hAnsi="Alergia Normal Light"/>
                  </w:rPr>
                </w:pPr>
                <w:r>
                  <w:rPr>
                    <w:rFonts w:ascii="Alergia Normal Light" w:hAnsi="Alergia Normal Light"/>
                  </w:rPr>
                  <w:t>Document Superseded (Archive)</w:t>
                </w:r>
              </w:p>
            </w:tc>
          </w:sdtContent>
        </w:sdt>
        <w:tc>
          <w:tcPr>
            <w:tcW w:w="3827" w:type="dxa"/>
          </w:tcPr>
          <w:p w14:paraId="2190A05D" w14:textId="76A7E32A" w:rsidR="006268EC" w:rsidRPr="00583F15" w:rsidRDefault="006268EC" w:rsidP="005E04E0">
            <w:pPr>
              <w:pStyle w:val="TableParagraph"/>
              <w:spacing w:line="268" w:lineRule="exact"/>
              <w:ind w:left="110"/>
              <w:rPr>
                <w:rFonts w:ascii="Alergia Normal Light" w:hAnsi="Alergia Normal Light"/>
              </w:rPr>
            </w:pPr>
          </w:p>
        </w:tc>
      </w:tr>
      <w:tr w:rsidR="006268EC" w:rsidRPr="00E965B2" w14:paraId="17B6F8FF" w14:textId="77777777" w:rsidTr="00560511">
        <w:trPr>
          <w:trHeight w:val="549"/>
        </w:trPr>
        <w:sdt>
          <w:sdtPr>
            <w:rPr>
              <w:rFonts w:ascii="Alergia Normal Light" w:hAnsi="Alergia Normal Light"/>
            </w:rPr>
            <w:alias w:val="Select version"/>
            <w:tag w:val="Select version"/>
            <w:id w:val="-396827606"/>
            <w:placeholder>
              <w:docPart w:val="30CA11B75E3E40FBB1358623AFF47ECF"/>
            </w:placeholder>
            <w:dropDownList>
              <w:listItem w:displayText="Select Version" w:value="Select Version"/>
              <w:listItem w:displayText="1.0" w:value="1.0"/>
              <w:listItem w:displayText="1.1" w:value="1.1"/>
              <w:listItem w:displayText="1.2" w:value="1.2"/>
              <w:listItem w:displayText="1.3" w:value="1.3"/>
              <w:listItem w:displayText="2.0" w:value="2.0"/>
              <w:listItem w:displayText="2.1" w:value="2.1"/>
              <w:listItem w:displayText="2.2" w:value="2.2"/>
              <w:listItem w:displayText="2.3" w:value="2.3"/>
              <w:listItem w:displayText="3.0" w:value="3.0"/>
              <w:listItem w:displayText="3.1" w:value="3.1"/>
              <w:listItem w:displayText="3.2" w:value="3.2"/>
              <w:listItem w:displayText="3.3" w:value="3.3"/>
              <w:listItem w:displayText="4.0" w:value="4.0"/>
              <w:listItem w:displayText="4.1" w:value="4.1"/>
              <w:listItem w:displayText="4.2" w:value="4.2"/>
              <w:listItem w:displayText="4.3" w:value="4.3"/>
              <w:listItem w:displayText="5.0" w:value="5.0"/>
              <w:listItem w:displayText="5.1" w:value="5.1"/>
              <w:listItem w:displayText="5.2" w:value="5.2"/>
              <w:listItem w:displayText="5.3" w:value="5.3"/>
              <w:listItem w:displayText="6.0" w:value="6.0"/>
              <w:listItem w:displayText="6.1" w:value="6.1"/>
              <w:listItem w:displayText="6.2" w:value="6.2"/>
              <w:listItem w:displayText="6.3" w:value="6.3"/>
            </w:dropDownList>
          </w:sdtPr>
          <w:sdtEndPr/>
          <w:sdtContent>
            <w:tc>
              <w:tcPr>
                <w:tcW w:w="1560" w:type="dxa"/>
              </w:tcPr>
              <w:p w14:paraId="6A69DE93" w14:textId="67DEC664" w:rsidR="006268EC" w:rsidRPr="00583F15" w:rsidRDefault="00263F33" w:rsidP="00560511">
                <w:pPr>
                  <w:pStyle w:val="TableParagraph"/>
                  <w:spacing w:before="41"/>
                  <w:ind w:left="111"/>
                  <w:jc w:val="center"/>
                  <w:rPr>
                    <w:rFonts w:ascii="Alergia Normal Light" w:hAnsi="Alergia Normal Light"/>
                  </w:rPr>
                </w:pPr>
                <w:r>
                  <w:rPr>
                    <w:rFonts w:ascii="Alergia Normal Light" w:hAnsi="Alergia Normal Light"/>
                  </w:rPr>
                  <w:t>1.2</w:t>
                </w:r>
              </w:p>
            </w:tc>
          </w:sdtContent>
        </w:sdt>
        <w:sdt>
          <w:sdtPr>
            <w:rPr>
              <w:rFonts w:ascii="Alergia Normal Light" w:hAnsi="Alergia Normal Light"/>
            </w:rPr>
            <w:id w:val="-640188875"/>
            <w:placeholder>
              <w:docPart w:val="A0D03D65C6854241B828092A044F3244"/>
            </w:placeholder>
            <w:date w:fullDate="2024-09-20T00:00:00Z">
              <w:dateFormat w:val="dd/MM/yyyy"/>
              <w:lid w:val="en-GB"/>
              <w:storeMappedDataAs w:val="dateTime"/>
              <w:calendar w:val="gregorian"/>
            </w:date>
          </w:sdtPr>
          <w:sdtEndPr/>
          <w:sdtContent>
            <w:tc>
              <w:tcPr>
                <w:tcW w:w="2126" w:type="dxa"/>
                <w:gridSpan w:val="2"/>
              </w:tcPr>
              <w:p w14:paraId="7A8CAE33" w14:textId="57FFA0CA" w:rsidR="006268EC" w:rsidRPr="00583F15" w:rsidRDefault="00263F33" w:rsidP="00560511">
                <w:pPr>
                  <w:pStyle w:val="TableParagraph"/>
                  <w:spacing w:before="41"/>
                  <w:jc w:val="center"/>
                  <w:rPr>
                    <w:rFonts w:ascii="Alergia Normal Light" w:hAnsi="Alergia Normal Light"/>
                  </w:rPr>
                </w:pPr>
                <w:r>
                  <w:rPr>
                    <w:rFonts w:ascii="Alergia Normal Light" w:hAnsi="Alergia Normal Light"/>
                    <w:lang w:val="en-GB"/>
                  </w:rPr>
                  <w:t>20/09/2024</w:t>
                </w:r>
              </w:p>
            </w:tc>
          </w:sdtContent>
        </w:sdt>
        <w:sdt>
          <w:sdtPr>
            <w:rPr>
              <w:rFonts w:ascii="Alergia Normal Light" w:hAnsi="Alergia Normal Light"/>
            </w:rPr>
            <w:alias w:val="Select a Reason"/>
            <w:tag w:val="Select a Reason"/>
            <w:id w:val="1460070658"/>
            <w:placeholder>
              <w:docPart w:val="D005550C4E6840BFA2581EE8FB68B4F2"/>
            </w:placeholder>
            <w:dropDownList>
              <w:listItem w:value="Select a Reason"/>
              <w:listItem w:displayText="Normal Review Cycle" w:value="Normal Review Cycle"/>
              <w:listItem w:displayText="Supersedes Previous Version" w:value="Supersedes Previous Version"/>
              <w:listItem w:displayText="Document Created" w:value="Document Created"/>
              <w:listItem w:displayText="Exceptional Review" w:value="Exceptional Review"/>
              <w:listItem w:displayText="Document Superseded (Archive)" w:value="Document Superseded (Archive)"/>
            </w:dropDownList>
          </w:sdtPr>
          <w:sdtEndPr/>
          <w:sdtContent>
            <w:tc>
              <w:tcPr>
                <w:tcW w:w="2410" w:type="dxa"/>
              </w:tcPr>
              <w:p w14:paraId="6834B763" w14:textId="12E32BB9" w:rsidR="006268EC" w:rsidRPr="00583F15" w:rsidRDefault="00263F33" w:rsidP="005E04E0">
                <w:pPr>
                  <w:pStyle w:val="TableParagraph"/>
                  <w:spacing w:before="44" w:line="259" w:lineRule="auto"/>
                  <w:ind w:left="111" w:right="103"/>
                  <w:rPr>
                    <w:rFonts w:ascii="Alergia Normal Light" w:hAnsi="Alergia Normal Light"/>
                  </w:rPr>
                </w:pPr>
                <w:r>
                  <w:rPr>
                    <w:rFonts w:ascii="Alergia Normal Light" w:hAnsi="Alergia Normal Light"/>
                  </w:rPr>
                  <w:t>Document Superseded (Archive)</w:t>
                </w:r>
              </w:p>
            </w:tc>
          </w:sdtContent>
        </w:sdt>
        <w:tc>
          <w:tcPr>
            <w:tcW w:w="3827" w:type="dxa"/>
          </w:tcPr>
          <w:p w14:paraId="6A4C99D9" w14:textId="0DB3784B" w:rsidR="006268EC" w:rsidRPr="00583F15" w:rsidRDefault="006268EC" w:rsidP="005E04E0">
            <w:pPr>
              <w:pStyle w:val="TableParagraph"/>
              <w:spacing w:before="1"/>
              <w:ind w:left="111"/>
              <w:rPr>
                <w:rFonts w:ascii="Alergia Normal Light" w:hAnsi="Alergia Normal Light"/>
              </w:rPr>
            </w:pPr>
          </w:p>
        </w:tc>
      </w:tr>
      <w:tr w:rsidR="006268EC" w:rsidRPr="00E965B2" w14:paraId="4F5B5B91" w14:textId="77777777" w:rsidTr="00560511">
        <w:trPr>
          <w:trHeight w:val="342"/>
        </w:trPr>
        <w:sdt>
          <w:sdtPr>
            <w:rPr>
              <w:rFonts w:ascii="Alergia Normal Light" w:hAnsi="Alergia Normal Light"/>
            </w:rPr>
            <w:alias w:val="Select version"/>
            <w:tag w:val="Select version"/>
            <w:id w:val="-431510346"/>
            <w:placeholder>
              <w:docPart w:val="E77FB5BBA15643DDBA283E0E9E870B14"/>
            </w:placeholder>
            <w:dropDownList>
              <w:listItem w:displayText="Select Version" w:value="Select Version"/>
              <w:listItem w:displayText="1.0" w:value="1.0"/>
              <w:listItem w:displayText="1.1" w:value="1.1"/>
              <w:listItem w:displayText="1.2" w:value="1.2"/>
              <w:listItem w:displayText="1.3" w:value="1.3"/>
              <w:listItem w:displayText="2.0" w:value="2.0"/>
              <w:listItem w:displayText="2.1" w:value="2.1"/>
              <w:listItem w:displayText="2.2" w:value="2.2"/>
              <w:listItem w:displayText="2.3" w:value="2.3"/>
              <w:listItem w:displayText="3.0" w:value="3.0"/>
              <w:listItem w:displayText="3.1" w:value="3.1"/>
              <w:listItem w:displayText="3.2" w:value="3.2"/>
              <w:listItem w:displayText="3.3" w:value="3.3"/>
              <w:listItem w:displayText="4.0" w:value="4.0"/>
              <w:listItem w:displayText="4.1" w:value="4.1"/>
              <w:listItem w:displayText="4.2" w:value="4.2"/>
              <w:listItem w:displayText="4.3" w:value="4.3"/>
              <w:listItem w:displayText="5.0" w:value="5.0"/>
              <w:listItem w:displayText="5.1" w:value="5.1"/>
              <w:listItem w:displayText="5.2" w:value="5.2"/>
              <w:listItem w:displayText="5.3" w:value="5.3"/>
              <w:listItem w:displayText="6.0" w:value="6.0"/>
              <w:listItem w:displayText="6.1" w:value="6.1"/>
              <w:listItem w:displayText="6.2" w:value="6.2"/>
              <w:listItem w:displayText="6.3" w:value="6.3"/>
            </w:dropDownList>
          </w:sdtPr>
          <w:sdtEndPr/>
          <w:sdtContent>
            <w:tc>
              <w:tcPr>
                <w:tcW w:w="1560" w:type="dxa"/>
              </w:tcPr>
              <w:p w14:paraId="617B0CFA" w14:textId="1CC59E89" w:rsidR="006268EC" w:rsidRPr="00583F15" w:rsidRDefault="00263F33" w:rsidP="00560511">
                <w:pPr>
                  <w:pStyle w:val="TableParagraph"/>
                  <w:jc w:val="center"/>
                  <w:rPr>
                    <w:rFonts w:ascii="Alergia Normal Light" w:hAnsi="Alergia Normal Light"/>
                  </w:rPr>
                </w:pPr>
                <w:r>
                  <w:rPr>
                    <w:rFonts w:ascii="Alergia Normal Light" w:hAnsi="Alergia Normal Light"/>
                  </w:rPr>
                  <w:t>1.3</w:t>
                </w:r>
              </w:p>
            </w:tc>
          </w:sdtContent>
        </w:sdt>
        <w:sdt>
          <w:sdtPr>
            <w:rPr>
              <w:rFonts w:ascii="Alergia Normal Light" w:hAnsi="Alergia Normal Light"/>
            </w:rPr>
            <w:id w:val="-496724975"/>
            <w:placeholder>
              <w:docPart w:val="DefaultPlaceholder_-1854013437"/>
            </w:placeholder>
            <w:date w:fullDate="2025-07-17T00:00:00Z">
              <w:dateFormat w:val="dd/MM/yyyy"/>
              <w:lid w:val="en-GB"/>
              <w:storeMappedDataAs w:val="dateTime"/>
              <w:calendar w:val="gregorian"/>
            </w:date>
          </w:sdtPr>
          <w:sdtEndPr/>
          <w:sdtContent>
            <w:tc>
              <w:tcPr>
                <w:tcW w:w="2126" w:type="dxa"/>
                <w:gridSpan w:val="2"/>
              </w:tcPr>
              <w:p w14:paraId="48ADB174" w14:textId="47A2128E" w:rsidR="006268EC" w:rsidRPr="00583F15" w:rsidRDefault="00263F33" w:rsidP="00560511">
                <w:pPr>
                  <w:pStyle w:val="TableParagraph"/>
                  <w:jc w:val="center"/>
                  <w:rPr>
                    <w:rFonts w:ascii="Alergia Normal Light" w:hAnsi="Alergia Normal Light"/>
                  </w:rPr>
                </w:pPr>
                <w:r>
                  <w:rPr>
                    <w:rFonts w:ascii="Alergia Normal Light" w:hAnsi="Alergia Normal Light"/>
                    <w:lang w:val="en-GB"/>
                  </w:rPr>
                  <w:t>17/07/2025</w:t>
                </w:r>
              </w:p>
            </w:tc>
          </w:sdtContent>
        </w:sdt>
        <w:sdt>
          <w:sdtPr>
            <w:rPr>
              <w:rFonts w:ascii="Alergia Normal Light" w:hAnsi="Alergia Normal Light"/>
            </w:rPr>
            <w:alias w:val="Select a Reason"/>
            <w:tag w:val="Select a Reason"/>
            <w:id w:val="-91167032"/>
            <w:placeholder>
              <w:docPart w:val="554BB7E2ED35495CA2BD51E5E4129129"/>
            </w:placeholder>
            <w:dropDownList>
              <w:listItem w:value="Select a Reason"/>
              <w:listItem w:displayText="Normal Review Cycle" w:value="Normal Review Cycle"/>
              <w:listItem w:displayText="Supersedes Previous Version" w:value="Supersedes Previous Version"/>
              <w:listItem w:displayText="Document Created" w:value="Document Created"/>
              <w:listItem w:displayText="Exceptional Review" w:value="Exceptional Review"/>
              <w:listItem w:displayText="Document Superseded (Archive)" w:value="Document Superseded (Archive)"/>
            </w:dropDownList>
          </w:sdtPr>
          <w:sdtEndPr/>
          <w:sdtContent>
            <w:tc>
              <w:tcPr>
                <w:tcW w:w="2410" w:type="dxa"/>
              </w:tcPr>
              <w:p w14:paraId="7E487582" w14:textId="1545D338" w:rsidR="006268EC" w:rsidRPr="00583F15" w:rsidRDefault="005D6E6F" w:rsidP="00560511">
                <w:pPr>
                  <w:pStyle w:val="TableParagraph"/>
                  <w:jc w:val="center"/>
                  <w:rPr>
                    <w:rFonts w:ascii="Alergia Normal Light" w:hAnsi="Alergia Normal Light"/>
                  </w:rPr>
                </w:pPr>
                <w:r>
                  <w:rPr>
                    <w:rFonts w:ascii="Alergia Normal Light" w:hAnsi="Alergia Normal Light"/>
                  </w:rPr>
                  <w:t>Exceptional Review</w:t>
                </w:r>
              </w:p>
            </w:tc>
          </w:sdtContent>
        </w:sdt>
        <w:tc>
          <w:tcPr>
            <w:tcW w:w="3827" w:type="dxa"/>
          </w:tcPr>
          <w:p w14:paraId="4A7D98CA" w14:textId="0743F4E5" w:rsidR="006268EC" w:rsidRPr="00583F15" w:rsidRDefault="00560511" w:rsidP="005E04E0">
            <w:pPr>
              <w:pStyle w:val="TableParagraph"/>
              <w:rPr>
                <w:rFonts w:ascii="Alergia Normal Light" w:hAnsi="Alergia Normal Light"/>
              </w:rPr>
            </w:pPr>
            <w:r>
              <w:rPr>
                <w:rFonts w:ascii="Alergia Normal Light" w:hAnsi="Alergia Normal Light"/>
              </w:rPr>
              <w:t xml:space="preserve">Added section 3: </w:t>
            </w:r>
            <w:r w:rsidRPr="00560511">
              <w:rPr>
                <w:rFonts w:ascii="Alergia Normal Light" w:hAnsi="Alergia Normal Light"/>
              </w:rPr>
              <w:t>Safeguarding on Educational Visits</w:t>
            </w:r>
          </w:p>
        </w:tc>
      </w:tr>
      <w:tr w:rsidR="006268EC" w:rsidRPr="00E965B2" w14:paraId="06121E82" w14:textId="77777777" w:rsidTr="00560511">
        <w:trPr>
          <w:trHeight w:val="342"/>
        </w:trPr>
        <w:sdt>
          <w:sdtPr>
            <w:rPr>
              <w:rFonts w:ascii="Alergia Normal Light" w:hAnsi="Alergia Normal Light"/>
            </w:rPr>
            <w:alias w:val="Select version"/>
            <w:tag w:val="Select version"/>
            <w:id w:val="323951556"/>
            <w:placeholder>
              <w:docPart w:val="811EA130F221468E9E0335BD1C480D7F"/>
            </w:placeholder>
            <w:dropDownList>
              <w:listItem w:displayText="Select Version" w:value="Select Version"/>
              <w:listItem w:displayText="1.0" w:value="1.0"/>
              <w:listItem w:displayText="1.1" w:value="1.1"/>
              <w:listItem w:displayText="1.2" w:value="1.2"/>
              <w:listItem w:displayText="1.3" w:value="1.3"/>
              <w:listItem w:displayText="2.0" w:value="2.0"/>
              <w:listItem w:displayText="2.1" w:value="2.1"/>
              <w:listItem w:displayText="2.2" w:value="2.2"/>
              <w:listItem w:displayText="2.3" w:value="2.3"/>
              <w:listItem w:displayText="3.0" w:value="3.0"/>
              <w:listItem w:displayText="3.1" w:value="3.1"/>
              <w:listItem w:displayText="3.2" w:value="3.2"/>
              <w:listItem w:displayText="3.3" w:value="3.3"/>
              <w:listItem w:displayText="4.0" w:value="4.0"/>
              <w:listItem w:displayText="4.1" w:value="4.1"/>
              <w:listItem w:displayText="4.2" w:value="4.2"/>
              <w:listItem w:displayText="4.3" w:value="4.3"/>
              <w:listItem w:displayText="5.0" w:value="5.0"/>
              <w:listItem w:displayText="5.1" w:value="5.1"/>
              <w:listItem w:displayText="5.2" w:value="5.2"/>
              <w:listItem w:displayText="5.3" w:value="5.3"/>
              <w:listItem w:displayText="6.0" w:value="6.0"/>
              <w:listItem w:displayText="6.1" w:value="6.1"/>
              <w:listItem w:displayText="6.2" w:value="6.2"/>
              <w:listItem w:displayText="6.3" w:value="6.3"/>
            </w:dropDownList>
          </w:sdtPr>
          <w:sdtEndPr/>
          <w:sdtContent>
            <w:tc>
              <w:tcPr>
                <w:tcW w:w="1560" w:type="dxa"/>
              </w:tcPr>
              <w:p w14:paraId="7ED4AFE0" w14:textId="4514BE4D" w:rsidR="006268EC" w:rsidRPr="00583F15" w:rsidRDefault="00AF0FE3" w:rsidP="008A5D5B">
                <w:pPr>
                  <w:pStyle w:val="TableParagraph"/>
                  <w:jc w:val="center"/>
                  <w:rPr>
                    <w:rFonts w:ascii="Alergia Normal Light" w:hAnsi="Alergia Normal Light"/>
                  </w:rPr>
                </w:pPr>
                <w:r>
                  <w:rPr>
                    <w:rFonts w:ascii="Alergia Normal Light" w:hAnsi="Alergia Normal Light"/>
                  </w:rPr>
                  <w:t>2.0</w:t>
                </w:r>
              </w:p>
            </w:tc>
          </w:sdtContent>
        </w:sdt>
        <w:sdt>
          <w:sdtPr>
            <w:rPr>
              <w:rFonts w:ascii="Alergia Normal Light" w:hAnsi="Alergia Normal Light"/>
            </w:rPr>
            <w:id w:val="1641546513"/>
            <w:placeholder>
              <w:docPart w:val="DefaultPlaceholder_-1854013437"/>
            </w:placeholder>
            <w:date w:fullDate="2025-09-16T00:00:00Z">
              <w:dateFormat w:val="dd/MM/yyyy"/>
              <w:lid w:val="en-GB"/>
              <w:storeMappedDataAs w:val="dateTime"/>
              <w:calendar w:val="gregorian"/>
            </w:date>
          </w:sdtPr>
          <w:sdtEndPr/>
          <w:sdtContent>
            <w:tc>
              <w:tcPr>
                <w:tcW w:w="2126" w:type="dxa"/>
                <w:gridSpan w:val="2"/>
              </w:tcPr>
              <w:p w14:paraId="406C1B49" w14:textId="60A269BC" w:rsidR="006268EC" w:rsidRPr="00583F15" w:rsidRDefault="00AF0FE3" w:rsidP="00560511">
                <w:pPr>
                  <w:pStyle w:val="TableParagraph"/>
                  <w:jc w:val="center"/>
                  <w:rPr>
                    <w:rFonts w:ascii="Alergia Normal Light" w:hAnsi="Alergia Normal Light"/>
                  </w:rPr>
                </w:pPr>
                <w:r>
                  <w:rPr>
                    <w:rFonts w:ascii="Alergia Normal Light" w:hAnsi="Alergia Normal Light"/>
                    <w:lang w:val="en-GB"/>
                  </w:rPr>
                  <w:t>16/09/2025</w:t>
                </w:r>
              </w:p>
            </w:tc>
          </w:sdtContent>
        </w:sdt>
        <w:sdt>
          <w:sdtPr>
            <w:rPr>
              <w:rFonts w:ascii="Alergia Normal Light" w:hAnsi="Alergia Normal Light"/>
            </w:rPr>
            <w:alias w:val="Select a Reason"/>
            <w:tag w:val="Select a Reason"/>
            <w:id w:val="-2126614023"/>
            <w:placeholder>
              <w:docPart w:val="8D6BAB186A8B4C708391C726C18F8BC5"/>
            </w:placeholder>
            <w:dropDownList>
              <w:listItem w:value="Select a Reason"/>
              <w:listItem w:displayText="Normal Review Cycle" w:value="Normal Review Cycle"/>
              <w:listItem w:displayText="Supersedes Previous Version" w:value="Supersedes Previous Version"/>
              <w:listItem w:displayText="Document Created" w:value="Document Created"/>
              <w:listItem w:displayText="Exceptional Review" w:value="Exceptional Review"/>
              <w:listItem w:displayText="Document Superseded (Archive)" w:value="Document Superseded (Archive)"/>
            </w:dropDownList>
          </w:sdtPr>
          <w:sdtEndPr/>
          <w:sdtContent>
            <w:tc>
              <w:tcPr>
                <w:tcW w:w="2410" w:type="dxa"/>
              </w:tcPr>
              <w:p w14:paraId="0BDBD1B2" w14:textId="2F28A0E7" w:rsidR="006268EC" w:rsidRPr="00583F15" w:rsidRDefault="00AF0FE3" w:rsidP="005E04E0">
                <w:pPr>
                  <w:pStyle w:val="TableParagraph"/>
                  <w:rPr>
                    <w:rFonts w:ascii="Alergia Normal Light" w:hAnsi="Alergia Normal Light"/>
                  </w:rPr>
                </w:pPr>
                <w:r>
                  <w:rPr>
                    <w:rFonts w:ascii="Alergia Normal Light" w:hAnsi="Alergia Normal Light"/>
                  </w:rPr>
                  <w:t>Exceptional Review</w:t>
                </w:r>
              </w:p>
            </w:tc>
          </w:sdtContent>
        </w:sdt>
        <w:tc>
          <w:tcPr>
            <w:tcW w:w="3827" w:type="dxa"/>
          </w:tcPr>
          <w:p w14:paraId="0E5FA38D" w14:textId="3561E418" w:rsidR="006268EC" w:rsidRPr="00583F15" w:rsidRDefault="00AF0FE3" w:rsidP="005E04E0">
            <w:pPr>
              <w:pStyle w:val="TableParagraph"/>
              <w:rPr>
                <w:rFonts w:ascii="Alergia Normal Light" w:hAnsi="Alergia Normal Light"/>
              </w:rPr>
            </w:pPr>
            <w:r>
              <w:rPr>
                <w:rFonts w:ascii="Alergia Normal Light" w:hAnsi="Alergia Normal Light"/>
              </w:rPr>
              <w:t>Added bullet point 2 in section 1; added reference to national guidance</w:t>
            </w:r>
          </w:p>
        </w:tc>
      </w:tr>
      <w:tr w:rsidR="006268EC" w:rsidRPr="00E965B2" w14:paraId="6F5818D6" w14:textId="77777777" w:rsidTr="00560511">
        <w:trPr>
          <w:trHeight w:val="344"/>
        </w:trPr>
        <w:sdt>
          <w:sdtPr>
            <w:rPr>
              <w:rFonts w:ascii="Alergia Normal Light" w:hAnsi="Alergia Normal Light"/>
            </w:rPr>
            <w:alias w:val="Select version"/>
            <w:tag w:val="Select version"/>
            <w:id w:val="-309790326"/>
            <w:placeholder>
              <w:docPart w:val="AC09FA71BBC944B4967316246AAAE8AF"/>
            </w:placeholder>
            <w:showingPlcHdr/>
            <w:dropDownList>
              <w:listItem w:displayText="Select Version" w:value="Select Version"/>
              <w:listItem w:displayText="1.0" w:value="1.0"/>
              <w:listItem w:displayText="1.1" w:value="1.1"/>
              <w:listItem w:displayText="1.2" w:value="1.2"/>
              <w:listItem w:displayText="1.3" w:value="1.3"/>
              <w:listItem w:displayText="2.0" w:value="2.0"/>
              <w:listItem w:displayText="2.1" w:value="2.1"/>
              <w:listItem w:displayText="2.2" w:value="2.2"/>
              <w:listItem w:displayText="2.3" w:value="2.3"/>
              <w:listItem w:displayText="3.0" w:value="3.0"/>
              <w:listItem w:displayText="3.1" w:value="3.1"/>
              <w:listItem w:displayText="3.2" w:value="3.2"/>
              <w:listItem w:displayText="3.3" w:value="3.3"/>
              <w:listItem w:displayText="4.0" w:value="4.0"/>
              <w:listItem w:displayText="4.1" w:value="4.1"/>
              <w:listItem w:displayText="4.2" w:value="4.2"/>
              <w:listItem w:displayText="4.3" w:value="4.3"/>
              <w:listItem w:displayText="5.0" w:value="5.0"/>
              <w:listItem w:displayText="5.1" w:value="5.1"/>
              <w:listItem w:displayText="5.2" w:value="5.2"/>
              <w:listItem w:displayText="5.3" w:value="5.3"/>
              <w:listItem w:displayText="6.0" w:value="6.0"/>
              <w:listItem w:displayText="6.1" w:value="6.1"/>
              <w:listItem w:displayText="6.2" w:value="6.2"/>
              <w:listItem w:displayText="6.3" w:value="6.3"/>
            </w:dropDownList>
          </w:sdtPr>
          <w:sdtEndPr/>
          <w:sdtContent>
            <w:tc>
              <w:tcPr>
                <w:tcW w:w="1560" w:type="dxa"/>
              </w:tcPr>
              <w:p w14:paraId="0029233E" w14:textId="4F68F192" w:rsidR="006268EC" w:rsidRPr="00583F15" w:rsidRDefault="009B5DA3" w:rsidP="008A5D5B">
                <w:pPr>
                  <w:pStyle w:val="TableParagraph"/>
                  <w:jc w:val="center"/>
                  <w:rPr>
                    <w:rFonts w:ascii="Alergia Normal Light" w:hAnsi="Alergia Normal Light"/>
                  </w:rPr>
                </w:pPr>
                <w:r w:rsidRPr="00583F15">
                  <w:rPr>
                    <w:rStyle w:val="PlaceholderText"/>
                  </w:rPr>
                  <w:t>Choose an item.</w:t>
                </w:r>
              </w:p>
            </w:tc>
          </w:sdtContent>
        </w:sdt>
        <w:sdt>
          <w:sdtPr>
            <w:rPr>
              <w:rFonts w:ascii="Alergia Normal Light" w:hAnsi="Alergia Normal Light"/>
            </w:rPr>
            <w:id w:val="-751275725"/>
            <w:placeholder>
              <w:docPart w:val="DefaultPlaceholder_-1854013437"/>
            </w:placeholder>
            <w:showingPlcHdr/>
            <w:date>
              <w:dateFormat w:val="dd/MM/yyyy"/>
              <w:lid w:val="en-GB"/>
              <w:storeMappedDataAs w:val="dateTime"/>
              <w:calendar w:val="gregorian"/>
            </w:date>
          </w:sdtPr>
          <w:sdtEndPr/>
          <w:sdtContent>
            <w:tc>
              <w:tcPr>
                <w:tcW w:w="2126" w:type="dxa"/>
                <w:gridSpan w:val="2"/>
              </w:tcPr>
              <w:p w14:paraId="4539B5F9" w14:textId="03078833" w:rsidR="006268EC" w:rsidRPr="00583F15" w:rsidRDefault="009D51FB" w:rsidP="00560511">
                <w:pPr>
                  <w:pStyle w:val="TableParagraph"/>
                  <w:jc w:val="center"/>
                  <w:rPr>
                    <w:rFonts w:ascii="Alergia Normal Light" w:hAnsi="Alergia Normal Light"/>
                  </w:rPr>
                </w:pPr>
                <w:r w:rsidRPr="00583F15">
                  <w:rPr>
                    <w:rStyle w:val="PlaceholderText"/>
                  </w:rPr>
                  <w:t>Click or tap to enter a date.</w:t>
                </w:r>
              </w:p>
            </w:tc>
          </w:sdtContent>
        </w:sdt>
        <w:sdt>
          <w:sdtPr>
            <w:rPr>
              <w:rFonts w:ascii="Alergia Normal Light" w:hAnsi="Alergia Normal Light"/>
            </w:rPr>
            <w:alias w:val="Select a Reason"/>
            <w:tag w:val="Select a Reason"/>
            <w:id w:val="-103659233"/>
            <w:placeholder>
              <w:docPart w:val="06733BFF8AE04B1EB4EBF461F434E679"/>
            </w:placeholder>
            <w:showingPlcHdr/>
            <w:dropDownList>
              <w:listItem w:value="Select a Reason"/>
              <w:listItem w:displayText="Normal Review Cycle" w:value="Normal Review Cycle"/>
              <w:listItem w:displayText="Supersedes Previous Version" w:value="Supersedes Previous Version"/>
              <w:listItem w:displayText="Document Created" w:value="Document Created"/>
              <w:listItem w:displayText="Exceptional Review" w:value="Exceptional Review"/>
              <w:listItem w:displayText="Document Superseded (Archive)" w:value="Document Superseded (Archive)"/>
            </w:dropDownList>
          </w:sdtPr>
          <w:sdtEndPr/>
          <w:sdtContent>
            <w:tc>
              <w:tcPr>
                <w:tcW w:w="2410" w:type="dxa"/>
              </w:tcPr>
              <w:p w14:paraId="6D0AE647" w14:textId="39A67E29" w:rsidR="006268EC" w:rsidRPr="00583F15" w:rsidRDefault="00477F34" w:rsidP="005E04E0">
                <w:pPr>
                  <w:pStyle w:val="TableParagraph"/>
                  <w:rPr>
                    <w:rFonts w:ascii="Alergia Normal Light" w:hAnsi="Alergia Normal Light"/>
                  </w:rPr>
                </w:pPr>
                <w:r w:rsidRPr="00583F15">
                  <w:rPr>
                    <w:rStyle w:val="PlaceholderText"/>
                  </w:rPr>
                  <w:t>Choose an item.</w:t>
                </w:r>
              </w:p>
            </w:tc>
          </w:sdtContent>
        </w:sdt>
        <w:tc>
          <w:tcPr>
            <w:tcW w:w="3827" w:type="dxa"/>
          </w:tcPr>
          <w:p w14:paraId="5206F0FE" w14:textId="6D72ED6A" w:rsidR="006268EC" w:rsidRPr="00583F15" w:rsidRDefault="006268EC" w:rsidP="005E04E0">
            <w:pPr>
              <w:pStyle w:val="TableParagraph"/>
              <w:rPr>
                <w:rFonts w:ascii="Alergia Normal Light" w:hAnsi="Alergia Normal Light"/>
              </w:rPr>
            </w:pPr>
          </w:p>
        </w:tc>
      </w:tr>
    </w:tbl>
    <w:p w14:paraId="2D6ACA1D" w14:textId="77777777" w:rsidR="00CD21C4" w:rsidRDefault="00CD21C4">
      <w:pPr>
        <w:rPr>
          <w:i/>
          <w:iCs/>
        </w:rPr>
      </w:pPr>
    </w:p>
    <w:p w14:paraId="2F7CA9B1" w14:textId="77777777" w:rsidR="00CD21C4" w:rsidRDefault="00CD21C4">
      <w:pPr>
        <w:rPr>
          <w:i/>
          <w:iCs/>
        </w:rPr>
      </w:pPr>
    </w:p>
    <w:p w14:paraId="3831D42B" w14:textId="77777777" w:rsidR="00CD21C4" w:rsidRDefault="00CD21C4">
      <w:pPr>
        <w:rPr>
          <w:i/>
          <w:iCs/>
        </w:rPr>
      </w:pPr>
    </w:p>
    <w:p w14:paraId="5EE121D6" w14:textId="77777777" w:rsidR="00CD21C4" w:rsidRDefault="00CD21C4">
      <w:pPr>
        <w:rPr>
          <w:i/>
          <w:iCs/>
        </w:rPr>
      </w:pPr>
    </w:p>
    <w:p w14:paraId="7B05D050" w14:textId="77777777" w:rsidR="00CD21C4" w:rsidRDefault="00CD21C4">
      <w:pPr>
        <w:rPr>
          <w:i/>
          <w:iCs/>
        </w:rPr>
      </w:pPr>
    </w:p>
    <w:p w14:paraId="20EB61DD" w14:textId="34313EB5" w:rsidR="001B3994" w:rsidRDefault="001B3994">
      <w:r>
        <w:br w:type="page"/>
      </w:r>
    </w:p>
    <w:p w14:paraId="16D1F5B9" w14:textId="3DE25C96" w:rsidR="00F34255" w:rsidRDefault="00F34255" w:rsidP="00F34255">
      <w:pPr>
        <w:pStyle w:val="Heading3"/>
      </w:pPr>
      <w:bookmarkStart w:id="0" w:name="_Toc203653714"/>
      <w:r>
        <w:t>Contents</w:t>
      </w:r>
      <w:bookmarkEnd w:id="0"/>
    </w:p>
    <w:p w14:paraId="33BD8D58" w14:textId="77777777" w:rsidR="00F34255" w:rsidRPr="00F34255" w:rsidRDefault="00F34255" w:rsidP="00F34255"/>
    <w:p w14:paraId="64084DD5" w14:textId="2F722E28" w:rsidR="00DB130F" w:rsidRDefault="004013FF">
      <w:pPr>
        <w:pStyle w:val="TOC3"/>
        <w:tabs>
          <w:tab w:val="right" w:leader="dot" w:pos="10054"/>
        </w:tabs>
        <w:rPr>
          <w:rFonts w:asciiTheme="minorHAnsi" w:hAnsiTheme="minorHAnsi"/>
          <w:noProof/>
          <w:kern w:val="2"/>
          <w:sz w:val="24"/>
          <w:lang w:eastAsia="en-GB"/>
          <w14:ligatures w14:val="standardContextual"/>
        </w:rPr>
      </w:pPr>
      <w:r w:rsidRPr="00AD3E12">
        <w:rPr>
          <w:b/>
          <w:bCs/>
          <w:color w:val="FF0000"/>
        </w:rPr>
        <w:fldChar w:fldCharType="begin"/>
      </w:r>
      <w:r w:rsidRPr="00AD3E12">
        <w:rPr>
          <w:b/>
          <w:bCs/>
          <w:color w:val="FF0000"/>
        </w:rPr>
        <w:instrText xml:space="preserve"> TOC \o "1-3" \h \z \u </w:instrText>
      </w:r>
      <w:r w:rsidRPr="00AD3E12">
        <w:rPr>
          <w:b/>
          <w:bCs/>
          <w:color w:val="FF0000"/>
        </w:rPr>
        <w:fldChar w:fldCharType="separate"/>
      </w:r>
      <w:hyperlink w:anchor="_Toc203653714" w:history="1">
        <w:r w:rsidR="00DB130F" w:rsidRPr="002444CA">
          <w:rPr>
            <w:rStyle w:val="Hyperlink"/>
            <w:noProof/>
          </w:rPr>
          <w:t>Contents</w:t>
        </w:r>
        <w:r w:rsidR="00DB130F">
          <w:rPr>
            <w:noProof/>
            <w:webHidden/>
          </w:rPr>
          <w:tab/>
        </w:r>
        <w:r w:rsidR="00DB130F">
          <w:rPr>
            <w:noProof/>
            <w:webHidden/>
          </w:rPr>
          <w:fldChar w:fldCharType="begin"/>
        </w:r>
        <w:r w:rsidR="00DB130F">
          <w:rPr>
            <w:noProof/>
            <w:webHidden/>
          </w:rPr>
          <w:instrText xml:space="preserve"> PAGEREF _Toc203653714 \h </w:instrText>
        </w:r>
        <w:r w:rsidR="00DB130F">
          <w:rPr>
            <w:noProof/>
            <w:webHidden/>
          </w:rPr>
        </w:r>
        <w:r w:rsidR="00DB130F">
          <w:rPr>
            <w:noProof/>
            <w:webHidden/>
          </w:rPr>
          <w:fldChar w:fldCharType="separate"/>
        </w:r>
        <w:r w:rsidR="007B1754">
          <w:rPr>
            <w:noProof/>
            <w:webHidden/>
          </w:rPr>
          <w:t>3</w:t>
        </w:r>
        <w:r w:rsidR="00DB130F">
          <w:rPr>
            <w:noProof/>
            <w:webHidden/>
          </w:rPr>
          <w:fldChar w:fldCharType="end"/>
        </w:r>
      </w:hyperlink>
    </w:p>
    <w:p w14:paraId="2D9EC783" w14:textId="4C6503F7" w:rsidR="00DB130F" w:rsidRDefault="00DB130F">
      <w:pPr>
        <w:pStyle w:val="TOC2"/>
        <w:tabs>
          <w:tab w:val="left" w:pos="720"/>
          <w:tab w:val="right" w:leader="dot" w:pos="10054"/>
        </w:tabs>
        <w:rPr>
          <w:rFonts w:asciiTheme="minorHAnsi" w:hAnsiTheme="minorHAnsi"/>
          <w:noProof/>
          <w:kern w:val="2"/>
          <w:sz w:val="24"/>
          <w:lang w:eastAsia="en-GB"/>
          <w14:ligatures w14:val="standardContextual"/>
        </w:rPr>
      </w:pPr>
      <w:hyperlink w:anchor="_Toc203653715" w:history="1">
        <w:r w:rsidRPr="002444CA">
          <w:rPr>
            <w:rStyle w:val="Hyperlink"/>
            <w:noProof/>
          </w:rPr>
          <w:t>1.</w:t>
        </w:r>
        <w:r>
          <w:rPr>
            <w:rFonts w:asciiTheme="minorHAnsi" w:hAnsiTheme="minorHAnsi"/>
            <w:noProof/>
            <w:kern w:val="2"/>
            <w:sz w:val="24"/>
            <w:lang w:eastAsia="en-GB"/>
            <w14:ligatures w14:val="standardContextual"/>
          </w:rPr>
          <w:tab/>
        </w:r>
        <w:r w:rsidRPr="002444CA">
          <w:rPr>
            <w:rStyle w:val="Hyperlink"/>
            <w:noProof/>
          </w:rPr>
          <w:t>Introduction</w:t>
        </w:r>
        <w:r>
          <w:rPr>
            <w:noProof/>
            <w:webHidden/>
          </w:rPr>
          <w:tab/>
        </w:r>
        <w:r>
          <w:rPr>
            <w:noProof/>
            <w:webHidden/>
          </w:rPr>
          <w:fldChar w:fldCharType="begin"/>
        </w:r>
        <w:r>
          <w:rPr>
            <w:noProof/>
            <w:webHidden/>
          </w:rPr>
          <w:instrText xml:space="preserve"> PAGEREF _Toc203653715 \h </w:instrText>
        </w:r>
        <w:r>
          <w:rPr>
            <w:noProof/>
            <w:webHidden/>
          </w:rPr>
        </w:r>
        <w:r>
          <w:rPr>
            <w:noProof/>
            <w:webHidden/>
          </w:rPr>
          <w:fldChar w:fldCharType="separate"/>
        </w:r>
        <w:r w:rsidR="007B1754">
          <w:rPr>
            <w:noProof/>
            <w:webHidden/>
          </w:rPr>
          <w:t>4</w:t>
        </w:r>
        <w:r>
          <w:rPr>
            <w:noProof/>
            <w:webHidden/>
          </w:rPr>
          <w:fldChar w:fldCharType="end"/>
        </w:r>
      </w:hyperlink>
    </w:p>
    <w:p w14:paraId="3F58ABFB" w14:textId="2EB1156B" w:rsidR="00DB130F" w:rsidRDefault="00DB130F">
      <w:pPr>
        <w:pStyle w:val="TOC2"/>
        <w:tabs>
          <w:tab w:val="left" w:pos="720"/>
          <w:tab w:val="right" w:leader="dot" w:pos="10054"/>
        </w:tabs>
        <w:rPr>
          <w:rFonts w:asciiTheme="minorHAnsi" w:hAnsiTheme="minorHAnsi"/>
          <w:noProof/>
          <w:kern w:val="2"/>
          <w:sz w:val="24"/>
          <w:lang w:eastAsia="en-GB"/>
          <w14:ligatures w14:val="standardContextual"/>
        </w:rPr>
      </w:pPr>
      <w:hyperlink w:anchor="_Toc203653716" w:history="1">
        <w:r w:rsidRPr="002444CA">
          <w:rPr>
            <w:rStyle w:val="Hyperlink"/>
            <w:noProof/>
          </w:rPr>
          <w:t>2.</w:t>
        </w:r>
        <w:r>
          <w:rPr>
            <w:rFonts w:asciiTheme="minorHAnsi" w:hAnsiTheme="minorHAnsi"/>
            <w:noProof/>
            <w:kern w:val="2"/>
            <w:sz w:val="24"/>
            <w:lang w:eastAsia="en-GB"/>
            <w14:ligatures w14:val="standardContextual"/>
          </w:rPr>
          <w:tab/>
        </w:r>
        <w:r w:rsidRPr="002444CA">
          <w:rPr>
            <w:rStyle w:val="Hyperlink"/>
            <w:noProof/>
          </w:rPr>
          <w:t>Scheme of Delegation</w:t>
        </w:r>
        <w:r>
          <w:rPr>
            <w:noProof/>
            <w:webHidden/>
          </w:rPr>
          <w:tab/>
        </w:r>
        <w:r>
          <w:rPr>
            <w:noProof/>
            <w:webHidden/>
          </w:rPr>
          <w:fldChar w:fldCharType="begin"/>
        </w:r>
        <w:r>
          <w:rPr>
            <w:noProof/>
            <w:webHidden/>
          </w:rPr>
          <w:instrText xml:space="preserve"> PAGEREF _Toc203653716 \h </w:instrText>
        </w:r>
        <w:r>
          <w:rPr>
            <w:noProof/>
            <w:webHidden/>
          </w:rPr>
        </w:r>
        <w:r>
          <w:rPr>
            <w:noProof/>
            <w:webHidden/>
          </w:rPr>
          <w:fldChar w:fldCharType="separate"/>
        </w:r>
        <w:r w:rsidR="007B1754">
          <w:rPr>
            <w:noProof/>
            <w:webHidden/>
          </w:rPr>
          <w:t>4</w:t>
        </w:r>
        <w:r>
          <w:rPr>
            <w:noProof/>
            <w:webHidden/>
          </w:rPr>
          <w:fldChar w:fldCharType="end"/>
        </w:r>
      </w:hyperlink>
    </w:p>
    <w:p w14:paraId="47CA8949" w14:textId="4E3E347B" w:rsidR="00DB130F" w:rsidRDefault="00DB130F">
      <w:pPr>
        <w:pStyle w:val="TOC2"/>
        <w:tabs>
          <w:tab w:val="left" w:pos="720"/>
          <w:tab w:val="right" w:leader="dot" w:pos="10054"/>
        </w:tabs>
        <w:rPr>
          <w:rFonts w:asciiTheme="minorHAnsi" w:hAnsiTheme="minorHAnsi"/>
          <w:noProof/>
          <w:kern w:val="2"/>
          <w:sz w:val="24"/>
          <w:lang w:eastAsia="en-GB"/>
          <w14:ligatures w14:val="standardContextual"/>
        </w:rPr>
      </w:pPr>
      <w:hyperlink w:anchor="_Toc203653717" w:history="1">
        <w:r w:rsidRPr="002444CA">
          <w:rPr>
            <w:rStyle w:val="Hyperlink"/>
            <w:bCs/>
            <w:noProof/>
          </w:rPr>
          <w:t>3.</w:t>
        </w:r>
        <w:r>
          <w:rPr>
            <w:rFonts w:asciiTheme="minorHAnsi" w:hAnsiTheme="minorHAnsi"/>
            <w:noProof/>
            <w:kern w:val="2"/>
            <w:sz w:val="24"/>
            <w:lang w:eastAsia="en-GB"/>
            <w14:ligatures w14:val="standardContextual"/>
          </w:rPr>
          <w:tab/>
        </w:r>
        <w:r w:rsidRPr="002444CA">
          <w:rPr>
            <w:rStyle w:val="Hyperlink"/>
            <w:bCs/>
            <w:noProof/>
          </w:rPr>
          <w:t>Safeguarding on Educational Visits</w:t>
        </w:r>
        <w:r>
          <w:rPr>
            <w:noProof/>
            <w:webHidden/>
          </w:rPr>
          <w:tab/>
        </w:r>
        <w:r>
          <w:rPr>
            <w:noProof/>
            <w:webHidden/>
          </w:rPr>
          <w:fldChar w:fldCharType="begin"/>
        </w:r>
        <w:r>
          <w:rPr>
            <w:noProof/>
            <w:webHidden/>
          </w:rPr>
          <w:instrText xml:space="preserve"> PAGEREF _Toc203653717 \h </w:instrText>
        </w:r>
        <w:r>
          <w:rPr>
            <w:noProof/>
            <w:webHidden/>
          </w:rPr>
        </w:r>
        <w:r>
          <w:rPr>
            <w:noProof/>
            <w:webHidden/>
          </w:rPr>
          <w:fldChar w:fldCharType="separate"/>
        </w:r>
        <w:r w:rsidR="007B1754">
          <w:rPr>
            <w:noProof/>
            <w:webHidden/>
          </w:rPr>
          <w:t>6</w:t>
        </w:r>
        <w:r>
          <w:rPr>
            <w:noProof/>
            <w:webHidden/>
          </w:rPr>
          <w:fldChar w:fldCharType="end"/>
        </w:r>
      </w:hyperlink>
    </w:p>
    <w:p w14:paraId="40018BD6" w14:textId="3FC5353C" w:rsidR="00DB130F" w:rsidRDefault="00DB130F">
      <w:pPr>
        <w:pStyle w:val="TOC2"/>
        <w:tabs>
          <w:tab w:val="left" w:pos="720"/>
          <w:tab w:val="right" w:leader="dot" w:pos="10054"/>
        </w:tabs>
        <w:rPr>
          <w:rFonts w:asciiTheme="minorHAnsi" w:hAnsiTheme="minorHAnsi"/>
          <w:noProof/>
          <w:kern w:val="2"/>
          <w:sz w:val="24"/>
          <w:lang w:eastAsia="en-GB"/>
          <w14:ligatures w14:val="standardContextual"/>
        </w:rPr>
      </w:pPr>
      <w:hyperlink w:anchor="_Toc203653718" w:history="1">
        <w:r w:rsidRPr="002444CA">
          <w:rPr>
            <w:rStyle w:val="Hyperlink"/>
            <w:noProof/>
          </w:rPr>
          <w:t>4.</w:t>
        </w:r>
        <w:r>
          <w:rPr>
            <w:rFonts w:asciiTheme="minorHAnsi" w:hAnsiTheme="minorHAnsi"/>
            <w:noProof/>
            <w:kern w:val="2"/>
            <w:sz w:val="24"/>
            <w:lang w:eastAsia="en-GB"/>
            <w14:ligatures w14:val="standardContextual"/>
          </w:rPr>
          <w:tab/>
        </w:r>
        <w:r w:rsidRPr="002444CA">
          <w:rPr>
            <w:rStyle w:val="Hyperlink"/>
            <w:noProof/>
          </w:rPr>
          <w:t>Arrangements</w:t>
        </w:r>
        <w:r>
          <w:rPr>
            <w:noProof/>
            <w:webHidden/>
          </w:rPr>
          <w:tab/>
        </w:r>
        <w:r>
          <w:rPr>
            <w:noProof/>
            <w:webHidden/>
          </w:rPr>
          <w:fldChar w:fldCharType="begin"/>
        </w:r>
        <w:r>
          <w:rPr>
            <w:noProof/>
            <w:webHidden/>
          </w:rPr>
          <w:instrText xml:space="preserve"> PAGEREF _Toc203653718 \h </w:instrText>
        </w:r>
        <w:r>
          <w:rPr>
            <w:noProof/>
            <w:webHidden/>
          </w:rPr>
        </w:r>
        <w:r>
          <w:rPr>
            <w:noProof/>
            <w:webHidden/>
          </w:rPr>
          <w:fldChar w:fldCharType="separate"/>
        </w:r>
        <w:r w:rsidR="007B1754">
          <w:rPr>
            <w:noProof/>
            <w:webHidden/>
          </w:rPr>
          <w:t>7</w:t>
        </w:r>
        <w:r>
          <w:rPr>
            <w:noProof/>
            <w:webHidden/>
          </w:rPr>
          <w:fldChar w:fldCharType="end"/>
        </w:r>
      </w:hyperlink>
    </w:p>
    <w:p w14:paraId="165E742D" w14:textId="63130C9D" w:rsidR="00DB130F" w:rsidRDefault="00DB130F">
      <w:pPr>
        <w:pStyle w:val="TOC2"/>
        <w:tabs>
          <w:tab w:val="left" w:pos="720"/>
          <w:tab w:val="right" w:leader="dot" w:pos="10054"/>
        </w:tabs>
        <w:rPr>
          <w:rFonts w:asciiTheme="minorHAnsi" w:hAnsiTheme="minorHAnsi"/>
          <w:noProof/>
          <w:kern w:val="2"/>
          <w:sz w:val="24"/>
          <w:lang w:eastAsia="en-GB"/>
          <w14:ligatures w14:val="standardContextual"/>
        </w:rPr>
      </w:pPr>
      <w:hyperlink w:anchor="_Toc203653719" w:history="1">
        <w:r w:rsidRPr="002444CA">
          <w:rPr>
            <w:rStyle w:val="Hyperlink"/>
            <w:noProof/>
          </w:rPr>
          <w:t>5.</w:t>
        </w:r>
        <w:r>
          <w:rPr>
            <w:rFonts w:asciiTheme="minorHAnsi" w:hAnsiTheme="minorHAnsi"/>
            <w:noProof/>
            <w:kern w:val="2"/>
            <w:sz w:val="24"/>
            <w:lang w:eastAsia="en-GB"/>
            <w14:ligatures w14:val="standardContextual"/>
          </w:rPr>
          <w:tab/>
        </w:r>
        <w:r w:rsidRPr="002444CA">
          <w:rPr>
            <w:rStyle w:val="Hyperlink"/>
            <w:noProof/>
          </w:rPr>
          <w:t>Transport</w:t>
        </w:r>
        <w:r>
          <w:rPr>
            <w:noProof/>
            <w:webHidden/>
          </w:rPr>
          <w:tab/>
        </w:r>
        <w:r>
          <w:rPr>
            <w:noProof/>
            <w:webHidden/>
          </w:rPr>
          <w:fldChar w:fldCharType="begin"/>
        </w:r>
        <w:r>
          <w:rPr>
            <w:noProof/>
            <w:webHidden/>
          </w:rPr>
          <w:instrText xml:space="preserve"> PAGEREF _Toc203653719 \h </w:instrText>
        </w:r>
        <w:r>
          <w:rPr>
            <w:noProof/>
            <w:webHidden/>
          </w:rPr>
        </w:r>
        <w:r>
          <w:rPr>
            <w:noProof/>
            <w:webHidden/>
          </w:rPr>
          <w:fldChar w:fldCharType="separate"/>
        </w:r>
        <w:r w:rsidR="007B1754">
          <w:rPr>
            <w:noProof/>
            <w:webHidden/>
          </w:rPr>
          <w:t>8</w:t>
        </w:r>
        <w:r>
          <w:rPr>
            <w:noProof/>
            <w:webHidden/>
          </w:rPr>
          <w:fldChar w:fldCharType="end"/>
        </w:r>
      </w:hyperlink>
    </w:p>
    <w:p w14:paraId="409B973F" w14:textId="7C676A06" w:rsidR="00DB130F" w:rsidRDefault="00DB130F">
      <w:pPr>
        <w:pStyle w:val="TOC2"/>
        <w:tabs>
          <w:tab w:val="left" w:pos="720"/>
          <w:tab w:val="right" w:leader="dot" w:pos="10054"/>
        </w:tabs>
        <w:rPr>
          <w:rFonts w:asciiTheme="minorHAnsi" w:hAnsiTheme="minorHAnsi"/>
          <w:noProof/>
          <w:kern w:val="2"/>
          <w:sz w:val="24"/>
          <w:lang w:eastAsia="en-GB"/>
          <w14:ligatures w14:val="standardContextual"/>
        </w:rPr>
      </w:pPr>
      <w:hyperlink w:anchor="_Toc203653720" w:history="1">
        <w:r w:rsidRPr="002444CA">
          <w:rPr>
            <w:rStyle w:val="Hyperlink"/>
            <w:noProof/>
          </w:rPr>
          <w:t>6.</w:t>
        </w:r>
        <w:r>
          <w:rPr>
            <w:rFonts w:asciiTheme="minorHAnsi" w:hAnsiTheme="minorHAnsi"/>
            <w:noProof/>
            <w:kern w:val="2"/>
            <w:sz w:val="24"/>
            <w:lang w:eastAsia="en-GB"/>
            <w14:ligatures w14:val="standardContextual"/>
          </w:rPr>
          <w:tab/>
        </w:r>
        <w:r w:rsidRPr="002444CA">
          <w:rPr>
            <w:rStyle w:val="Hyperlink"/>
            <w:noProof/>
          </w:rPr>
          <w:t>Contacts</w:t>
        </w:r>
        <w:r>
          <w:rPr>
            <w:noProof/>
            <w:webHidden/>
          </w:rPr>
          <w:tab/>
        </w:r>
        <w:r w:rsidR="00664438">
          <w:rPr>
            <w:noProof/>
            <w:webHidden/>
          </w:rPr>
          <w:t>9</w:t>
        </w:r>
      </w:hyperlink>
    </w:p>
    <w:p w14:paraId="2C062EDE" w14:textId="2BA96CB8" w:rsidR="00DB130F" w:rsidRDefault="00DB130F">
      <w:pPr>
        <w:pStyle w:val="TOC2"/>
        <w:tabs>
          <w:tab w:val="left" w:pos="720"/>
          <w:tab w:val="right" w:leader="dot" w:pos="10054"/>
        </w:tabs>
        <w:rPr>
          <w:rFonts w:asciiTheme="minorHAnsi" w:hAnsiTheme="minorHAnsi"/>
          <w:noProof/>
          <w:kern w:val="2"/>
          <w:sz w:val="24"/>
          <w:lang w:eastAsia="en-GB"/>
          <w14:ligatures w14:val="standardContextual"/>
        </w:rPr>
      </w:pPr>
      <w:hyperlink w:anchor="_Toc203653721" w:history="1">
        <w:r w:rsidRPr="002444CA">
          <w:rPr>
            <w:rStyle w:val="Hyperlink"/>
            <w:noProof/>
          </w:rPr>
          <w:t>7.</w:t>
        </w:r>
        <w:r>
          <w:rPr>
            <w:rFonts w:asciiTheme="minorHAnsi" w:hAnsiTheme="minorHAnsi"/>
            <w:noProof/>
            <w:kern w:val="2"/>
            <w:sz w:val="24"/>
            <w:lang w:eastAsia="en-GB"/>
            <w14:ligatures w14:val="standardContextual"/>
          </w:rPr>
          <w:tab/>
        </w:r>
        <w:r w:rsidRPr="002444CA">
          <w:rPr>
            <w:rStyle w:val="Hyperlink"/>
            <w:noProof/>
          </w:rPr>
          <w:t>Local Arrangements</w:t>
        </w:r>
        <w:r>
          <w:rPr>
            <w:noProof/>
            <w:webHidden/>
          </w:rPr>
          <w:tab/>
        </w:r>
        <w:r>
          <w:rPr>
            <w:noProof/>
            <w:webHidden/>
          </w:rPr>
          <w:fldChar w:fldCharType="begin"/>
        </w:r>
        <w:r>
          <w:rPr>
            <w:noProof/>
            <w:webHidden/>
          </w:rPr>
          <w:instrText xml:space="preserve"> PAGEREF _Toc203653721 \h </w:instrText>
        </w:r>
        <w:r>
          <w:rPr>
            <w:noProof/>
            <w:webHidden/>
          </w:rPr>
        </w:r>
        <w:r>
          <w:rPr>
            <w:noProof/>
            <w:webHidden/>
          </w:rPr>
          <w:fldChar w:fldCharType="separate"/>
        </w:r>
        <w:r w:rsidR="007B1754">
          <w:rPr>
            <w:noProof/>
            <w:webHidden/>
          </w:rPr>
          <w:t>9</w:t>
        </w:r>
        <w:r>
          <w:rPr>
            <w:noProof/>
            <w:webHidden/>
          </w:rPr>
          <w:fldChar w:fldCharType="end"/>
        </w:r>
      </w:hyperlink>
    </w:p>
    <w:p w14:paraId="0440D278" w14:textId="69F08F9F" w:rsidR="00DB130F" w:rsidRDefault="00DB130F">
      <w:pPr>
        <w:pStyle w:val="TOC2"/>
        <w:tabs>
          <w:tab w:val="left" w:pos="720"/>
          <w:tab w:val="right" w:leader="dot" w:pos="10054"/>
        </w:tabs>
        <w:rPr>
          <w:rFonts w:asciiTheme="minorHAnsi" w:hAnsiTheme="minorHAnsi"/>
          <w:noProof/>
          <w:kern w:val="2"/>
          <w:sz w:val="24"/>
          <w:lang w:eastAsia="en-GB"/>
          <w14:ligatures w14:val="standardContextual"/>
        </w:rPr>
      </w:pPr>
      <w:hyperlink w:anchor="_Toc203653722" w:history="1">
        <w:r w:rsidRPr="002444CA">
          <w:rPr>
            <w:rStyle w:val="Hyperlink"/>
            <w:noProof/>
          </w:rPr>
          <w:t>8.</w:t>
        </w:r>
        <w:r>
          <w:rPr>
            <w:rFonts w:asciiTheme="minorHAnsi" w:hAnsiTheme="minorHAnsi"/>
            <w:noProof/>
            <w:kern w:val="2"/>
            <w:sz w:val="24"/>
            <w:lang w:eastAsia="en-GB"/>
            <w14:ligatures w14:val="standardContextual"/>
          </w:rPr>
          <w:tab/>
        </w:r>
        <w:r w:rsidRPr="002444CA">
          <w:rPr>
            <w:rStyle w:val="Hyperlink"/>
            <w:noProof/>
          </w:rPr>
          <w:t>Local Area Visit Policy Template</w:t>
        </w:r>
        <w:r>
          <w:rPr>
            <w:noProof/>
            <w:webHidden/>
          </w:rPr>
          <w:tab/>
        </w:r>
        <w:r>
          <w:rPr>
            <w:noProof/>
            <w:webHidden/>
          </w:rPr>
          <w:fldChar w:fldCharType="begin"/>
        </w:r>
        <w:r>
          <w:rPr>
            <w:noProof/>
            <w:webHidden/>
          </w:rPr>
          <w:instrText xml:space="preserve"> PAGEREF _Toc203653722 \h </w:instrText>
        </w:r>
        <w:r>
          <w:rPr>
            <w:noProof/>
            <w:webHidden/>
          </w:rPr>
        </w:r>
        <w:r>
          <w:rPr>
            <w:noProof/>
            <w:webHidden/>
          </w:rPr>
          <w:fldChar w:fldCharType="separate"/>
        </w:r>
        <w:r w:rsidR="007B1754">
          <w:rPr>
            <w:noProof/>
            <w:webHidden/>
          </w:rPr>
          <w:t>10</w:t>
        </w:r>
        <w:r>
          <w:rPr>
            <w:noProof/>
            <w:webHidden/>
          </w:rPr>
          <w:fldChar w:fldCharType="end"/>
        </w:r>
      </w:hyperlink>
    </w:p>
    <w:p w14:paraId="5D87F1FA" w14:textId="45D6F493" w:rsidR="00E76FA4" w:rsidRDefault="004013FF" w:rsidP="00ED043B">
      <w:pPr>
        <w:spacing w:after="160" w:line="259" w:lineRule="auto"/>
        <w:rPr>
          <w:b/>
          <w:bCs/>
          <w:color w:val="FF0000"/>
        </w:rPr>
      </w:pPr>
      <w:r w:rsidRPr="00AD3E12">
        <w:rPr>
          <w:b/>
          <w:bCs/>
          <w:color w:val="FF0000"/>
        </w:rPr>
        <w:fldChar w:fldCharType="end"/>
      </w:r>
    </w:p>
    <w:p w14:paraId="1143DF11" w14:textId="77777777" w:rsidR="00E76FA4" w:rsidRDefault="00E76FA4">
      <w:pPr>
        <w:rPr>
          <w:b/>
          <w:bCs/>
          <w:color w:val="FF0000"/>
        </w:rPr>
      </w:pPr>
      <w:r>
        <w:rPr>
          <w:b/>
          <w:bCs/>
          <w:color w:val="FF0000"/>
        </w:rPr>
        <w:br w:type="page"/>
      </w:r>
    </w:p>
    <w:p w14:paraId="2A678AD5" w14:textId="5E6DFA22" w:rsidR="00AD3E12" w:rsidRPr="004108CE" w:rsidRDefault="004108CE" w:rsidP="00ED043B">
      <w:pPr>
        <w:spacing w:after="160" w:line="259" w:lineRule="auto"/>
        <w:rPr>
          <w:sz w:val="24"/>
        </w:rPr>
      </w:pPr>
      <w:r w:rsidRPr="004108CE">
        <w:rPr>
          <w:b/>
          <w:bCs/>
          <w:color w:val="FF0000"/>
          <w:sz w:val="24"/>
        </w:rPr>
        <w:t xml:space="preserve">This Policy is to be Read in Conjunction with </w:t>
      </w:r>
      <w:r w:rsidR="00AD3E12" w:rsidRPr="004108CE">
        <w:rPr>
          <w:b/>
          <w:bCs/>
          <w:color w:val="FF0000"/>
          <w:sz w:val="24"/>
        </w:rPr>
        <w:t>OLOL Educational Visit Guidance 2025</w:t>
      </w:r>
    </w:p>
    <w:p w14:paraId="51D8401C" w14:textId="77777777" w:rsidR="00AD3E12" w:rsidRDefault="00AD3E12" w:rsidP="00ED043B">
      <w:pPr>
        <w:spacing w:after="160" w:line="259" w:lineRule="auto"/>
      </w:pPr>
    </w:p>
    <w:p w14:paraId="113F9264" w14:textId="77777777" w:rsidR="00ED043B" w:rsidRDefault="00ED043B" w:rsidP="00ED043B">
      <w:pPr>
        <w:pStyle w:val="Heading2"/>
        <w:numPr>
          <w:ilvl w:val="0"/>
          <w:numId w:val="8"/>
        </w:numPr>
        <w:ind w:left="0" w:firstLine="0"/>
      </w:pPr>
      <w:bookmarkStart w:id="1" w:name="_Toc203652675"/>
      <w:bookmarkStart w:id="2" w:name="_Toc203653715"/>
      <w:r w:rsidRPr="005961F3">
        <w:t>Introduction</w:t>
      </w:r>
      <w:bookmarkEnd w:id="1"/>
      <w:bookmarkEnd w:id="2"/>
    </w:p>
    <w:p w14:paraId="1A4C93DF" w14:textId="77777777" w:rsidR="000F5262" w:rsidRPr="000F5262" w:rsidRDefault="000F5262" w:rsidP="000F5262"/>
    <w:p w14:paraId="4EDFC5B8" w14:textId="77777777" w:rsidR="00ED043B" w:rsidRPr="005961F3" w:rsidRDefault="00ED043B" w:rsidP="00ED043B">
      <w:pPr>
        <w:spacing w:line="288" w:lineRule="auto"/>
        <w:rPr>
          <w:rFonts w:cs="Arial"/>
          <w:sz w:val="20"/>
          <w:szCs w:val="20"/>
        </w:rPr>
      </w:pPr>
      <w:r w:rsidRPr="005961F3">
        <w:rPr>
          <w:rFonts w:cs="Arial"/>
          <w:sz w:val="20"/>
          <w:szCs w:val="20"/>
        </w:rPr>
        <w:t xml:space="preserve">The Trust recognises that the participation of children and young people in a wide range of visits, journeys and experiences is important in promoting learning and development. </w:t>
      </w:r>
    </w:p>
    <w:p w14:paraId="79B0F0F1" w14:textId="77777777" w:rsidR="00ED043B" w:rsidRPr="005961F3" w:rsidRDefault="00ED043B" w:rsidP="00ED043B">
      <w:pPr>
        <w:spacing w:line="288" w:lineRule="auto"/>
        <w:rPr>
          <w:rFonts w:cs="Arial"/>
          <w:sz w:val="20"/>
          <w:szCs w:val="20"/>
        </w:rPr>
      </w:pPr>
      <w:r w:rsidRPr="005961F3">
        <w:rPr>
          <w:rFonts w:cs="Arial"/>
          <w:sz w:val="20"/>
          <w:szCs w:val="20"/>
        </w:rPr>
        <w:t>The Trust acknowledges and accepts its duty under the Health and Safety at Work Act 1974 and subordinate health and safety legislation and acknowledges the requirement to ensure that participants are kept safe whilst on visits and journeys away from their normal place of attendance.</w:t>
      </w:r>
    </w:p>
    <w:p w14:paraId="14184A3C" w14:textId="77777777" w:rsidR="00ED043B" w:rsidRPr="005961F3" w:rsidRDefault="00ED043B" w:rsidP="00ED043B">
      <w:pPr>
        <w:spacing w:line="288" w:lineRule="auto"/>
        <w:rPr>
          <w:rFonts w:cs="Arial"/>
          <w:sz w:val="20"/>
          <w:szCs w:val="20"/>
        </w:rPr>
      </w:pPr>
      <w:r w:rsidRPr="005961F3">
        <w:rPr>
          <w:rFonts w:cs="Arial"/>
          <w:sz w:val="20"/>
          <w:szCs w:val="20"/>
        </w:rPr>
        <w:t>This policy sets out the scheme of delegation for managing and authorising educational visits.</w:t>
      </w:r>
    </w:p>
    <w:p w14:paraId="613F7A09" w14:textId="77777777" w:rsidR="007E37AB" w:rsidRDefault="00ED043B" w:rsidP="00ED043B">
      <w:pPr>
        <w:spacing w:line="288" w:lineRule="auto"/>
        <w:rPr>
          <w:rFonts w:cs="Arial"/>
          <w:sz w:val="20"/>
          <w:szCs w:val="20"/>
        </w:rPr>
      </w:pPr>
      <w:r w:rsidRPr="005961F3">
        <w:rPr>
          <w:rFonts w:cs="Arial"/>
          <w:sz w:val="20"/>
          <w:szCs w:val="20"/>
        </w:rPr>
        <w:t>Where ‘Educational Visits’ or ‘Visits’ are referenced within this policy</w:t>
      </w:r>
      <w:r w:rsidR="007E37AB">
        <w:rPr>
          <w:rFonts w:cs="Arial"/>
          <w:sz w:val="20"/>
          <w:szCs w:val="20"/>
        </w:rPr>
        <w:t>.</w:t>
      </w:r>
    </w:p>
    <w:p w14:paraId="0842AB7E" w14:textId="00B9B574" w:rsidR="007E37AB" w:rsidRPr="00AF0FE3" w:rsidRDefault="007E37AB" w:rsidP="00ED043B">
      <w:pPr>
        <w:spacing w:line="288" w:lineRule="auto"/>
        <w:rPr>
          <w:rFonts w:cs="Arial"/>
          <w:sz w:val="20"/>
          <w:szCs w:val="20"/>
        </w:rPr>
      </w:pPr>
      <w:r>
        <w:rPr>
          <w:rFonts w:cs="Arial"/>
          <w:sz w:val="20"/>
          <w:szCs w:val="20"/>
        </w:rPr>
        <w:t>T</w:t>
      </w:r>
      <w:r w:rsidR="00ED043B" w:rsidRPr="005961F3">
        <w:rPr>
          <w:rFonts w:cs="Arial"/>
          <w:sz w:val="20"/>
          <w:szCs w:val="20"/>
        </w:rPr>
        <w:t xml:space="preserve">his </w:t>
      </w:r>
      <w:r w:rsidR="00ED043B" w:rsidRPr="00AF0FE3">
        <w:rPr>
          <w:rFonts w:cs="Arial"/>
          <w:sz w:val="20"/>
          <w:szCs w:val="20"/>
        </w:rPr>
        <w:t>includes</w:t>
      </w:r>
      <w:r w:rsidRPr="00AF0FE3">
        <w:rPr>
          <w:rFonts w:cs="Arial"/>
          <w:sz w:val="20"/>
          <w:szCs w:val="20"/>
        </w:rPr>
        <w:t>:</w:t>
      </w:r>
      <w:r w:rsidR="00ED043B" w:rsidRPr="00AF0FE3">
        <w:rPr>
          <w:rFonts w:cs="Arial"/>
          <w:sz w:val="20"/>
          <w:szCs w:val="20"/>
        </w:rPr>
        <w:t xml:space="preserve"> </w:t>
      </w:r>
    </w:p>
    <w:p w14:paraId="02E49CDE" w14:textId="577B81EC" w:rsidR="00ED043B" w:rsidRPr="00AF0FE3" w:rsidRDefault="007E37AB" w:rsidP="007E37AB">
      <w:pPr>
        <w:pStyle w:val="ListParagraph"/>
        <w:numPr>
          <w:ilvl w:val="0"/>
          <w:numId w:val="22"/>
        </w:numPr>
        <w:spacing w:line="288" w:lineRule="auto"/>
        <w:rPr>
          <w:rFonts w:cs="Arial"/>
          <w:sz w:val="20"/>
          <w:szCs w:val="20"/>
        </w:rPr>
      </w:pPr>
      <w:r w:rsidRPr="00AF0FE3">
        <w:rPr>
          <w:rFonts w:cs="Arial"/>
          <w:sz w:val="20"/>
          <w:szCs w:val="20"/>
        </w:rPr>
        <w:t>A</w:t>
      </w:r>
      <w:r w:rsidR="00ED043B" w:rsidRPr="00AF0FE3">
        <w:rPr>
          <w:rFonts w:cs="Arial"/>
          <w:sz w:val="20"/>
          <w:szCs w:val="20"/>
        </w:rPr>
        <w:t>ny educational or off-site-visit from any of the Trust’s sites</w:t>
      </w:r>
      <w:r w:rsidR="004741AA" w:rsidRPr="00AF0FE3">
        <w:rPr>
          <w:rFonts w:cs="Arial"/>
          <w:sz w:val="20"/>
          <w:szCs w:val="20"/>
        </w:rPr>
        <w:t>,</w:t>
      </w:r>
      <w:r w:rsidR="00ED043B" w:rsidRPr="00AF0FE3">
        <w:rPr>
          <w:rFonts w:cs="Arial"/>
          <w:sz w:val="20"/>
          <w:szCs w:val="20"/>
        </w:rPr>
        <w:t xml:space="preserve"> including sporting arrangements.</w:t>
      </w:r>
    </w:p>
    <w:p w14:paraId="64AAAC0A" w14:textId="762A3465" w:rsidR="00D90665" w:rsidRPr="00AF0FE3" w:rsidRDefault="007E37AB" w:rsidP="007E37AB">
      <w:pPr>
        <w:pStyle w:val="ListParagraph"/>
        <w:numPr>
          <w:ilvl w:val="0"/>
          <w:numId w:val="22"/>
        </w:numPr>
        <w:spacing w:line="288" w:lineRule="auto"/>
        <w:rPr>
          <w:rFonts w:cs="Arial"/>
          <w:sz w:val="20"/>
          <w:szCs w:val="20"/>
        </w:rPr>
      </w:pPr>
      <w:r w:rsidRPr="00AF0FE3">
        <w:rPr>
          <w:rFonts w:cs="Arial"/>
          <w:sz w:val="20"/>
          <w:szCs w:val="20"/>
        </w:rPr>
        <w:t>Any</w:t>
      </w:r>
      <w:r w:rsidR="00D90665" w:rsidRPr="00AF0FE3">
        <w:rPr>
          <w:rFonts w:cs="Arial"/>
          <w:sz w:val="20"/>
          <w:szCs w:val="20"/>
        </w:rPr>
        <w:t xml:space="preserve"> remotely supervised off-site activities (e.g. museum free time, Duke of Edinburgh, sixth-form independent travel to open days), which must still be recorded on EVOLVE with a named Visit Leader.</w:t>
      </w:r>
    </w:p>
    <w:p w14:paraId="00154B55" w14:textId="77777777" w:rsidR="005366F6" w:rsidRPr="005961F3" w:rsidRDefault="005366F6" w:rsidP="00ED043B">
      <w:pPr>
        <w:spacing w:line="288" w:lineRule="auto"/>
        <w:rPr>
          <w:rFonts w:cs="Arial"/>
          <w:sz w:val="20"/>
          <w:szCs w:val="20"/>
        </w:rPr>
      </w:pPr>
    </w:p>
    <w:p w14:paraId="1762A58D" w14:textId="77777777" w:rsidR="00ED043B" w:rsidRDefault="00ED043B" w:rsidP="00ED043B">
      <w:pPr>
        <w:pStyle w:val="Heading2"/>
        <w:numPr>
          <w:ilvl w:val="0"/>
          <w:numId w:val="8"/>
        </w:numPr>
        <w:spacing w:line="288" w:lineRule="auto"/>
        <w:ind w:left="0" w:firstLine="0"/>
      </w:pPr>
      <w:bookmarkStart w:id="3" w:name="_Toc203652676"/>
      <w:bookmarkStart w:id="4" w:name="_Toc203653716"/>
      <w:r w:rsidRPr="005961F3">
        <w:t>Scheme of Delegation</w:t>
      </w:r>
      <w:bookmarkEnd w:id="3"/>
      <w:bookmarkEnd w:id="4"/>
    </w:p>
    <w:p w14:paraId="2F59B9D1" w14:textId="77777777" w:rsidR="000F5262" w:rsidRPr="000F5262" w:rsidRDefault="000F5262" w:rsidP="000F5262"/>
    <w:p w14:paraId="3E75CED8" w14:textId="048CD115" w:rsidR="00ED043B" w:rsidRDefault="00ED043B" w:rsidP="00ED043B">
      <w:pPr>
        <w:spacing w:line="288" w:lineRule="auto"/>
        <w:jc w:val="both"/>
        <w:rPr>
          <w:sz w:val="20"/>
          <w:szCs w:val="20"/>
        </w:rPr>
      </w:pPr>
      <w:r w:rsidRPr="005961F3">
        <w:rPr>
          <w:sz w:val="20"/>
          <w:szCs w:val="20"/>
        </w:rPr>
        <w:t xml:space="preserve">Responsibility for all educational </w:t>
      </w:r>
      <w:r w:rsidR="00AD3E12" w:rsidRPr="005961F3">
        <w:rPr>
          <w:sz w:val="20"/>
          <w:szCs w:val="20"/>
        </w:rPr>
        <w:t>visits’</w:t>
      </w:r>
      <w:r w:rsidRPr="005961F3">
        <w:rPr>
          <w:sz w:val="20"/>
          <w:szCs w:val="20"/>
        </w:rPr>
        <w:t xml:space="preserve"> rests with the Academy Head Teacher. The respective roles of each are outlined within </w:t>
      </w:r>
      <w:r w:rsidR="00547AB1">
        <w:rPr>
          <w:sz w:val="20"/>
          <w:szCs w:val="20"/>
        </w:rPr>
        <w:t>OLOL</w:t>
      </w:r>
      <w:r w:rsidR="00374309">
        <w:rPr>
          <w:sz w:val="20"/>
          <w:szCs w:val="20"/>
        </w:rPr>
        <w:t xml:space="preserve"> educational </w:t>
      </w:r>
      <w:r w:rsidRPr="005961F3">
        <w:rPr>
          <w:sz w:val="20"/>
          <w:szCs w:val="20"/>
        </w:rPr>
        <w:t xml:space="preserve">Visit Guidance </w:t>
      </w:r>
      <w:r w:rsidR="00374309">
        <w:rPr>
          <w:sz w:val="20"/>
          <w:szCs w:val="20"/>
        </w:rPr>
        <w:t>2025.</w:t>
      </w:r>
    </w:p>
    <w:p w14:paraId="269350FA" w14:textId="77777777" w:rsidR="00CD2EF9" w:rsidRDefault="00CD2EF9" w:rsidP="00ED043B">
      <w:pPr>
        <w:spacing w:line="288" w:lineRule="auto"/>
        <w:jc w:val="both"/>
        <w:rPr>
          <w:sz w:val="20"/>
          <w:szCs w:val="20"/>
        </w:rPr>
      </w:pPr>
    </w:p>
    <w:p w14:paraId="301E0408" w14:textId="74CB374D" w:rsidR="00CD2EF9" w:rsidRPr="005961F3" w:rsidRDefault="00CD2EF9" w:rsidP="00ED043B">
      <w:pPr>
        <w:spacing w:line="288" w:lineRule="auto"/>
        <w:jc w:val="both"/>
        <w:rPr>
          <w:rFonts w:cs="Arial"/>
          <w:sz w:val="20"/>
          <w:szCs w:val="20"/>
        </w:rPr>
      </w:pPr>
      <w:r>
        <w:rPr>
          <w:rFonts w:cs="Arial"/>
          <w:noProof/>
          <w:sz w:val="20"/>
          <w:szCs w:val="20"/>
        </w:rPr>
        <w:drawing>
          <wp:inline distT="0" distB="0" distL="0" distR="0" wp14:anchorId="1A2431C8" wp14:editId="021422A7">
            <wp:extent cx="6534150" cy="3456660"/>
            <wp:effectExtent l="0" t="0" r="0" b="0"/>
            <wp:docPr id="64546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2092" cy="3460861"/>
                    </a:xfrm>
                    <a:prstGeom prst="rect">
                      <a:avLst/>
                    </a:prstGeom>
                    <a:noFill/>
                    <a:ln>
                      <a:noFill/>
                    </a:ln>
                  </pic:spPr>
                </pic:pic>
              </a:graphicData>
            </a:graphic>
          </wp:inline>
        </w:drawing>
      </w:r>
    </w:p>
    <w:p w14:paraId="7FB18697" w14:textId="77777777" w:rsidR="00AD3E12" w:rsidRDefault="00AD3E12" w:rsidP="00ED043B">
      <w:pPr>
        <w:spacing w:line="288" w:lineRule="auto"/>
        <w:rPr>
          <w:b/>
          <w:sz w:val="20"/>
          <w:szCs w:val="20"/>
        </w:rPr>
      </w:pPr>
    </w:p>
    <w:p w14:paraId="55DE1287" w14:textId="40906CFA" w:rsidR="00ED043B" w:rsidRPr="005961F3" w:rsidRDefault="00ED043B" w:rsidP="00ED043B">
      <w:pPr>
        <w:spacing w:line="288" w:lineRule="auto"/>
        <w:rPr>
          <w:b/>
          <w:sz w:val="20"/>
          <w:szCs w:val="20"/>
        </w:rPr>
      </w:pPr>
      <w:r w:rsidRPr="005961F3">
        <w:rPr>
          <w:b/>
          <w:sz w:val="20"/>
          <w:szCs w:val="20"/>
        </w:rPr>
        <w:t>The Trust Health &amp; Safety Coordinator</w:t>
      </w:r>
    </w:p>
    <w:p w14:paraId="43799717" w14:textId="77777777" w:rsidR="00ED043B" w:rsidRPr="005961F3" w:rsidRDefault="00ED043B" w:rsidP="00ED043B">
      <w:pPr>
        <w:spacing w:line="288" w:lineRule="auto"/>
        <w:rPr>
          <w:rFonts w:cs="Arial"/>
          <w:b/>
          <w:sz w:val="20"/>
          <w:szCs w:val="20"/>
        </w:rPr>
      </w:pPr>
    </w:p>
    <w:p w14:paraId="2AA6233A" w14:textId="77777777" w:rsidR="00ED043B" w:rsidRPr="005961F3" w:rsidRDefault="00ED043B" w:rsidP="00ED043B">
      <w:pPr>
        <w:pStyle w:val="ListParagraph"/>
        <w:numPr>
          <w:ilvl w:val="0"/>
          <w:numId w:val="3"/>
        </w:numPr>
        <w:spacing w:line="288" w:lineRule="auto"/>
        <w:rPr>
          <w:sz w:val="20"/>
          <w:szCs w:val="20"/>
        </w:rPr>
      </w:pPr>
      <w:r w:rsidRPr="005961F3">
        <w:rPr>
          <w:sz w:val="20"/>
          <w:szCs w:val="20"/>
        </w:rPr>
        <w:t>The Trust Health &amp; Safety Coordinator</w:t>
      </w:r>
      <w:r w:rsidRPr="005961F3">
        <w:rPr>
          <w:b/>
          <w:sz w:val="20"/>
          <w:szCs w:val="20"/>
        </w:rPr>
        <w:t xml:space="preserve"> </w:t>
      </w:r>
      <w:r w:rsidRPr="005961F3">
        <w:rPr>
          <w:sz w:val="20"/>
          <w:szCs w:val="20"/>
        </w:rPr>
        <w:t>will make suitable and sufficient arrangements through the procurement of suitable health and safety advice services and management systems to enable academies to arrange, manage and authorise educational visits in accordance with this policy. The Trust Health &amp; Safety Coordinator</w:t>
      </w:r>
      <w:r w:rsidRPr="005961F3">
        <w:rPr>
          <w:b/>
          <w:sz w:val="20"/>
          <w:szCs w:val="20"/>
        </w:rPr>
        <w:t xml:space="preserve"> </w:t>
      </w:r>
      <w:r w:rsidRPr="005961F3">
        <w:rPr>
          <w:sz w:val="20"/>
          <w:szCs w:val="20"/>
        </w:rPr>
        <w:t>will liaise with EVOLVEadvice Ltd in respect of the provision of suitable EVOLVE system accounts for personnel at each Academy.</w:t>
      </w:r>
    </w:p>
    <w:p w14:paraId="42A221B1" w14:textId="77777777" w:rsidR="00ED043B" w:rsidRPr="005961F3" w:rsidRDefault="00ED043B" w:rsidP="00ED043B">
      <w:pPr>
        <w:spacing w:line="288" w:lineRule="auto"/>
        <w:rPr>
          <w:sz w:val="20"/>
          <w:szCs w:val="20"/>
        </w:rPr>
      </w:pPr>
    </w:p>
    <w:p w14:paraId="242D121E" w14:textId="77777777" w:rsidR="00E76FA4" w:rsidRDefault="00E76FA4">
      <w:pPr>
        <w:rPr>
          <w:rFonts w:cs="Arial"/>
          <w:b/>
          <w:sz w:val="20"/>
          <w:szCs w:val="20"/>
        </w:rPr>
      </w:pPr>
      <w:r>
        <w:rPr>
          <w:rFonts w:cs="Arial"/>
          <w:b/>
          <w:sz w:val="20"/>
          <w:szCs w:val="20"/>
        </w:rPr>
        <w:br w:type="page"/>
      </w:r>
    </w:p>
    <w:p w14:paraId="60F350ED" w14:textId="2E26DE5B" w:rsidR="00ED043B" w:rsidRPr="005961F3" w:rsidRDefault="00ED043B" w:rsidP="00ED043B">
      <w:pPr>
        <w:spacing w:line="288" w:lineRule="auto"/>
        <w:rPr>
          <w:rFonts w:cs="Arial"/>
          <w:b/>
          <w:sz w:val="20"/>
          <w:szCs w:val="20"/>
        </w:rPr>
      </w:pPr>
      <w:r w:rsidRPr="005961F3">
        <w:rPr>
          <w:rFonts w:cs="Arial"/>
          <w:b/>
          <w:sz w:val="20"/>
          <w:szCs w:val="20"/>
        </w:rPr>
        <w:t>EVOLVEadvice Ltd (Outdoor Education Advisers and Educational Visits Advisers)</w:t>
      </w:r>
    </w:p>
    <w:p w14:paraId="717474D4" w14:textId="77777777" w:rsidR="00ED043B" w:rsidRPr="005961F3" w:rsidRDefault="00ED043B" w:rsidP="00ED043B">
      <w:pPr>
        <w:spacing w:line="288" w:lineRule="auto"/>
        <w:rPr>
          <w:rFonts w:cs="Arial"/>
          <w:b/>
          <w:sz w:val="20"/>
          <w:szCs w:val="20"/>
        </w:rPr>
      </w:pPr>
    </w:p>
    <w:p w14:paraId="1BB2D5F7" w14:textId="77777777" w:rsidR="00ED043B" w:rsidRPr="005961F3" w:rsidRDefault="00ED043B" w:rsidP="00ED043B">
      <w:pPr>
        <w:pStyle w:val="ListParagraph"/>
        <w:numPr>
          <w:ilvl w:val="0"/>
          <w:numId w:val="3"/>
        </w:numPr>
        <w:spacing w:line="288" w:lineRule="auto"/>
        <w:rPr>
          <w:rFonts w:cs="Arial"/>
          <w:sz w:val="20"/>
          <w:szCs w:val="20"/>
        </w:rPr>
      </w:pPr>
      <w:r w:rsidRPr="005961F3">
        <w:rPr>
          <w:rFonts w:cs="Arial"/>
          <w:sz w:val="20"/>
          <w:szCs w:val="20"/>
        </w:rPr>
        <w:t>EVOLVEadvice Ltd provide access to licensed access to EVOLVE including an unlimited number of user accounts at the required access levels.</w:t>
      </w:r>
    </w:p>
    <w:p w14:paraId="36C71C67" w14:textId="77777777" w:rsidR="00ED043B" w:rsidRPr="005961F3" w:rsidRDefault="00ED043B" w:rsidP="00ED043B">
      <w:pPr>
        <w:pStyle w:val="ListParagraph"/>
        <w:numPr>
          <w:ilvl w:val="0"/>
          <w:numId w:val="3"/>
        </w:numPr>
        <w:spacing w:line="288" w:lineRule="auto"/>
        <w:rPr>
          <w:rFonts w:cs="Arial"/>
          <w:sz w:val="20"/>
          <w:szCs w:val="20"/>
        </w:rPr>
      </w:pPr>
      <w:r w:rsidRPr="005961F3">
        <w:rPr>
          <w:rFonts w:cs="Arial"/>
          <w:sz w:val="20"/>
          <w:szCs w:val="20"/>
        </w:rPr>
        <w:t xml:space="preserve">EVOLVEadvice Ltd provide advice and guidance in respect of educational visits at the planning and authorisation stage. </w:t>
      </w:r>
    </w:p>
    <w:p w14:paraId="0F9973B0" w14:textId="77777777" w:rsidR="00ED043B" w:rsidRPr="005961F3" w:rsidRDefault="00ED043B" w:rsidP="00ED043B">
      <w:pPr>
        <w:pStyle w:val="ListParagraph"/>
        <w:numPr>
          <w:ilvl w:val="0"/>
          <w:numId w:val="3"/>
        </w:numPr>
        <w:spacing w:line="288" w:lineRule="auto"/>
        <w:rPr>
          <w:rFonts w:cs="Arial"/>
          <w:sz w:val="20"/>
          <w:szCs w:val="20"/>
        </w:rPr>
      </w:pPr>
      <w:r w:rsidRPr="005961F3">
        <w:rPr>
          <w:rFonts w:cs="Arial"/>
          <w:sz w:val="20"/>
          <w:szCs w:val="20"/>
        </w:rPr>
        <w:t>EVOLVEadvice Ltd authorise category C visits</w:t>
      </w:r>
    </w:p>
    <w:p w14:paraId="0CF7D95E" w14:textId="77777777" w:rsidR="00ED043B" w:rsidRPr="005961F3" w:rsidRDefault="00ED043B" w:rsidP="00ED043B">
      <w:pPr>
        <w:spacing w:line="288" w:lineRule="auto"/>
        <w:rPr>
          <w:rFonts w:cs="Arial"/>
          <w:sz w:val="20"/>
          <w:szCs w:val="20"/>
        </w:rPr>
      </w:pPr>
    </w:p>
    <w:p w14:paraId="1B5AA7FE" w14:textId="77777777" w:rsidR="00ED043B" w:rsidRPr="005961F3" w:rsidRDefault="00ED043B" w:rsidP="00ED043B">
      <w:pPr>
        <w:spacing w:line="288" w:lineRule="auto"/>
        <w:rPr>
          <w:rFonts w:cs="Arial"/>
          <w:b/>
          <w:sz w:val="20"/>
          <w:szCs w:val="20"/>
        </w:rPr>
      </w:pPr>
      <w:r w:rsidRPr="005961F3">
        <w:rPr>
          <w:rFonts w:cs="Arial"/>
          <w:b/>
          <w:sz w:val="20"/>
          <w:szCs w:val="20"/>
        </w:rPr>
        <w:t>The Academy Head Teacher</w:t>
      </w:r>
    </w:p>
    <w:p w14:paraId="7FEB81A1" w14:textId="77777777" w:rsidR="00ED043B" w:rsidRPr="005961F3" w:rsidRDefault="00ED043B" w:rsidP="00ED043B">
      <w:pPr>
        <w:spacing w:line="288" w:lineRule="auto"/>
        <w:rPr>
          <w:rFonts w:cs="Arial"/>
          <w:b/>
          <w:sz w:val="20"/>
          <w:szCs w:val="20"/>
        </w:rPr>
      </w:pPr>
    </w:p>
    <w:p w14:paraId="08D8ECD6" w14:textId="77777777" w:rsidR="00ED043B" w:rsidRPr="005961F3" w:rsidRDefault="00ED043B" w:rsidP="00ED043B">
      <w:pPr>
        <w:pStyle w:val="ListParagraph"/>
        <w:numPr>
          <w:ilvl w:val="0"/>
          <w:numId w:val="3"/>
        </w:numPr>
        <w:spacing w:line="288" w:lineRule="auto"/>
        <w:rPr>
          <w:rFonts w:cs="Arial"/>
          <w:sz w:val="20"/>
          <w:szCs w:val="20"/>
        </w:rPr>
      </w:pPr>
      <w:r w:rsidRPr="005961F3">
        <w:rPr>
          <w:rFonts w:cs="Arial"/>
          <w:sz w:val="20"/>
          <w:szCs w:val="20"/>
        </w:rPr>
        <w:t xml:space="preserve">The Academy Head Teacher will authorise all visits and where applicable seek the approval of EVOLVEadvice Ltd for overnight and residential visits. </w:t>
      </w:r>
    </w:p>
    <w:p w14:paraId="05027E3A" w14:textId="77777777" w:rsidR="00ED043B" w:rsidRPr="005961F3" w:rsidRDefault="00ED043B" w:rsidP="00ED043B">
      <w:pPr>
        <w:pStyle w:val="ListParagraph"/>
        <w:numPr>
          <w:ilvl w:val="0"/>
          <w:numId w:val="3"/>
        </w:numPr>
        <w:spacing w:line="288" w:lineRule="auto"/>
        <w:rPr>
          <w:rFonts w:cs="Arial"/>
          <w:sz w:val="20"/>
          <w:szCs w:val="20"/>
        </w:rPr>
      </w:pPr>
      <w:r w:rsidRPr="005961F3">
        <w:rPr>
          <w:rFonts w:cs="Arial"/>
          <w:sz w:val="20"/>
          <w:szCs w:val="20"/>
        </w:rPr>
        <w:t>The Academy Head Teacher will confirm the qualifications, training records and experience of the Educational Visit Leader who will lead the specific visit and the supervisory personnel, and will approve these people as suitable to lead/supervise the visit/s.</w:t>
      </w:r>
    </w:p>
    <w:p w14:paraId="4BB11830" w14:textId="77777777" w:rsidR="00ED043B" w:rsidRPr="005961F3" w:rsidRDefault="00ED043B" w:rsidP="00ED043B">
      <w:pPr>
        <w:pStyle w:val="ListParagraph"/>
        <w:numPr>
          <w:ilvl w:val="0"/>
          <w:numId w:val="3"/>
        </w:numPr>
        <w:spacing w:line="288" w:lineRule="auto"/>
        <w:rPr>
          <w:rFonts w:cs="Arial"/>
          <w:sz w:val="20"/>
          <w:szCs w:val="20"/>
        </w:rPr>
      </w:pPr>
      <w:r w:rsidRPr="005961F3">
        <w:rPr>
          <w:rFonts w:cs="Arial"/>
          <w:sz w:val="20"/>
          <w:szCs w:val="20"/>
        </w:rPr>
        <w:t>The Academy Head Teacher will agree with a named Educational Visit Coordinator (EVC), the duties delegated to the EVC or in the absence of an EVC will fulfil this function themselves.</w:t>
      </w:r>
    </w:p>
    <w:p w14:paraId="63F9CE37" w14:textId="77777777" w:rsidR="00ED043B" w:rsidRPr="005961F3" w:rsidRDefault="00ED043B" w:rsidP="00ED043B">
      <w:pPr>
        <w:pStyle w:val="ListParagraph"/>
        <w:numPr>
          <w:ilvl w:val="0"/>
          <w:numId w:val="3"/>
        </w:numPr>
        <w:spacing w:line="288" w:lineRule="auto"/>
        <w:rPr>
          <w:rFonts w:cs="Arial"/>
          <w:sz w:val="20"/>
          <w:szCs w:val="20"/>
        </w:rPr>
      </w:pPr>
      <w:r w:rsidRPr="005961F3">
        <w:rPr>
          <w:rFonts w:cs="Arial"/>
          <w:sz w:val="20"/>
          <w:szCs w:val="20"/>
        </w:rPr>
        <w:t xml:space="preserve">The Academy Head Teacher will be conversant with the OLOL Educational Visit Guidance 2023  available to download from the Trust </w:t>
      </w:r>
      <w:hyperlink r:id="rId13" w:history="1">
        <w:r w:rsidRPr="005961F3">
          <w:rPr>
            <w:rStyle w:val="Hyperlink"/>
            <w:rFonts w:cs="Arial"/>
            <w:sz w:val="20"/>
            <w:szCs w:val="20"/>
          </w:rPr>
          <w:t>Estates Portal &gt;&gt; Common Documents &gt;&gt; EVC Resources &gt;&gt;</w:t>
        </w:r>
      </w:hyperlink>
    </w:p>
    <w:p w14:paraId="0168F996" w14:textId="77777777" w:rsidR="00ED043B" w:rsidRPr="005961F3" w:rsidRDefault="00ED043B" w:rsidP="00ED043B">
      <w:pPr>
        <w:spacing w:line="288" w:lineRule="auto"/>
        <w:rPr>
          <w:rFonts w:cs="Arial"/>
          <w:sz w:val="20"/>
          <w:szCs w:val="20"/>
        </w:rPr>
      </w:pPr>
    </w:p>
    <w:p w14:paraId="333BAEA8" w14:textId="77777777" w:rsidR="00ED043B" w:rsidRPr="005961F3" w:rsidRDefault="00ED043B" w:rsidP="00ED043B">
      <w:pPr>
        <w:spacing w:line="288" w:lineRule="auto"/>
        <w:rPr>
          <w:b/>
          <w:sz w:val="20"/>
          <w:szCs w:val="20"/>
        </w:rPr>
      </w:pPr>
      <w:r w:rsidRPr="005961F3">
        <w:rPr>
          <w:rFonts w:cs="Arial"/>
          <w:b/>
          <w:sz w:val="20"/>
          <w:szCs w:val="20"/>
        </w:rPr>
        <w:t xml:space="preserve">The </w:t>
      </w:r>
      <w:r w:rsidRPr="005961F3">
        <w:rPr>
          <w:b/>
          <w:sz w:val="20"/>
          <w:szCs w:val="20"/>
        </w:rPr>
        <w:t>Educational Visit Coordinator (EVC)</w:t>
      </w:r>
    </w:p>
    <w:p w14:paraId="13A84198" w14:textId="77777777" w:rsidR="00ED043B" w:rsidRPr="005961F3" w:rsidRDefault="00ED043B" w:rsidP="00ED043B">
      <w:pPr>
        <w:spacing w:line="288" w:lineRule="auto"/>
        <w:rPr>
          <w:rFonts w:cs="Arial"/>
          <w:b/>
          <w:sz w:val="20"/>
          <w:szCs w:val="20"/>
        </w:rPr>
      </w:pPr>
    </w:p>
    <w:p w14:paraId="38E92C0A" w14:textId="77777777" w:rsidR="00ED043B" w:rsidRPr="005961F3" w:rsidRDefault="00ED043B" w:rsidP="00ED043B">
      <w:pPr>
        <w:pStyle w:val="ListParagraph"/>
        <w:numPr>
          <w:ilvl w:val="0"/>
          <w:numId w:val="4"/>
        </w:numPr>
        <w:spacing w:line="288" w:lineRule="auto"/>
        <w:rPr>
          <w:rFonts w:cs="Arial"/>
          <w:sz w:val="20"/>
          <w:szCs w:val="20"/>
        </w:rPr>
      </w:pPr>
      <w:r w:rsidRPr="005961F3">
        <w:rPr>
          <w:rFonts w:cs="Arial"/>
          <w:sz w:val="20"/>
          <w:szCs w:val="20"/>
        </w:rPr>
        <w:t xml:space="preserve">The </w:t>
      </w:r>
      <w:r w:rsidRPr="005961F3">
        <w:rPr>
          <w:sz w:val="20"/>
          <w:szCs w:val="20"/>
        </w:rPr>
        <w:t>Educational Visit Coordinator</w:t>
      </w:r>
      <w:r w:rsidRPr="005961F3">
        <w:rPr>
          <w:rFonts w:cs="Arial"/>
          <w:sz w:val="20"/>
          <w:szCs w:val="20"/>
        </w:rPr>
        <w:t xml:space="preserve"> will undertake duties as agreed between themselves and the Academy Head Teacher. </w:t>
      </w:r>
    </w:p>
    <w:p w14:paraId="644B4639" w14:textId="77777777" w:rsidR="00ED043B" w:rsidRPr="005961F3" w:rsidRDefault="00ED043B" w:rsidP="00ED043B">
      <w:pPr>
        <w:pStyle w:val="ListParagraph"/>
        <w:numPr>
          <w:ilvl w:val="0"/>
          <w:numId w:val="4"/>
        </w:numPr>
        <w:spacing w:line="288" w:lineRule="auto"/>
        <w:rPr>
          <w:rFonts w:cs="Arial"/>
          <w:sz w:val="20"/>
          <w:szCs w:val="20"/>
        </w:rPr>
      </w:pPr>
      <w:r w:rsidRPr="005961F3">
        <w:rPr>
          <w:rFonts w:cs="Arial"/>
          <w:sz w:val="20"/>
          <w:szCs w:val="20"/>
        </w:rPr>
        <w:t xml:space="preserve">The </w:t>
      </w:r>
      <w:r w:rsidRPr="005961F3">
        <w:rPr>
          <w:sz w:val="20"/>
          <w:szCs w:val="20"/>
        </w:rPr>
        <w:t>Educational Visit Coordinator</w:t>
      </w:r>
      <w:r w:rsidRPr="005961F3">
        <w:rPr>
          <w:rFonts w:cs="Arial"/>
          <w:sz w:val="20"/>
          <w:szCs w:val="20"/>
        </w:rPr>
        <w:t xml:space="preserve"> will have received suitable and sufficient training to perform the role as well as having knowledge of good practice issued by Government Departments, National Governing Bodies and national interest groups (available from EVOLVEadvice Ltd).</w:t>
      </w:r>
    </w:p>
    <w:p w14:paraId="36D1DEE9" w14:textId="77777777" w:rsidR="00ED043B" w:rsidRPr="005961F3" w:rsidRDefault="00ED043B" w:rsidP="00ED043B">
      <w:pPr>
        <w:pStyle w:val="ListParagraph"/>
        <w:numPr>
          <w:ilvl w:val="0"/>
          <w:numId w:val="4"/>
        </w:numPr>
        <w:spacing w:line="288" w:lineRule="auto"/>
        <w:rPr>
          <w:rFonts w:cs="Arial"/>
          <w:sz w:val="20"/>
          <w:szCs w:val="20"/>
        </w:rPr>
      </w:pPr>
      <w:r w:rsidRPr="005961F3">
        <w:rPr>
          <w:rFonts w:cs="Arial"/>
          <w:sz w:val="20"/>
          <w:szCs w:val="20"/>
        </w:rPr>
        <w:t xml:space="preserve">The </w:t>
      </w:r>
      <w:r w:rsidRPr="005961F3">
        <w:rPr>
          <w:sz w:val="20"/>
          <w:szCs w:val="20"/>
        </w:rPr>
        <w:t>Educational Visit Coordinator</w:t>
      </w:r>
      <w:r w:rsidRPr="005961F3">
        <w:rPr>
          <w:rFonts w:cs="Arial"/>
          <w:sz w:val="20"/>
          <w:szCs w:val="20"/>
        </w:rPr>
        <w:t xml:space="preserve"> will be conversant with the OLOL Educational Visit Guidance 2023  available to download from the Trust </w:t>
      </w:r>
      <w:hyperlink r:id="rId14" w:history="1">
        <w:r w:rsidRPr="005961F3">
          <w:rPr>
            <w:rStyle w:val="Hyperlink"/>
            <w:rFonts w:cs="Arial"/>
            <w:sz w:val="20"/>
            <w:szCs w:val="20"/>
          </w:rPr>
          <w:t>Estates Portal &gt;&gt; Common Documents &gt;&gt; EVC Resources &gt;&gt;</w:t>
        </w:r>
      </w:hyperlink>
    </w:p>
    <w:p w14:paraId="2C616132" w14:textId="77777777" w:rsidR="00ED043B" w:rsidRPr="005961F3" w:rsidRDefault="00ED043B" w:rsidP="00ED043B">
      <w:pPr>
        <w:spacing w:line="288" w:lineRule="auto"/>
        <w:rPr>
          <w:rFonts w:cs="Arial"/>
          <w:sz w:val="20"/>
          <w:szCs w:val="20"/>
        </w:rPr>
      </w:pPr>
    </w:p>
    <w:p w14:paraId="2EDA78C2" w14:textId="77777777" w:rsidR="00ED043B" w:rsidRPr="005961F3" w:rsidRDefault="00ED043B" w:rsidP="00ED043B">
      <w:pPr>
        <w:spacing w:line="288" w:lineRule="auto"/>
        <w:rPr>
          <w:b/>
          <w:sz w:val="20"/>
          <w:szCs w:val="20"/>
        </w:rPr>
      </w:pPr>
      <w:r w:rsidRPr="005961F3">
        <w:rPr>
          <w:rFonts w:cs="Arial"/>
          <w:b/>
          <w:sz w:val="20"/>
          <w:szCs w:val="20"/>
        </w:rPr>
        <w:t xml:space="preserve">The </w:t>
      </w:r>
      <w:r w:rsidRPr="005961F3">
        <w:rPr>
          <w:b/>
          <w:sz w:val="20"/>
          <w:szCs w:val="20"/>
        </w:rPr>
        <w:t>Educational Visit Leader (EVL)</w:t>
      </w:r>
    </w:p>
    <w:p w14:paraId="0E5769CB" w14:textId="77777777" w:rsidR="00ED043B" w:rsidRPr="005961F3" w:rsidRDefault="00ED043B" w:rsidP="00ED043B">
      <w:pPr>
        <w:spacing w:line="288" w:lineRule="auto"/>
        <w:rPr>
          <w:rFonts w:cs="Arial"/>
          <w:b/>
          <w:sz w:val="20"/>
          <w:szCs w:val="20"/>
        </w:rPr>
      </w:pPr>
    </w:p>
    <w:p w14:paraId="4A8256E1" w14:textId="77777777" w:rsidR="00ED043B" w:rsidRPr="005961F3" w:rsidRDefault="00ED043B" w:rsidP="00ED043B">
      <w:pPr>
        <w:pStyle w:val="ListParagraph"/>
        <w:numPr>
          <w:ilvl w:val="0"/>
          <w:numId w:val="5"/>
        </w:numPr>
        <w:spacing w:line="288" w:lineRule="auto"/>
        <w:rPr>
          <w:rFonts w:cs="Arial"/>
          <w:sz w:val="20"/>
          <w:szCs w:val="20"/>
        </w:rPr>
      </w:pPr>
      <w:r w:rsidRPr="005961F3">
        <w:rPr>
          <w:rFonts w:cs="Arial"/>
          <w:sz w:val="20"/>
          <w:szCs w:val="20"/>
        </w:rPr>
        <w:t xml:space="preserve">The </w:t>
      </w:r>
      <w:r w:rsidRPr="005961F3">
        <w:rPr>
          <w:sz w:val="20"/>
          <w:szCs w:val="20"/>
        </w:rPr>
        <w:t>Educational Visit Leader</w:t>
      </w:r>
      <w:r w:rsidRPr="005961F3">
        <w:rPr>
          <w:rFonts w:cs="Arial"/>
          <w:sz w:val="20"/>
          <w:szCs w:val="20"/>
        </w:rPr>
        <w:t xml:space="preserve"> will liaise with the EVC throughout the planning and preparation of their trip to ensure that any activities or events that may place staff or other participants at significant risk are assessed and that safety measures are in place prior to the trip taking place.</w:t>
      </w:r>
    </w:p>
    <w:p w14:paraId="054BD02E" w14:textId="77777777" w:rsidR="00ED043B" w:rsidRPr="005961F3" w:rsidRDefault="00ED043B" w:rsidP="00ED043B">
      <w:pPr>
        <w:pStyle w:val="ListParagraph"/>
        <w:numPr>
          <w:ilvl w:val="0"/>
          <w:numId w:val="5"/>
        </w:numPr>
        <w:spacing w:line="288" w:lineRule="auto"/>
        <w:jc w:val="both"/>
        <w:rPr>
          <w:rFonts w:cs="Arial"/>
          <w:sz w:val="20"/>
          <w:szCs w:val="20"/>
        </w:rPr>
      </w:pPr>
      <w:r w:rsidRPr="005961F3">
        <w:rPr>
          <w:rFonts w:cs="Arial"/>
          <w:sz w:val="20"/>
          <w:szCs w:val="20"/>
        </w:rPr>
        <w:t xml:space="preserve">The </w:t>
      </w:r>
      <w:r w:rsidRPr="005961F3">
        <w:rPr>
          <w:sz w:val="20"/>
          <w:szCs w:val="20"/>
        </w:rPr>
        <w:t>Educational Visit Leader</w:t>
      </w:r>
      <w:r w:rsidRPr="005961F3">
        <w:rPr>
          <w:rFonts w:cs="Arial"/>
          <w:sz w:val="20"/>
          <w:szCs w:val="20"/>
        </w:rPr>
        <w:t xml:space="preserve"> will ensure that all parents of children on their trip are provided with all required information, which may include risk assessment information, and that any questions raised are answered prior to the trip taking place.  </w:t>
      </w:r>
    </w:p>
    <w:p w14:paraId="487E3167" w14:textId="77777777" w:rsidR="00ED043B" w:rsidRPr="005961F3" w:rsidRDefault="00ED043B" w:rsidP="00ED043B">
      <w:pPr>
        <w:pStyle w:val="ListParagraph"/>
        <w:numPr>
          <w:ilvl w:val="0"/>
          <w:numId w:val="5"/>
        </w:numPr>
        <w:spacing w:line="288" w:lineRule="auto"/>
        <w:jc w:val="both"/>
        <w:rPr>
          <w:rFonts w:cs="Arial"/>
          <w:sz w:val="20"/>
          <w:szCs w:val="20"/>
        </w:rPr>
      </w:pPr>
      <w:r w:rsidRPr="005961F3">
        <w:rPr>
          <w:rFonts w:cs="Arial"/>
          <w:sz w:val="20"/>
          <w:szCs w:val="20"/>
        </w:rPr>
        <w:t xml:space="preserve">The </w:t>
      </w:r>
      <w:r w:rsidRPr="005961F3">
        <w:rPr>
          <w:sz w:val="20"/>
          <w:szCs w:val="20"/>
        </w:rPr>
        <w:t>Educational Visit Leader</w:t>
      </w:r>
      <w:r w:rsidRPr="005961F3">
        <w:rPr>
          <w:rFonts w:cs="Arial"/>
          <w:sz w:val="20"/>
          <w:szCs w:val="20"/>
        </w:rPr>
        <w:t xml:space="preserve"> will have overall responsibility for that visit whilst it is underway.</w:t>
      </w:r>
    </w:p>
    <w:p w14:paraId="2C3A1B34" w14:textId="77777777" w:rsidR="00ED043B" w:rsidRPr="005961F3" w:rsidRDefault="00ED043B" w:rsidP="00ED043B">
      <w:pPr>
        <w:pStyle w:val="ListParagraph"/>
        <w:numPr>
          <w:ilvl w:val="0"/>
          <w:numId w:val="5"/>
        </w:numPr>
        <w:spacing w:line="288" w:lineRule="auto"/>
        <w:jc w:val="both"/>
        <w:rPr>
          <w:rFonts w:cs="Arial"/>
          <w:sz w:val="20"/>
          <w:szCs w:val="20"/>
        </w:rPr>
      </w:pPr>
      <w:r w:rsidRPr="005961F3">
        <w:rPr>
          <w:rFonts w:cs="Arial"/>
          <w:sz w:val="20"/>
          <w:szCs w:val="20"/>
        </w:rPr>
        <w:t xml:space="preserve">The </w:t>
      </w:r>
      <w:r w:rsidRPr="005961F3">
        <w:rPr>
          <w:sz w:val="20"/>
          <w:szCs w:val="20"/>
        </w:rPr>
        <w:t>Educational Visit Leader</w:t>
      </w:r>
      <w:r w:rsidRPr="005961F3">
        <w:rPr>
          <w:rFonts w:cs="Arial"/>
          <w:sz w:val="20"/>
          <w:szCs w:val="20"/>
        </w:rPr>
        <w:t xml:space="preserve"> will be fully familiar with emergency procedures and contact numbers.</w:t>
      </w:r>
    </w:p>
    <w:p w14:paraId="4C326B1D" w14:textId="77777777" w:rsidR="00ED043B" w:rsidRPr="005961F3" w:rsidRDefault="00ED043B" w:rsidP="00ED043B">
      <w:pPr>
        <w:pStyle w:val="ListParagraph"/>
        <w:numPr>
          <w:ilvl w:val="0"/>
          <w:numId w:val="5"/>
        </w:numPr>
        <w:spacing w:line="288" w:lineRule="auto"/>
        <w:jc w:val="both"/>
        <w:rPr>
          <w:rFonts w:cs="Arial"/>
          <w:sz w:val="20"/>
          <w:szCs w:val="20"/>
        </w:rPr>
      </w:pPr>
      <w:r w:rsidRPr="005961F3">
        <w:rPr>
          <w:rFonts w:cs="Arial"/>
          <w:sz w:val="20"/>
          <w:szCs w:val="20"/>
        </w:rPr>
        <w:t xml:space="preserve">The </w:t>
      </w:r>
      <w:r w:rsidRPr="005961F3">
        <w:rPr>
          <w:sz w:val="20"/>
          <w:szCs w:val="20"/>
        </w:rPr>
        <w:t>Educational Visit Leader</w:t>
      </w:r>
      <w:r w:rsidRPr="005961F3">
        <w:rPr>
          <w:rFonts w:cs="Arial"/>
          <w:sz w:val="20"/>
          <w:szCs w:val="20"/>
        </w:rPr>
        <w:t xml:space="preserve"> will be conversant with the OLOL Educational Visit Guidance 2023  available to download from the Trust </w:t>
      </w:r>
      <w:hyperlink r:id="rId15" w:history="1">
        <w:r w:rsidRPr="005961F3">
          <w:rPr>
            <w:rStyle w:val="Hyperlink"/>
            <w:rFonts w:cs="Arial"/>
            <w:sz w:val="20"/>
            <w:szCs w:val="20"/>
          </w:rPr>
          <w:t>Estates Portal &gt;&gt; Common Documents &gt;&gt; EVC Resources &gt;&gt;</w:t>
        </w:r>
      </w:hyperlink>
    </w:p>
    <w:p w14:paraId="45440D7A" w14:textId="77777777" w:rsidR="00ED043B" w:rsidRPr="005961F3" w:rsidRDefault="00ED043B" w:rsidP="00ED043B">
      <w:pPr>
        <w:spacing w:line="288" w:lineRule="auto"/>
        <w:jc w:val="both"/>
        <w:rPr>
          <w:rFonts w:cs="Arial"/>
          <w:b/>
          <w:sz w:val="20"/>
          <w:szCs w:val="20"/>
        </w:rPr>
      </w:pPr>
    </w:p>
    <w:p w14:paraId="5EC5E845" w14:textId="77777777" w:rsidR="00ED043B" w:rsidRPr="005961F3" w:rsidRDefault="00ED043B" w:rsidP="00ED043B">
      <w:pPr>
        <w:spacing w:line="288" w:lineRule="auto"/>
        <w:jc w:val="both"/>
        <w:rPr>
          <w:rFonts w:cs="Arial"/>
          <w:b/>
          <w:sz w:val="20"/>
          <w:szCs w:val="20"/>
        </w:rPr>
      </w:pPr>
      <w:r w:rsidRPr="005961F3">
        <w:rPr>
          <w:rFonts w:cs="Arial"/>
          <w:b/>
          <w:sz w:val="20"/>
          <w:szCs w:val="20"/>
        </w:rPr>
        <w:t>Supervisory Staff</w:t>
      </w:r>
    </w:p>
    <w:p w14:paraId="696C8EEF" w14:textId="77777777" w:rsidR="00ED043B" w:rsidRPr="005961F3" w:rsidRDefault="00ED043B" w:rsidP="00ED043B">
      <w:pPr>
        <w:spacing w:line="288" w:lineRule="auto"/>
        <w:jc w:val="both"/>
        <w:rPr>
          <w:rFonts w:cs="Arial"/>
          <w:b/>
          <w:sz w:val="20"/>
          <w:szCs w:val="20"/>
        </w:rPr>
      </w:pPr>
    </w:p>
    <w:p w14:paraId="04B447EF" w14:textId="77777777" w:rsidR="00ED043B" w:rsidRPr="005961F3" w:rsidRDefault="00ED043B" w:rsidP="00ED043B">
      <w:pPr>
        <w:pStyle w:val="ListParagraph"/>
        <w:numPr>
          <w:ilvl w:val="0"/>
          <w:numId w:val="6"/>
        </w:numPr>
        <w:spacing w:line="288" w:lineRule="auto"/>
        <w:jc w:val="both"/>
        <w:rPr>
          <w:rFonts w:cs="Arial"/>
          <w:sz w:val="20"/>
          <w:szCs w:val="20"/>
        </w:rPr>
      </w:pPr>
      <w:r w:rsidRPr="005961F3">
        <w:rPr>
          <w:rFonts w:cs="Arial"/>
          <w:sz w:val="20"/>
          <w:szCs w:val="20"/>
        </w:rPr>
        <w:t>Supervisory Staff assisting with supervision on any trip will be conversant with the specific risk assessments for that event.</w:t>
      </w:r>
    </w:p>
    <w:p w14:paraId="13385EE3" w14:textId="77777777" w:rsidR="00ED043B" w:rsidRPr="005961F3" w:rsidRDefault="00ED043B" w:rsidP="00ED043B">
      <w:pPr>
        <w:pStyle w:val="ListParagraph"/>
        <w:numPr>
          <w:ilvl w:val="0"/>
          <w:numId w:val="6"/>
        </w:numPr>
        <w:spacing w:line="288" w:lineRule="auto"/>
        <w:jc w:val="both"/>
        <w:rPr>
          <w:rFonts w:cs="Arial"/>
          <w:b/>
          <w:sz w:val="20"/>
          <w:szCs w:val="20"/>
        </w:rPr>
      </w:pPr>
      <w:r w:rsidRPr="005961F3">
        <w:rPr>
          <w:sz w:val="20"/>
          <w:szCs w:val="20"/>
        </w:rPr>
        <w:t>Supervisory Staff</w:t>
      </w:r>
      <w:r w:rsidRPr="005961F3">
        <w:rPr>
          <w:rFonts w:cs="Arial"/>
          <w:sz w:val="20"/>
          <w:szCs w:val="20"/>
        </w:rPr>
        <w:t xml:space="preserve"> will be conversant with the OLOL Educational Visit Guidance 2023  available to download from the Trust </w:t>
      </w:r>
      <w:hyperlink r:id="rId16" w:history="1">
        <w:r w:rsidRPr="005961F3">
          <w:rPr>
            <w:rStyle w:val="Hyperlink"/>
            <w:rFonts w:cs="Arial"/>
            <w:sz w:val="20"/>
            <w:szCs w:val="20"/>
          </w:rPr>
          <w:t>Estates Portal &gt;&gt; Common Documents &gt;&gt; EVC Resources &gt;&gt;</w:t>
        </w:r>
      </w:hyperlink>
    </w:p>
    <w:p w14:paraId="749CF3BE" w14:textId="77777777" w:rsidR="00ED043B" w:rsidRPr="005961F3" w:rsidRDefault="00ED043B" w:rsidP="00ED043B">
      <w:pPr>
        <w:spacing w:line="288" w:lineRule="auto"/>
        <w:jc w:val="both"/>
        <w:rPr>
          <w:rFonts w:cs="Arial"/>
          <w:b/>
          <w:sz w:val="20"/>
          <w:szCs w:val="20"/>
        </w:rPr>
      </w:pPr>
      <w:r w:rsidRPr="005961F3">
        <w:rPr>
          <w:rFonts w:cs="Arial"/>
          <w:b/>
          <w:sz w:val="20"/>
          <w:szCs w:val="20"/>
        </w:rPr>
        <w:t>All Staff</w:t>
      </w:r>
    </w:p>
    <w:p w14:paraId="443FB297" w14:textId="77777777" w:rsidR="00ED043B" w:rsidRPr="005961F3" w:rsidRDefault="00ED043B" w:rsidP="00ED043B">
      <w:pPr>
        <w:pStyle w:val="ListParagraph"/>
        <w:numPr>
          <w:ilvl w:val="0"/>
          <w:numId w:val="7"/>
        </w:numPr>
        <w:spacing w:after="240" w:line="288" w:lineRule="auto"/>
        <w:jc w:val="both"/>
        <w:rPr>
          <w:rFonts w:cs="Arial"/>
          <w:sz w:val="20"/>
          <w:szCs w:val="20"/>
        </w:rPr>
      </w:pPr>
      <w:r w:rsidRPr="005961F3">
        <w:rPr>
          <w:rFonts w:cs="Arial"/>
          <w:sz w:val="20"/>
          <w:szCs w:val="20"/>
        </w:rPr>
        <w:t>All staff will ensure that the requirements of any risk assessments, risk control procedures and safe systems are followed.</w:t>
      </w:r>
    </w:p>
    <w:p w14:paraId="5AB31A5A" w14:textId="77777777" w:rsidR="00ED043B" w:rsidRPr="005961F3" w:rsidRDefault="00ED043B" w:rsidP="00ED043B">
      <w:pPr>
        <w:pStyle w:val="ListParagraph"/>
        <w:numPr>
          <w:ilvl w:val="0"/>
          <w:numId w:val="7"/>
        </w:numPr>
        <w:spacing w:after="240" w:line="288" w:lineRule="auto"/>
        <w:jc w:val="both"/>
        <w:rPr>
          <w:rFonts w:cs="Arial"/>
          <w:sz w:val="20"/>
          <w:szCs w:val="20"/>
        </w:rPr>
      </w:pPr>
      <w:r w:rsidRPr="005961F3">
        <w:rPr>
          <w:rFonts w:cs="Arial"/>
          <w:sz w:val="20"/>
          <w:szCs w:val="20"/>
        </w:rPr>
        <w:t>All staff will ensure that once the trip has started, where any previously unforeseen hazards or risks are identified, that they are brought to the attention of the Visit Leader without delay.</w:t>
      </w:r>
    </w:p>
    <w:p w14:paraId="2406E42F" w14:textId="77777777" w:rsidR="00ED043B" w:rsidRDefault="00ED043B" w:rsidP="00ED043B">
      <w:pPr>
        <w:pStyle w:val="ListParagraph"/>
        <w:numPr>
          <w:ilvl w:val="0"/>
          <w:numId w:val="7"/>
        </w:numPr>
        <w:spacing w:after="240" w:line="288" w:lineRule="auto"/>
        <w:jc w:val="both"/>
        <w:rPr>
          <w:rFonts w:cs="Arial"/>
          <w:sz w:val="20"/>
          <w:szCs w:val="20"/>
        </w:rPr>
      </w:pPr>
      <w:r w:rsidRPr="005961F3">
        <w:rPr>
          <w:rFonts w:cs="Arial"/>
          <w:sz w:val="20"/>
          <w:szCs w:val="20"/>
        </w:rPr>
        <w:t>All staff will feed back information to the Visit Leader to enable a full review of the trip to be completed.</w:t>
      </w:r>
    </w:p>
    <w:p w14:paraId="376CB1B9" w14:textId="77777777" w:rsidR="00ED043B" w:rsidRDefault="00ED043B" w:rsidP="00ED043B">
      <w:pPr>
        <w:spacing w:line="288" w:lineRule="auto"/>
        <w:jc w:val="both"/>
        <w:rPr>
          <w:rFonts w:cs="Arial"/>
          <w:sz w:val="20"/>
          <w:szCs w:val="20"/>
        </w:rPr>
      </w:pPr>
    </w:p>
    <w:p w14:paraId="5FEAC718" w14:textId="77777777" w:rsidR="00ED043B" w:rsidRPr="005366F6" w:rsidRDefault="00ED043B" w:rsidP="00ED043B">
      <w:pPr>
        <w:pStyle w:val="Heading2"/>
        <w:numPr>
          <w:ilvl w:val="0"/>
          <w:numId w:val="8"/>
        </w:numPr>
        <w:spacing w:line="288" w:lineRule="auto"/>
        <w:ind w:left="0" w:firstLine="0"/>
        <w:rPr>
          <w:bCs/>
        </w:rPr>
      </w:pPr>
      <w:bookmarkStart w:id="5" w:name="_Toc203652677"/>
      <w:bookmarkStart w:id="6" w:name="_Toc203653717"/>
      <w:r w:rsidRPr="005366F6">
        <w:rPr>
          <w:bCs/>
        </w:rPr>
        <w:t>Safeguarding on Educational Visits</w:t>
      </w:r>
      <w:bookmarkEnd w:id="5"/>
      <w:bookmarkEnd w:id="6"/>
    </w:p>
    <w:p w14:paraId="776BD5BB" w14:textId="77777777" w:rsidR="000F5262" w:rsidRPr="000F5262" w:rsidRDefault="000F5262" w:rsidP="000F5262"/>
    <w:p w14:paraId="4CE4C919" w14:textId="77777777" w:rsidR="00ED043B" w:rsidRPr="003146D6" w:rsidRDefault="00ED043B" w:rsidP="00ED043B">
      <w:pPr>
        <w:spacing w:after="240" w:line="288" w:lineRule="auto"/>
        <w:jc w:val="both"/>
        <w:rPr>
          <w:rFonts w:cs="Arial"/>
          <w:sz w:val="20"/>
          <w:szCs w:val="20"/>
        </w:rPr>
      </w:pPr>
      <w:r w:rsidRPr="003146D6">
        <w:rPr>
          <w:rFonts w:cs="Arial"/>
          <w:sz w:val="20"/>
          <w:szCs w:val="20"/>
        </w:rPr>
        <w:t>This section outlines the safeguarding responsibilities and procedures that must be followed during all educational visits, in line with the requirements of Keeping Children Safe in Education (KCSIE) 2025 and our Trust safeguarding policy.</w:t>
      </w:r>
    </w:p>
    <w:p w14:paraId="000394B6" w14:textId="77777777" w:rsidR="00ED043B" w:rsidRPr="003146D6" w:rsidRDefault="00ED043B" w:rsidP="00ED043B">
      <w:pPr>
        <w:spacing w:after="240" w:line="288" w:lineRule="auto"/>
        <w:jc w:val="both"/>
        <w:rPr>
          <w:rFonts w:cs="Arial"/>
          <w:sz w:val="20"/>
          <w:szCs w:val="20"/>
        </w:rPr>
      </w:pPr>
      <w:r>
        <w:rPr>
          <w:rFonts w:cs="Arial"/>
          <w:b/>
          <w:bCs/>
          <w:sz w:val="20"/>
          <w:szCs w:val="20"/>
        </w:rPr>
        <w:t>3.1</w:t>
      </w:r>
      <w:r w:rsidRPr="003146D6">
        <w:rPr>
          <w:rFonts w:cs="Arial"/>
          <w:b/>
          <w:bCs/>
          <w:sz w:val="20"/>
          <w:szCs w:val="20"/>
        </w:rPr>
        <w:t>. General Safeguarding Responsibilities</w:t>
      </w:r>
    </w:p>
    <w:p w14:paraId="246CA851" w14:textId="77777777" w:rsidR="00ED043B" w:rsidRPr="00AF0FE3" w:rsidRDefault="00ED043B" w:rsidP="00ED043B">
      <w:pPr>
        <w:spacing w:after="240" w:line="288" w:lineRule="auto"/>
        <w:jc w:val="both"/>
        <w:rPr>
          <w:rFonts w:cs="Arial"/>
          <w:sz w:val="20"/>
          <w:szCs w:val="20"/>
        </w:rPr>
      </w:pPr>
      <w:r w:rsidRPr="003146D6">
        <w:rPr>
          <w:rFonts w:cs="Arial"/>
          <w:sz w:val="20"/>
          <w:szCs w:val="20"/>
        </w:rPr>
        <w:t xml:space="preserve">All educational visits fall under the scope of the school’s safeguarding policy. Educational Visit Leaders must be aware of their duty to safeguard pupils in any off-site context and must carry a copy of the emergency safeguarding procedures. Staff should remain alert to indicators of abuse or risk, maintain professional boundaries, </w:t>
      </w:r>
      <w:r w:rsidRPr="00AF0FE3">
        <w:rPr>
          <w:rFonts w:cs="Arial"/>
          <w:sz w:val="20"/>
          <w:szCs w:val="20"/>
        </w:rPr>
        <w:t>and report concerns immediately to the Designated Safeguarding Lead (DSL).</w:t>
      </w:r>
    </w:p>
    <w:p w14:paraId="4ADB9F20" w14:textId="3E95AD56" w:rsidR="00D90665" w:rsidRPr="00AF0FE3" w:rsidRDefault="00D90665" w:rsidP="00D90665">
      <w:pPr>
        <w:spacing w:after="240" w:line="288" w:lineRule="auto"/>
        <w:jc w:val="both"/>
        <w:rPr>
          <w:rFonts w:cs="Arial"/>
          <w:sz w:val="20"/>
          <w:szCs w:val="20"/>
        </w:rPr>
      </w:pPr>
      <w:r w:rsidRPr="00AF0FE3">
        <w:rPr>
          <w:rFonts w:cs="Arial"/>
          <w:sz w:val="20"/>
          <w:szCs w:val="20"/>
        </w:rPr>
        <w:t xml:space="preserve">The Trust adopts the National Guidance ‘effective supervision’ approach. As a baseline, </w:t>
      </w:r>
      <w:r w:rsidRPr="00AF0FE3">
        <w:rPr>
          <w:rFonts w:cs="Arial"/>
          <w:i/>
          <w:iCs/>
          <w:sz w:val="20"/>
          <w:szCs w:val="20"/>
        </w:rPr>
        <w:t>no off-site visit will run with fewer than two adults</w:t>
      </w:r>
      <w:r w:rsidRPr="00AF0FE3">
        <w:rPr>
          <w:rFonts w:cs="Arial"/>
          <w:sz w:val="20"/>
          <w:szCs w:val="20"/>
        </w:rPr>
        <w:t>. EYFS statutory ratios apply on all outings. For KS1/KS2 and post-16, leaders must set staffing using risk assessment (activity, venue, group, season, SEND medical), and increase supervision where indicated (e.g. water-margin, complex travel, evening activities, mixed-gender accommodation). Remote or indirect supervision will follow National Guidance and be recorded on EVOLVE with a named Visit Leader and clear check-in points.</w:t>
      </w:r>
    </w:p>
    <w:p w14:paraId="7461E08A" w14:textId="14E9F977" w:rsidR="00D90665" w:rsidRPr="00AF0FE3" w:rsidRDefault="00D90665" w:rsidP="00D90665">
      <w:pPr>
        <w:spacing w:after="240" w:line="288" w:lineRule="auto"/>
        <w:jc w:val="both"/>
        <w:rPr>
          <w:rFonts w:cs="Arial"/>
          <w:b/>
          <w:bCs/>
          <w:sz w:val="20"/>
          <w:szCs w:val="20"/>
        </w:rPr>
      </w:pPr>
      <w:r w:rsidRPr="00AF0FE3">
        <w:rPr>
          <w:rFonts w:cs="Arial"/>
          <w:b/>
          <w:bCs/>
          <w:sz w:val="20"/>
          <w:szCs w:val="20"/>
        </w:rPr>
        <w:t>3.2 Professional Conduct outside school</w:t>
      </w:r>
    </w:p>
    <w:p w14:paraId="2D7EFD26" w14:textId="44AE705B" w:rsidR="00D90665" w:rsidRPr="00935AE9" w:rsidRDefault="00D90665" w:rsidP="00D90665">
      <w:pPr>
        <w:spacing w:after="240" w:line="288" w:lineRule="auto"/>
        <w:jc w:val="both"/>
        <w:rPr>
          <w:rFonts w:cs="Arial"/>
          <w:sz w:val="20"/>
          <w:szCs w:val="20"/>
        </w:rPr>
      </w:pPr>
      <w:r w:rsidRPr="00AF0FE3">
        <w:rPr>
          <w:rFonts w:cs="Arial"/>
          <w:sz w:val="20"/>
          <w:szCs w:val="20"/>
        </w:rPr>
        <w:t>Staff must comply with the Trust Staff Code of Conduct regarding professional boundaries, including informal contact outside school (e.g. social media, messaging apps, public encounters during residentials). [Insert hyperlink to the Trust Staff Code of Conduct / Staff–Pupil Relationships policy]. Breaches must be reported as a low-level concern or allegation in line with Trust procedures.</w:t>
      </w:r>
    </w:p>
    <w:p w14:paraId="7781E69E" w14:textId="2B5801D2" w:rsidR="00ED043B" w:rsidRPr="003146D6" w:rsidRDefault="00ED043B" w:rsidP="00ED043B">
      <w:pPr>
        <w:spacing w:after="240" w:line="288" w:lineRule="auto"/>
        <w:jc w:val="both"/>
        <w:rPr>
          <w:rFonts w:cs="Arial"/>
          <w:sz w:val="20"/>
          <w:szCs w:val="20"/>
        </w:rPr>
      </w:pPr>
      <w:r>
        <w:rPr>
          <w:rFonts w:cs="Arial"/>
          <w:b/>
          <w:bCs/>
          <w:sz w:val="20"/>
          <w:szCs w:val="20"/>
        </w:rPr>
        <w:t>3.</w:t>
      </w:r>
      <w:r w:rsidR="00D90665">
        <w:rPr>
          <w:rFonts w:cs="Arial"/>
          <w:b/>
          <w:bCs/>
          <w:sz w:val="20"/>
          <w:szCs w:val="20"/>
        </w:rPr>
        <w:t>3</w:t>
      </w:r>
      <w:r w:rsidRPr="003146D6">
        <w:rPr>
          <w:rFonts w:cs="Arial"/>
          <w:b/>
          <w:bCs/>
          <w:sz w:val="20"/>
          <w:szCs w:val="20"/>
        </w:rPr>
        <w:t xml:space="preserve"> Whistleblowing and Low-Level Concerns</w:t>
      </w:r>
    </w:p>
    <w:p w14:paraId="4D793618" w14:textId="77777777" w:rsidR="00ED043B" w:rsidRPr="003146D6" w:rsidRDefault="00ED043B" w:rsidP="00ED043B">
      <w:pPr>
        <w:spacing w:after="240" w:line="288" w:lineRule="auto"/>
        <w:jc w:val="both"/>
        <w:rPr>
          <w:rFonts w:cs="Arial"/>
          <w:sz w:val="20"/>
          <w:szCs w:val="20"/>
        </w:rPr>
      </w:pPr>
      <w:r w:rsidRPr="003146D6">
        <w:rPr>
          <w:rFonts w:cs="Arial"/>
          <w:sz w:val="20"/>
          <w:szCs w:val="20"/>
        </w:rPr>
        <w:t>All staff are reminded of the need to report any safeguarding concern or low-level concern involving colleagues, section 6.6 in the safeguarding policy.</w:t>
      </w:r>
    </w:p>
    <w:p w14:paraId="3E1D0E29" w14:textId="0B0CB683" w:rsidR="00ED043B" w:rsidRPr="00D90665" w:rsidRDefault="00ED043B" w:rsidP="00D90665">
      <w:pPr>
        <w:pStyle w:val="ListParagraph"/>
        <w:numPr>
          <w:ilvl w:val="2"/>
          <w:numId w:val="20"/>
        </w:numPr>
        <w:spacing w:after="240" w:line="288" w:lineRule="auto"/>
        <w:jc w:val="both"/>
        <w:rPr>
          <w:rFonts w:cs="Arial"/>
          <w:sz w:val="20"/>
          <w:szCs w:val="20"/>
        </w:rPr>
      </w:pPr>
      <w:r w:rsidRPr="00D90665">
        <w:rPr>
          <w:rFonts w:cs="Arial"/>
          <w:sz w:val="20"/>
          <w:szCs w:val="20"/>
        </w:rPr>
        <w:t>Allegation against a member of staff (inclusive of EYFS, supply/agency staff and 6th</w:t>
      </w:r>
      <w:r w:rsidRPr="00D90665">
        <w:rPr>
          <w:rFonts w:ascii="Calibri" w:hAnsi="Calibri" w:cs="Calibri"/>
          <w:sz w:val="20"/>
          <w:szCs w:val="20"/>
        </w:rPr>
        <w:t> </w:t>
      </w:r>
      <w:r w:rsidRPr="00D90665">
        <w:rPr>
          <w:rFonts w:cs="Arial"/>
          <w:sz w:val="20"/>
          <w:szCs w:val="20"/>
        </w:rPr>
        <w:t>Form) report to the headteacher.</w:t>
      </w:r>
    </w:p>
    <w:p w14:paraId="7BB513C2" w14:textId="77777777" w:rsidR="00ED043B" w:rsidRPr="003146D6" w:rsidRDefault="00ED043B" w:rsidP="00ED043B">
      <w:pPr>
        <w:numPr>
          <w:ilvl w:val="1"/>
          <w:numId w:val="18"/>
        </w:numPr>
        <w:spacing w:after="240" w:line="288" w:lineRule="auto"/>
        <w:jc w:val="both"/>
        <w:rPr>
          <w:rFonts w:cs="Arial"/>
          <w:sz w:val="20"/>
          <w:szCs w:val="20"/>
        </w:rPr>
      </w:pPr>
      <w:r w:rsidRPr="003146D6">
        <w:rPr>
          <w:rFonts w:cs="Arial"/>
          <w:b/>
          <w:bCs/>
          <w:sz w:val="20"/>
          <w:szCs w:val="20"/>
        </w:rPr>
        <w:t xml:space="preserve">Ensure all LADO allegations are discussed with the DPS team first unless the child is at immediate risk of harm or if a criminal act has taken place, </w:t>
      </w:r>
      <w:r w:rsidRPr="003146D6">
        <w:rPr>
          <w:rFonts w:cs="Arial"/>
          <w:b/>
          <w:bCs/>
          <w:sz w:val="20"/>
          <w:szCs w:val="20"/>
          <w:u w:val="single"/>
        </w:rPr>
        <w:t>you must:</w:t>
      </w:r>
    </w:p>
    <w:p w14:paraId="6CC3E3A6" w14:textId="77777777" w:rsidR="00ED043B" w:rsidRPr="003146D6" w:rsidRDefault="00ED043B" w:rsidP="00ED043B">
      <w:pPr>
        <w:numPr>
          <w:ilvl w:val="2"/>
          <w:numId w:val="18"/>
        </w:numPr>
        <w:spacing w:after="240" w:line="288" w:lineRule="auto"/>
        <w:jc w:val="both"/>
        <w:rPr>
          <w:rFonts w:cs="Arial"/>
          <w:sz w:val="20"/>
          <w:szCs w:val="20"/>
        </w:rPr>
      </w:pPr>
      <w:r w:rsidRPr="003146D6">
        <w:rPr>
          <w:rFonts w:cs="Arial"/>
          <w:b/>
          <w:bCs/>
          <w:sz w:val="20"/>
          <w:szCs w:val="20"/>
        </w:rPr>
        <w:t>Immediately report to the police 2) Inform Social Care 3) Inform the LADO 4) Inform HR and your link DPS</w:t>
      </w:r>
    </w:p>
    <w:p w14:paraId="32013FFB" w14:textId="565FE103" w:rsidR="00ED043B" w:rsidRPr="00D90665" w:rsidRDefault="00ED043B" w:rsidP="00D90665">
      <w:pPr>
        <w:pStyle w:val="ListParagraph"/>
        <w:numPr>
          <w:ilvl w:val="2"/>
          <w:numId w:val="20"/>
        </w:numPr>
        <w:spacing w:after="240" w:line="288" w:lineRule="auto"/>
        <w:jc w:val="both"/>
        <w:rPr>
          <w:rFonts w:cs="Arial"/>
          <w:sz w:val="20"/>
          <w:szCs w:val="20"/>
        </w:rPr>
      </w:pPr>
      <w:r w:rsidRPr="00D90665">
        <w:rPr>
          <w:rFonts w:cs="Arial"/>
          <w:sz w:val="20"/>
          <w:szCs w:val="20"/>
        </w:rPr>
        <w:t>Allegation against the headteacher report to James McGeachie CEO.</w:t>
      </w:r>
    </w:p>
    <w:p w14:paraId="75005094" w14:textId="77777777" w:rsidR="00ED043B" w:rsidRPr="006F5069" w:rsidRDefault="00ED043B" w:rsidP="00D90665">
      <w:pPr>
        <w:pStyle w:val="ListParagraph"/>
        <w:numPr>
          <w:ilvl w:val="2"/>
          <w:numId w:val="20"/>
        </w:numPr>
        <w:spacing w:after="240" w:line="288" w:lineRule="auto"/>
        <w:jc w:val="both"/>
        <w:rPr>
          <w:rFonts w:cs="Arial"/>
          <w:sz w:val="20"/>
          <w:szCs w:val="20"/>
        </w:rPr>
      </w:pPr>
      <w:r w:rsidRPr="006F5069">
        <w:rPr>
          <w:rFonts w:cs="Arial"/>
          <w:sz w:val="20"/>
          <w:szCs w:val="20"/>
        </w:rPr>
        <w:t>Anyone can report any concern to their LADO.</w:t>
      </w:r>
    </w:p>
    <w:p w14:paraId="28203A26" w14:textId="77777777" w:rsidR="00ED043B" w:rsidRPr="006F5069" w:rsidRDefault="00ED043B" w:rsidP="00D90665">
      <w:pPr>
        <w:pStyle w:val="ListParagraph"/>
        <w:numPr>
          <w:ilvl w:val="2"/>
          <w:numId w:val="20"/>
        </w:numPr>
        <w:spacing w:after="240" w:line="288" w:lineRule="auto"/>
        <w:jc w:val="both"/>
        <w:rPr>
          <w:rFonts w:cs="Arial"/>
          <w:sz w:val="20"/>
          <w:szCs w:val="20"/>
        </w:rPr>
      </w:pPr>
      <w:r w:rsidRPr="006F5069">
        <w:rPr>
          <w:rFonts w:cs="Arial"/>
          <w:sz w:val="20"/>
          <w:szCs w:val="20"/>
        </w:rPr>
        <w:t>When school receives an allegation relating to an incident where an individual or organisation was using your school premises for running an activity for children, you should report it to the Head Teacher and inform the local authority designated officer (LADO) (Paragraph 384 KCSIE)</w:t>
      </w:r>
    </w:p>
    <w:p w14:paraId="77638B5C" w14:textId="77777777" w:rsidR="00ED043B" w:rsidRPr="003146D6" w:rsidRDefault="00ED043B" w:rsidP="00ED043B">
      <w:pPr>
        <w:spacing w:after="240" w:line="288" w:lineRule="auto"/>
        <w:ind w:left="360"/>
        <w:jc w:val="both"/>
        <w:rPr>
          <w:rFonts w:cs="Arial"/>
          <w:sz w:val="20"/>
          <w:szCs w:val="20"/>
        </w:rPr>
      </w:pPr>
      <w:r w:rsidRPr="003146D6">
        <w:rPr>
          <w:rFonts w:cs="Arial"/>
          <w:sz w:val="20"/>
          <w:szCs w:val="20"/>
        </w:rPr>
        <w:t>In situations where concerns cannot be raised internally or have not been addressed, staff should follow the whistleblowing policy.</w:t>
      </w:r>
    </w:p>
    <w:p w14:paraId="40E6342B" w14:textId="4C13CED8" w:rsidR="00ED043B" w:rsidRPr="003146D6" w:rsidRDefault="00ED043B" w:rsidP="00ED043B">
      <w:pPr>
        <w:spacing w:after="240" w:line="288" w:lineRule="auto"/>
        <w:jc w:val="both"/>
        <w:rPr>
          <w:rFonts w:cs="Arial"/>
          <w:sz w:val="20"/>
          <w:szCs w:val="20"/>
        </w:rPr>
      </w:pPr>
      <w:r w:rsidRPr="003146D6">
        <w:rPr>
          <w:rFonts w:cs="Arial"/>
          <w:b/>
          <w:bCs/>
          <w:sz w:val="20"/>
          <w:szCs w:val="20"/>
        </w:rPr>
        <w:t>3.</w:t>
      </w:r>
      <w:r w:rsidR="00D90665">
        <w:rPr>
          <w:rFonts w:cs="Arial"/>
          <w:b/>
          <w:bCs/>
          <w:sz w:val="20"/>
          <w:szCs w:val="20"/>
        </w:rPr>
        <w:t>4</w:t>
      </w:r>
      <w:r w:rsidRPr="003146D6">
        <w:rPr>
          <w:rFonts w:cs="Arial"/>
          <w:b/>
          <w:bCs/>
          <w:sz w:val="20"/>
          <w:szCs w:val="20"/>
        </w:rPr>
        <w:t xml:space="preserve"> Host Families / Homestay Arrangements (Annex D)</w:t>
      </w:r>
    </w:p>
    <w:p w14:paraId="5A6C3740" w14:textId="77777777" w:rsidR="00ED043B" w:rsidRPr="003146D6" w:rsidRDefault="00ED043B" w:rsidP="00ED043B">
      <w:pPr>
        <w:spacing w:after="240" w:line="288" w:lineRule="auto"/>
        <w:jc w:val="both"/>
        <w:rPr>
          <w:rFonts w:cs="Arial"/>
          <w:sz w:val="20"/>
          <w:szCs w:val="20"/>
        </w:rPr>
      </w:pPr>
      <w:r w:rsidRPr="003146D6">
        <w:rPr>
          <w:rFonts w:cs="Arial"/>
          <w:sz w:val="20"/>
          <w:szCs w:val="20"/>
        </w:rPr>
        <w:t>Where the school arranges for pupils to be accommodated with host families in the UK or abroad, full safeguarding checks must be undertaken. This includes enhanced DBS checks with barred list information for UK host families and appropriate checks for overseas placements. A clear risk assessment and safeguarding briefing must be conducted for all exchange programmes.</w:t>
      </w:r>
    </w:p>
    <w:p w14:paraId="04908618" w14:textId="3DE8D954" w:rsidR="00ED043B" w:rsidRPr="003146D6" w:rsidRDefault="00ED043B" w:rsidP="00ED043B">
      <w:pPr>
        <w:spacing w:after="240" w:line="288" w:lineRule="auto"/>
        <w:jc w:val="both"/>
        <w:rPr>
          <w:rFonts w:cs="Arial"/>
          <w:sz w:val="20"/>
          <w:szCs w:val="20"/>
        </w:rPr>
      </w:pPr>
      <w:r>
        <w:rPr>
          <w:rFonts w:cs="Arial"/>
          <w:b/>
          <w:bCs/>
          <w:sz w:val="20"/>
          <w:szCs w:val="20"/>
        </w:rPr>
        <w:t>3.</w:t>
      </w:r>
      <w:r w:rsidR="00D90665">
        <w:rPr>
          <w:rFonts w:cs="Arial"/>
          <w:b/>
          <w:bCs/>
          <w:sz w:val="20"/>
          <w:szCs w:val="20"/>
        </w:rPr>
        <w:t>5</w:t>
      </w:r>
      <w:r w:rsidRPr="003146D6">
        <w:rPr>
          <w:rFonts w:cs="Arial"/>
          <w:b/>
          <w:bCs/>
          <w:sz w:val="20"/>
          <w:szCs w:val="20"/>
        </w:rPr>
        <w:t xml:space="preserve"> Specific Safeguarding Risks (Annex B)</w:t>
      </w:r>
    </w:p>
    <w:p w14:paraId="3774F327" w14:textId="77777777" w:rsidR="00ED043B" w:rsidRPr="003146D6" w:rsidRDefault="00ED043B" w:rsidP="00ED043B">
      <w:pPr>
        <w:spacing w:after="240" w:line="288" w:lineRule="auto"/>
        <w:jc w:val="both"/>
        <w:rPr>
          <w:rFonts w:cs="Arial"/>
          <w:sz w:val="20"/>
          <w:szCs w:val="20"/>
        </w:rPr>
      </w:pPr>
      <w:r w:rsidRPr="003146D6">
        <w:rPr>
          <w:rFonts w:cs="Arial"/>
          <w:sz w:val="20"/>
          <w:szCs w:val="20"/>
        </w:rPr>
        <w:t>Visit leaders must be trained to identify and respond to specific safeguarding risks as outlined in Annex B of KCSIE 2025, including child criminal exploitation (CCE), child sexual exploitation (CSE), county lines, serious violence, and online abuse. Staff should apply professional curiosity and be alert to changes in pupil behaviour or wellbeing during the visit.</w:t>
      </w:r>
    </w:p>
    <w:p w14:paraId="1CA0EDFF" w14:textId="23D7730E" w:rsidR="00ED043B" w:rsidRPr="003146D6" w:rsidRDefault="00ED043B" w:rsidP="00ED043B">
      <w:pPr>
        <w:spacing w:after="240" w:line="288" w:lineRule="auto"/>
        <w:jc w:val="both"/>
        <w:rPr>
          <w:rFonts w:cs="Arial"/>
          <w:sz w:val="20"/>
          <w:szCs w:val="20"/>
        </w:rPr>
      </w:pPr>
      <w:r>
        <w:rPr>
          <w:rFonts w:cs="Arial"/>
          <w:b/>
          <w:bCs/>
          <w:sz w:val="20"/>
          <w:szCs w:val="20"/>
        </w:rPr>
        <w:t>3.</w:t>
      </w:r>
      <w:r w:rsidR="00D90665">
        <w:rPr>
          <w:rFonts w:cs="Arial"/>
          <w:b/>
          <w:bCs/>
          <w:sz w:val="20"/>
          <w:szCs w:val="20"/>
        </w:rPr>
        <w:t>6</w:t>
      </w:r>
      <w:r w:rsidRPr="003146D6">
        <w:rPr>
          <w:rFonts w:cs="Arial"/>
          <w:b/>
          <w:bCs/>
          <w:sz w:val="20"/>
          <w:szCs w:val="20"/>
        </w:rPr>
        <w:t xml:space="preserve"> AI and Digital Safety</w:t>
      </w:r>
    </w:p>
    <w:p w14:paraId="64D70668" w14:textId="77777777" w:rsidR="00ED043B" w:rsidRPr="003146D6" w:rsidRDefault="00ED043B" w:rsidP="00ED043B">
      <w:pPr>
        <w:spacing w:after="240" w:line="288" w:lineRule="auto"/>
        <w:jc w:val="both"/>
        <w:rPr>
          <w:rFonts w:cs="Arial"/>
          <w:sz w:val="20"/>
          <w:szCs w:val="20"/>
        </w:rPr>
      </w:pPr>
      <w:r w:rsidRPr="003146D6">
        <w:rPr>
          <w:rFonts w:cs="Arial"/>
          <w:sz w:val="20"/>
          <w:szCs w:val="20"/>
        </w:rPr>
        <w:t>The use of Artificial Intelligence (AI) tools or unsupervised internet access during residential trips should be carefully managed. In line with the Trust’s AI Charter and KCSIE 2025, staff must ensure no personal or identifiable data is shared with AI systems, and any misuse of digital technology should be recorded and reported.</w:t>
      </w:r>
    </w:p>
    <w:p w14:paraId="281DBB85" w14:textId="2328697F" w:rsidR="00ED043B" w:rsidRPr="003146D6" w:rsidRDefault="00ED043B" w:rsidP="00ED043B">
      <w:pPr>
        <w:spacing w:after="240" w:line="288" w:lineRule="auto"/>
        <w:jc w:val="both"/>
        <w:rPr>
          <w:rFonts w:cs="Arial"/>
          <w:sz w:val="20"/>
          <w:szCs w:val="20"/>
        </w:rPr>
      </w:pPr>
      <w:r>
        <w:rPr>
          <w:rFonts w:cs="Arial"/>
          <w:b/>
          <w:bCs/>
          <w:sz w:val="20"/>
          <w:szCs w:val="20"/>
        </w:rPr>
        <w:t>3.</w:t>
      </w:r>
      <w:r w:rsidR="00D90665">
        <w:rPr>
          <w:rFonts w:cs="Arial"/>
          <w:b/>
          <w:bCs/>
          <w:sz w:val="20"/>
          <w:szCs w:val="20"/>
        </w:rPr>
        <w:t>7</w:t>
      </w:r>
      <w:r w:rsidRPr="003146D6">
        <w:rPr>
          <w:rFonts w:cs="Arial"/>
          <w:b/>
          <w:bCs/>
          <w:sz w:val="20"/>
          <w:szCs w:val="20"/>
        </w:rPr>
        <w:t xml:space="preserve"> Emergency Safeguarding Procedures</w:t>
      </w:r>
    </w:p>
    <w:p w14:paraId="17AF9AD6" w14:textId="77777777" w:rsidR="00ED043B" w:rsidRDefault="00ED043B" w:rsidP="00ED043B">
      <w:pPr>
        <w:spacing w:line="288" w:lineRule="auto"/>
        <w:jc w:val="both"/>
        <w:rPr>
          <w:rFonts w:cs="Arial"/>
          <w:sz w:val="20"/>
          <w:szCs w:val="20"/>
        </w:rPr>
      </w:pPr>
      <w:r w:rsidRPr="003146D6">
        <w:rPr>
          <w:rFonts w:cs="Arial"/>
          <w:sz w:val="20"/>
          <w:szCs w:val="20"/>
        </w:rPr>
        <w:t>All staff must be familiar with the safeguarding protocols in the event of an emergency during an educational visit. This includes procedures for a missing child, handling disclosures off-site, and making contact with the DSL or emergency contact. Any safeguarding incidents must be recorded promptly on CPOMs upon return or as soon as is practically possible.</w:t>
      </w:r>
    </w:p>
    <w:p w14:paraId="7ADE978E" w14:textId="77777777" w:rsidR="000F5262" w:rsidRPr="003146D6" w:rsidRDefault="000F5262" w:rsidP="00ED043B">
      <w:pPr>
        <w:spacing w:line="288" w:lineRule="auto"/>
        <w:jc w:val="both"/>
        <w:rPr>
          <w:rFonts w:cs="Arial"/>
          <w:sz w:val="20"/>
          <w:szCs w:val="20"/>
        </w:rPr>
      </w:pPr>
    </w:p>
    <w:p w14:paraId="46D3BC17" w14:textId="77777777" w:rsidR="00ED043B" w:rsidRDefault="00ED043B" w:rsidP="00D90665">
      <w:pPr>
        <w:pStyle w:val="Heading2"/>
        <w:numPr>
          <w:ilvl w:val="0"/>
          <w:numId w:val="20"/>
        </w:numPr>
        <w:spacing w:line="288" w:lineRule="auto"/>
        <w:ind w:left="0" w:firstLine="0"/>
      </w:pPr>
      <w:bookmarkStart w:id="7" w:name="_Toc203652678"/>
      <w:bookmarkStart w:id="8" w:name="_Toc203653718"/>
      <w:r w:rsidRPr="005961F3">
        <w:t>Arrangements</w:t>
      </w:r>
      <w:bookmarkEnd w:id="7"/>
      <w:bookmarkEnd w:id="8"/>
    </w:p>
    <w:p w14:paraId="2880B376" w14:textId="77777777" w:rsidR="000F5262" w:rsidRPr="000F5262" w:rsidRDefault="000F5262" w:rsidP="000F5262"/>
    <w:p w14:paraId="43E3889C" w14:textId="7F188432" w:rsidR="00ED043B" w:rsidRPr="005961F3" w:rsidRDefault="00ED043B" w:rsidP="00ED043B">
      <w:pPr>
        <w:spacing w:line="288" w:lineRule="auto"/>
        <w:rPr>
          <w:rFonts w:cs="Arial"/>
          <w:sz w:val="20"/>
          <w:szCs w:val="20"/>
        </w:rPr>
      </w:pPr>
      <w:r w:rsidRPr="005961F3">
        <w:rPr>
          <w:rFonts w:cs="Arial"/>
          <w:sz w:val="20"/>
          <w:szCs w:val="20"/>
        </w:rPr>
        <w:t>It is especially important that staff use the most up to date guidance when planning and executing visits away from their normal place of work.  The online visit planning and approval system (EVOLVE) has been developed to facilitate this and is regularly updated. EVOLVE is provided through EVOLVEadvice Ltd</w:t>
      </w:r>
      <w:r w:rsidRPr="005961F3">
        <w:rPr>
          <w:sz w:val="20"/>
          <w:szCs w:val="20"/>
        </w:rPr>
        <w:t xml:space="preserve">. </w:t>
      </w:r>
      <w:r w:rsidRPr="005961F3">
        <w:rPr>
          <w:rFonts w:cs="Arial"/>
          <w:sz w:val="20"/>
          <w:szCs w:val="20"/>
        </w:rPr>
        <w:t>Academies must use this system.</w:t>
      </w:r>
    </w:p>
    <w:p w14:paraId="0AFCA2BD" w14:textId="77777777" w:rsidR="00ED043B" w:rsidRPr="005961F3" w:rsidRDefault="00ED043B" w:rsidP="00ED043B">
      <w:pPr>
        <w:spacing w:line="288" w:lineRule="auto"/>
        <w:rPr>
          <w:rFonts w:cs="Arial"/>
          <w:sz w:val="20"/>
          <w:szCs w:val="20"/>
        </w:rPr>
      </w:pPr>
      <w:r w:rsidRPr="005961F3">
        <w:rPr>
          <w:rFonts w:cs="Arial"/>
          <w:sz w:val="20"/>
          <w:szCs w:val="20"/>
        </w:rPr>
        <w:t>The Trust identifies 3 categories of Educational Visits which require differing levels of approval:</w:t>
      </w:r>
    </w:p>
    <w:p w14:paraId="18FBECE0" w14:textId="77777777" w:rsidR="00ED043B" w:rsidRPr="005961F3" w:rsidRDefault="00ED043B" w:rsidP="00ED043B">
      <w:pPr>
        <w:tabs>
          <w:tab w:val="left" w:pos="4860"/>
        </w:tabs>
        <w:spacing w:line="288" w:lineRule="auto"/>
        <w:rPr>
          <w:rFonts w:cs="Arial"/>
          <w:b/>
          <w:sz w:val="20"/>
          <w:szCs w:val="20"/>
        </w:rPr>
      </w:pPr>
      <w:r w:rsidRPr="005961F3">
        <w:rPr>
          <w:rFonts w:cs="Arial"/>
          <w:b/>
          <w:snapToGrid w:val="0"/>
          <w:sz w:val="20"/>
          <w:szCs w:val="20"/>
        </w:rPr>
        <w:t xml:space="preserve">Category A – Reoccurring and Locally Approved Visits </w:t>
      </w:r>
    </w:p>
    <w:p w14:paraId="13BB1A68" w14:textId="77777777" w:rsidR="00ED043B" w:rsidRPr="005961F3" w:rsidRDefault="00ED043B" w:rsidP="00ED043B">
      <w:pPr>
        <w:spacing w:line="288" w:lineRule="auto"/>
        <w:ind w:right="-471"/>
        <w:jc w:val="both"/>
        <w:rPr>
          <w:rFonts w:cstheme="minorHAnsi"/>
          <w:sz w:val="20"/>
          <w:szCs w:val="20"/>
        </w:rPr>
      </w:pPr>
      <w:r w:rsidRPr="005961F3">
        <w:rPr>
          <w:rFonts w:cs="Arial"/>
          <w:sz w:val="20"/>
          <w:szCs w:val="20"/>
        </w:rPr>
        <w:t>Reoccurring and Locally Approved Educational Visits</w:t>
      </w:r>
      <w:r w:rsidRPr="005961F3">
        <w:rPr>
          <w:rFonts w:cs="Arial"/>
          <w:snapToGrid w:val="0"/>
          <w:sz w:val="20"/>
          <w:szCs w:val="20"/>
        </w:rPr>
        <w:t xml:space="preserve"> forming a normal part of the academy’s regular activities such as sports fixtures. </w:t>
      </w:r>
      <w:r w:rsidRPr="005961F3">
        <w:rPr>
          <w:rFonts w:cs="Arial"/>
          <w:sz w:val="20"/>
          <w:szCs w:val="20"/>
        </w:rPr>
        <w:t xml:space="preserve">All such Category </w:t>
      </w:r>
      <w:proofErr w:type="spellStart"/>
      <w:r w:rsidRPr="005961F3">
        <w:rPr>
          <w:rFonts w:cs="Arial"/>
          <w:sz w:val="20"/>
          <w:szCs w:val="20"/>
        </w:rPr>
        <w:t>A</w:t>
      </w:r>
      <w:proofErr w:type="spellEnd"/>
      <w:r w:rsidRPr="005961F3">
        <w:rPr>
          <w:rFonts w:cs="Arial"/>
          <w:sz w:val="20"/>
          <w:szCs w:val="20"/>
        </w:rPr>
        <w:t xml:space="preserve"> Educational Visits will be recorded on EVOLVE and authorised and approved by the Head Teacher. A mobile telephone is to be taken with each group, and the school office will have a note of the number. </w:t>
      </w:r>
      <w:r w:rsidRPr="005961F3">
        <w:rPr>
          <w:rFonts w:cstheme="minorHAnsi"/>
          <w:sz w:val="20"/>
          <w:szCs w:val="20"/>
        </w:rPr>
        <w:t>Pupils’ clothing and footwear should be checked for appropriateness prior to leaving school. Staff should be aware of any relevant pupil medical information and ensure that any required medication is available. Supervisory staff should be familiar with the area, including any ‘no-go’ areas. The following should always be taken into account:</w:t>
      </w:r>
    </w:p>
    <w:p w14:paraId="0BF0B0C5" w14:textId="77777777" w:rsidR="00ED043B" w:rsidRPr="005961F3" w:rsidRDefault="00ED043B" w:rsidP="00ED043B">
      <w:pPr>
        <w:spacing w:line="288" w:lineRule="auto"/>
        <w:ind w:right="-471"/>
        <w:jc w:val="both"/>
        <w:rPr>
          <w:rFonts w:cstheme="minorHAnsi"/>
          <w:sz w:val="20"/>
          <w:szCs w:val="20"/>
        </w:rPr>
      </w:pPr>
    </w:p>
    <w:p w14:paraId="2BBA36C1" w14:textId="77777777" w:rsidR="00ED043B" w:rsidRPr="005961F3" w:rsidRDefault="00ED043B" w:rsidP="00ED043B">
      <w:pPr>
        <w:pStyle w:val="ListParagraph"/>
        <w:numPr>
          <w:ilvl w:val="0"/>
          <w:numId w:val="9"/>
        </w:numPr>
        <w:spacing w:line="288" w:lineRule="auto"/>
        <w:ind w:right="-471"/>
        <w:jc w:val="both"/>
        <w:rPr>
          <w:rFonts w:cstheme="minorHAnsi"/>
          <w:sz w:val="20"/>
          <w:szCs w:val="20"/>
        </w:rPr>
      </w:pPr>
      <w:r w:rsidRPr="005961F3">
        <w:rPr>
          <w:rFonts w:cstheme="minorHAnsi"/>
          <w:sz w:val="20"/>
          <w:szCs w:val="20"/>
        </w:rPr>
        <w:t>Road traffic</w:t>
      </w:r>
    </w:p>
    <w:p w14:paraId="21D36501" w14:textId="77777777" w:rsidR="00ED043B" w:rsidRPr="005961F3" w:rsidRDefault="00ED043B" w:rsidP="00ED043B">
      <w:pPr>
        <w:pStyle w:val="ListParagraph"/>
        <w:numPr>
          <w:ilvl w:val="0"/>
          <w:numId w:val="9"/>
        </w:numPr>
        <w:spacing w:line="288" w:lineRule="auto"/>
        <w:ind w:right="-471"/>
        <w:jc w:val="both"/>
        <w:rPr>
          <w:rFonts w:cstheme="minorHAnsi"/>
          <w:sz w:val="20"/>
          <w:szCs w:val="20"/>
        </w:rPr>
      </w:pPr>
      <w:r w:rsidRPr="005961F3">
        <w:rPr>
          <w:rFonts w:cstheme="minorHAnsi"/>
          <w:sz w:val="20"/>
          <w:szCs w:val="20"/>
        </w:rPr>
        <w:t>Other people</w:t>
      </w:r>
    </w:p>
    <w:p w14:paraId="45D69780" w14:textId="77777777" w:rsidR="00ED043B" w:rsidRPr="005961F3" w:rsidRDefault="00ED043B" w:rsidP="00ED043B">
      <w:pPr>
        <w:pStyle w:val="ListParagraph"/>
        <w:numPr>
          <w:ilvl w:val="0"/>
          <w:numId w:val="9"/>
        </w:numPr>
        <w:spacing w:line="288" w:lineRule="auto"/>
        <w:ind w:right="-471"/>
        <w:jc w:val="both"/>
        <w:rPr>
          <w:rFonts w:cstheme="minorHAnsi"/>
          <w:sz w:val="20"/>
          <w:szCs w:val="20"/>
        </w:rPr>
      </w:pPr>
      <w:r w:rsidRPr="005961F3">
        <w:rPr>
          <w:rFonts w:cstheme="minorHAnsi"/>
          <w:sz w:val="20"/>
          <w:szCs w:val="20"/>
        </w:rPr>
        <w:t>Social distancing</w:t>
      </w:r>
    </w:p>
    <w:p w14:paraId="547EF5EC" w14:textId="77777777" w:rsidR="00ED043B" w:rsidRPr="005961F3" w:rsidRDefault="00ED043B" w:rsidP="00ED043B">
      <w:pPr>
        <w:pStyle w:val="ListParagraph"/>
        <w:numPr>
          <w:ilvl w:val="0"/>
          <w:numId w:val="9"/>
        </w:numPr>
        <w:spacing w:line="288" w:lineRule="auto"/>
        <w:ind w:right="-471"/>
        <w:jc w:val="both"/>
        <w:rPr>
          <w:rFonts w:cstheme="minorHAnsi"/>
          <w:sz w:val="20"/>
          <w:szCs w:val="20"/>
        </w:rPr>
      </w:pPr>
      <w:r w:rsidRPr="005961F3">
        <w:rPr>
          <w:rFonts w:cstheme="minorHAnsi"/>
          <w:sz w:val="20"/>
          <w:szCs w:val="20"/>
        </w:rPr>
        <w:t>Members of the public</w:t>
      </w:r>
    </w:p>
    <w:p w14:paraId="25AD3235" w14:textId="77777777" w:rsidR="00ED043B" w:rsidRPr="005961F3" w:rsidRDefault="00ED043B" w:rsidP="00ED043B">
      <w:pPr>
        <w:pStyle w:val="ListParagraph"/>
        <w:numPr>
          <w:ilvl w:val="0"/>
          <w:numId w:val="9"/>
        </w:numPr>
        <w:spacing w:line="288" w:lineRule="auto"/>
        <w:ind w:right="-471"/>
        <w:jc w:val="both"/>
        <w:rPr>
          <w:rFonts w:cstheme="minorHAnsi"/>
          <w:sz w:val="20"/>
          <w:szCs w:val="20"/>
        </w:rPr>
      </w:pPr>
      <w:r w:rsidRPr="005961F3">
        <w:rPr>
          <w:rFonts w:cstheme="minorHAnsi"/>
          <w:sz w:val="20"/>
          <w:szCs w:val="20"/>
        </w:rPr>
        <w:t>Losing a pupil.</w:t>
      </w:r>
    </w:p>
    <w:p w14:paraId="006BDC12" w14:textId="77777777" w:rsidR="00ED043B" w:rsidRPr="005961F3" w:rsidRDefault="00ED043B" w:rsidP="00ED043B">
      <w:pPr>
        <w:pStyle w:val="ListParagraph"/>
        <w:numPr>
          <w:ilvl w:val="0"/>
          <w:numId w:val="9"/>
        </w:numPr>
        <w:spacing w:line="288" w:lineRule="auto"/>
        <w:ind w:right="-471"/>
        <w:jc w:val="both"/>
        <w:rPr>
          <w:rFonts w:cstheme="minorHAnsi"/>
          <w:sz w:val="20"/>
          <w:szCs w:val="20"/>
        </w:rPr>
      </w:pPr>
      <w:r w:rsidRPr="005961F3">
        <w:rPr>
          <w:rFonts w:cstheme="minorHAnsi"/>
          <w:sz w:val="20"/>
          <w:szCs w:val="20"/>
        </w:rPr>
        <w:t>Uneven surfaces and slips, trips, and falls.</w:t>
      </w:r>
    </w:p>
    <w:p w14:paraId="44E65696" w14:textId="77777777" w:rsidR="00ED043B" w:rsidRPr="005961F3" w:rsidRDefault="00ED043B" w:rsidP="00ED043B">
      <w:pPr>
        <w:pStyle w:val="ListParagraph"/>
        <w:numPr>
          <w:ilvl w:val="0"/>
          <w:numId w:val="9"/>
        </w:numPr>
        <w:spacing w:line="288" w:lineRule="auto"/>
        <w:ind w:right="-471"/>
        <w:jc w:val="both"/>
        <w:rPr>
          <w:rFonts w:cstheme="minorHAnsi"/>
          <w:sz w:val="20"/>
          <w:szCs w:val="20"/>
        </w:rPr>
      </w:pPr>
      <w:r w:rsidRPr="005961F3">
        <w:rPr>
          <w:rFonts w:cstheme="minorHAnsi"/>
          <w:sz w:val="20"/>
          <w:szCs w:val="20"/>
        </w:rPr>
        <w:t>Weather conditions.</w:t>
      </w:r>
    </w:p>
    <w:p w14:paraId="53948D3D" w14:textId="77777777" w:rsidR="00ED043B" w:rsidRPr="005961F3" w:rsidRDefault="00ED043B" w:rsidP="00ED043B">
      <w:pPr>
        <w:pStyle w:val="ListParagraph"/>
        <w:numPr>
          <w:ilvl w:val="0"/>
          <w:numId w:val="9"/>
        </w:numPr>
        <w:spacing w:line="288" w:lineRule="auto"/>
        <w:ind w:right="-471"/>
        <w:jc w:val="both"/>
        <w:rPr>
          <w:rFonts w:cstheme="minorHAnsi"/>
          <w:sz w:val="20"/>
          <w:szCs w:val="20"/>
        </w:rPr>
      </w:pPr>
      <w:r w:rsidRPr="005961F3">
        <w:rPr>
          <w:rFonts w:cstheme="minorHAnsi"/>
          <w:sz w:val="20"/>
          <w:szCs w:val="20"/>
        </w:rPr>
        <w:t>Activity specific issues when doing fieldwork (nettles, brambles, rubbish, etc).</w:t>
      </w:r>
    </w:p>
    <w:p w14:paraId="04FB2CD0" w14:textId="77777777" w:rsidR="00ED043B" w:rsidRPr="005961F3" w:rsidRDefault="00ED043B" w:rsidP="00ED043B">
      <w:pPr>
        <w:tabs>
          <w:tab w:val="left" w:pos="4860"/>
        </w:tabs>
        <w:spacing w:line="288" w:lineRule="auto"/>
        <w:rPr>
          <w:rFonts w:cs="Arial"/>
          <w:b/>
          <w:snapToGrid w:val="0"/>
          <w:sz w:val="20"/>
          <w:szCs w:val="20"/>
        </w:rPr>
      </w:pPr>
    </w:p>
    <w:p w14:paraId="32F2DE43" w14:textId="77777777" w:rsidR="00ED043B" w:rsidRPr="005961F3" w:rsidRDefault="00ED043B" w:rsidP="00ED043B">
      <w:pPr>
        <w:tabs>
          <w:tab w:val="left" w:pos="4860"/>
        </w:tabs>
        <w:spacing w:line="288" w:lineRule="auto"/>
        <w:rPr>
          <w:rFonts w:cs="Arial"/>
          <w:b/>
          <w:snapToGrid w:val="0"/>
          <w:sz w:val="20"/>
          <w:szCs w:val="20"/>
        </w:rPr>
      </w:pPr>
      <w:r w:rsidRPr="005961F3">
        <w:rPr>
          <w:rFonts w:cs="Arial"/>
          <w:b/>
          <w:snapToGrid w:val="0"/>
          <w:sz w:val="20"/>
          <w:szCs w:val="20"/>
        </w:rPr>
        <w:t>Using the Local Area Visits (LAV) Module in EVOLVE</w:t>
      </w:r>
    </w:p>
    <w:p w14:paraId="2A457ABF" w14:textId="77777777" w:rsidR="00ED043B" w:rsidRPr="005961F3" w:rsidRDefault="00ED043B" w:rsidP="00ED043B">
      <w:pPr>
        <w:tabs>
          <w:tab w:val="left" w:pos="4860"/>
        </w:tabs>
        <w:spacing w:line="288" w:lineRule="auto"/>
        <w:jc w:val="both"/>
        <w:rPr>
          <w:rFonts w:cs="Arial"/>
          <w:bCs/>
          <w:snapToGrid w:val="0"/>
          <w:sz w:val="20"/>
          <w:szCs w:val="20"/>
        </w:rPr>
      </w:pPr>
      <w:r w:rsidRPr="005961F3">
        <w:rPr>
          <w:rFonts w:cs="Arial"/>
          <w:bCs/>
          <w:snapToGrid w:val="0"/>
          <w:sz w:val="20"/>
          <w:szCs w:val="20"/>
        </w:rPr>
        <w:t xml:space="preserve">The local area visits module in EVOLVE simplifies the approval of </w:t>
      </w:r>
      <w:r w:rsidRPr="005961F3">
        <w:rPr>
          <w:sz w:val="20"/>
          <w:szCs w:val="20"/>
        </w:rPr>
        <w:t xml:space="preserve">visits/activities within the ‘Local Learning Area’ that are part of the normal curriculum and take place during the normal school day, the EVOLVE </w:t>
      </w:r>
      <w:r w:rsidRPr="005961F3">
        <w:rPr>
          <w:rFonts w:cs="Arial"/>
          <w:b/>
          <w:snapToGrid w:val="0"/>
          <w:sz w:val="20"/>
          <w:szCs w:val="20"/>
        </w:rPr>
        <w:t xml:space="preserve">Local Area Visits (LAV) Module may be utilised. </w:t>
      </w:r>
      <w:r w:rsidRPr="005961F3">
        <w:rPr>
          <w:sz w:val="20"/>
          <w:szCs w:val="20"/>
        </w:rPr>
        <w:t>Utilising LAV’s saves time when planning visits to places that we know are safe. This is because we can pre-approve these visits through our policy (please see template attached) and we don’t necessarily require parental permission, though you can define when this is in your policy.</w:t>
      </w:r>
    </w:p>
    <w:p w14:paraId="4682B306" w14:textId="77777777" w:rsidR="00ED043B" w:rsidRPr="005961F3" w:rsidRDefault="00ED043B" w:rsidP="00ED043B">
      <w:pPr>
        <w:spacing w:line="288" w:lineRule="auto"/>
        <w:rPr>
          <w:b/>
          <w:bCs/>
          <w:sz w:val="20"/>
          <w:szCs w:val="20"/>
        </w:rPr>
      </w:pPr>
      <w:r w:rsidRPr="005961F3">
        <w:rPr>
          <w:b/>
          <w:bCs/>
          <w:sz w:val="20"/>
          <w:szCs w:val="20"/>
        </w:rPr>
        <w:t>Local Area Visits (LAV’s) – when to use</w:t>
      </w:r>
    </w:p>
    <w:p w14:paraId="1F1ACB84" w14:textId="77777777" w:rsidR="00ED043B" w:rsidRPr="005961F3" w:rsidRDefault="00ED043B" w:rsidP="00ED043B">
      <w:pPr>
        <w:spacing w:line="288" w:lineRule="auto"/>
        <w:jc w:val="both"/>
        <w:rPr>
          <w:sz w:val="20"/>
          <w:szCs w:val="20"/>
        </w:rPr>
      </w:pPr>
      <w:r w:rsidRPr="005961F3">
        <w:rPr>
          <w:sz w:val="20"/>
          <w:szCs w:val="20"/>
        </w:rPr>
        <w:t>By utilising LAV’s it saves us lots of time when planning visits to places that we know are safe. This is because we can pre-approve these visits through our LAV policy (please see template attached).</w:t>
      </w:r>
    </w:p>
    <w:p w14:paraId="61FE54BA" w14:textId="77777777" w:rsidR="00ED043B" w:rsidRPr="005961F3" w:rsidRDefault="00ED043B" w:rsidP="00ED043B">
      <w:pPr>
        <w:pStyle w:val="ListParagraph"/>
        <w:numPr>
          <w:ilvl w:val="0"/>
          <w:numId w:val="11"/>
        </w:numPr>
        <w:spacing w:line="288" w:lineRule="auto"/>
        <w:ind w:left="426" w:hanging="284"/>
        <w:contextualSpacing w:val="0"/>
        <w:jc w:val="both"/>
        <w:rPr>
          <w:sz w:val="20"/>
          <w:szCs w:val="20"/>
        </w:rPr>
      </w:pPr>
      <w:r w:rsidRPr="005961F3">
        <w:rPr>
          <w:sz w:val="20"/>
          <w:szCs w:val="20"/>
        </w:rPr>
        <w:t>An LAV is a visit within a predefined local area that is not overnight or adventurous and does not normally require any additional risk assessments.</w:t>
      </w:r>
    </w:p>
    <w:p w14:paraId="7505523D" w14:textId="77777777" w:rsidR="00ED043B" w:rsidRPr="005961F3" w:rsidRDefault="00ED043B" w:rsidP="00ED043B">
      <w:pPr>
        <w:pStyle w:val="ListParagraph"/>
        <w:numPr>
          <w:ilvl w:val="0"/>
          <w:numId w:val="11"/>
        </w:numPr>
        <w:spacing w:line="288" w:lineRule="auto"/>
        <w:ind w:left="426" w:hanging="284"/>
        <w:contextualSpacing w:val="0"/>
        <w:jc w:val="both"/>
        <w:rPr>
          <w:sz w:val="20"/>
          <w:szCs w:val="20"/>
        </w:rPr>
      </w:pPr>
      <w:r w:rsidRPr="005961F3">
        <w:rPr>
          <w:sz w:val="20"/>
          <w:szCs w:val="20"/>
        </w:rPr>
        <w:t>EVOLVE automatically authorises Local Area Visits. This is because the Head Teacher will have pre-authorised these trips by approving the school’s Local Area Visit policy.</w:t>
      </w:r>
    </w:p>
    <w:p w14:paraId="6830D2DD" w14:textId="77777777" w:rsidR="00ED043B" w:rsidRPr="005961F3" w:rsidRDefault="00ED043B" w:rsidP="00ED043B">
      <w:pPr>
        <w:pStyle w:val="ListParagraph"/>
        <w:numPr>
          <w:ilvl w:val="0"/>
          <w:numId w:val="11"/>
        </w:numPr>
        <w:spacing w:line="288" w:lineRule="auto"/>
        <w:ind w:left="426" w:hanging="284"/>
        <w:contextualSpacing w:val="0"/>
        <w:jc w:val="both"/>
        <w:rPr>
          <w:sz w:val="20"/>
          <w:szCs w:val="20"/>
        </w:rPr>
      </w:pPr>
      <w:r w:rsidRPr="005961F3">
        <w:rPr>
          <w:sz w:val="20"/>
          <w:szCs w:val="20"/>
        </w:rPr>
        <w:t>The school’s Local Area Visit policy determines when it is safe to use this option.</w:t>
      </w:r>
    </w:p>
    <w:p w14:paraId="341646EC" w14:textId="77777777" w:rsidR="00ED043B" w:rsidRPr="005961F3" w:rsidRDefault="00ED043B" w:rsidP="00ED043B">
      <w:pPr>
        <w:pStyle w:val="ListParagraph"/>
        <w:numPr>
          <w:ilvl w:val="0"/>
          <w:numId w:val="11"/>
        </w:numPr>
        <w:spacing w:line="288" w:lineRule="auto"/>
        <w:ind w:left="426" w:hanging="284"/>
        <w:contextualSpacing w:val="0"/>
        <w:jc w:val="both"/>
        <w:rPr>
          <w:sz w:val="20"/>
          <w:szCs w:val="20"/>
        </w:rPr>
      </w:pPr>
      <w:r w:rsidRPr="005961F3">
        <w:rPr>
          <w:sz w:val="20"/>
          <w:szCs w:val="20"/>
        </w:rPr>
        <w:t>The school’s Local Area Visit policy needs to be in place when using the LAV module as these trips are automatically authorised.</w:t>
      </w:r>
    </w:p>
    <w:p w14:paraId="55AB8F05" w14:textId="77777777" w:rsidR="00ED043B" w:rsidRPr="005961F3" w:rsidRDefault="00ED043B" w:rsidP="00ED043B">
      <w:pPr>
        <w:pStyle w:val="ListParagraph"/>
        <w:numPr>
          <w:ilvl w:val="0"/>
          <w:numId w:val="11"/>
        </w:numPr>
        <w:spacing w:line="288" w:lineRule="auto"/>
        <w:ind w:left="426" w:hanging="284"/>
        <w:contextualSpacing w:val="0"/>
        <w:jc w:val="both"/>
        <w:rPr>
          <w:sz w:val="20"/>
          <w:szCs w:val="20"/>
        </w:rPr>
      </w:pPr>
      <w:r w:rsidRPr="005961F3">
        <w:rPr>
          <w:sz w:val="20"/>
          <w:szCs w:val="20"/>
        </w:rPr>
        <w:t>The school’s Local Area Visit policy may include regular inter-school sporting fixtures as pre-approved venues, where appropriate.</w:t>
      </w:r>
    </w:p>
    <w:p w14:paraId="319A9101" w14:textId="77777777" w:rsidR="00ED043B" w:rsidRPr="005961F3" w:rsidRDefault="00ED043B" w:rsidP="00ED043B">
      <w:pPr>
        <w:pStyle w:val="ListParagraph"/>
        <w:numPr>
          <w:ilvl w:val="0"/>
          <w:numId w:val="11"/>
        </w:numPr>
        <w:spacing w:line="288" w:lineRule="auto"/>
        <w:ind w:left="426" w:hanging="284"/>
        <w:contextualSpacing w:val="0"/>
        <w:jc w:val="both"/>
        <w:rPr>
          <w:sz w:val="20"/>
          <w:szCs w:val="20"/>
        </w:rPr>
      </w:pPr>
      <w:r w:rsidRPr="005961F3">
        <w:rPr>
          <w:sz w:val="20"/>
          <w:szCs w:val="20"/>
        </w:rPr>
        <w:t>Please see the attached policy template in section 7.</w:t>
      </w:r>
    </w:p>
    <w:p w14:paraId="11B99335" w14:textId="77777777" w:rsidR="00ED043B" w:rsidRPr="005961F3" w:rsidRDefault="00ED043B" w:rsidP="00ED043B">
      <w:pPr>
        <w:pStyle w:val="ListParagraph"/>
        <w:numPr>
          <w:ilvl w:val="0"/>
          <w:numId w:val="11"/>
        </w:numPr>
        <w:spacing w:line="288" w:lineRule="auto"/>
        <w:ind w:left="426" w:hanging="284"/>
        <w:contextualSpacing w:val="0"/>
        <w:jc w:val="both"/>
        <w:rPr>
          <w:sz w:val="20"/>
          <w:szCs w:val="20"/>
        </w:rPr>
      </w:pPr>
      <w:r w:rsidRPr="005961F3">
        <w:rPr>
          <w:sz w:val="20"/>
          <w:szCs w:val="20"/>
        </w:rPr>
        <w:t>Ensure that all trip leaders are aware of, and follow, the school’s Local Area Visit policy and that it is uploaded to EVOLVE.</w:t>
      </w:r>
    </w:p>
    <w:p w14:paraId="17510271" w14:textId="77777777" w:rsidR="00ED043B" w:rsidRPr="005961F3" w:rsidRDefault="00ED043B" w:rsidP="00ED043B">
      <w:pPr>
        <w:pStyle w:val="PlainText"/>
      </w:pPr>
    </w:p>
    <w:p w14:paraId="19D766A5" w14:textId="77777777" w:rsidR="00ED043B" w:rsidRPr="005961F3" w:rsidRDefault="00ED043B" w:rsidP="00ED043B">
      <w:pPr>
        <w:pStyle w:val="PlainText"/>
        <w:ind w:firstLine="426"/>
        <w:rPr>
          <w:rFonts w:ascii="Alergia Normal Light" w:hAnsi="Alergia Normal Light"/>
          <w:sz w:val="20"/>
          <w:szCs w:val="20"/>
        </w:rPr>
      </w:pPr>
      <w:r w:rsidRPr="005961F3">
        <w:rPr>
          <w:rFonts w:ascii="Alergia Normal Light" w:hAnsi="Alergia Normal Light"/>
          <w:sz w:val="20"/>
          <w:szCs w:val="20"/>
        </w:rPr>
        <w:t xml:space="preserve">Link to a short EVOLVE LAV training video - </w:t>
      </w:r>
      <w:hyperlink r:id="rId17" w:history="1">
        <w:r w:rsidRPr="005961F3">
          <w:rPr>
            <w:rStyle w:val="Hyperlink"/>
            <w:rFonts w:ascii="Alergia Normal Light" w:hAnsi="Alergia Normal Light"/>
            <w:sz w:val="20"/>
            <w:szCs w:val="20"/>
          </w:rPr>
          <w:t>https://vimeo.com/515477011/c8cbd6c9ef</w:t>
        </w:r>
      </w:hyperlink>
    </w:p>
    <w:p w14:paraId="77898741" w14:textId="77777777" w:rsidR="00ED043B" w:rsidRPr="005961F3" w:rsidRDefault="00ED043B" w:rsidP="00ED043B">
      <w:pPr>
        <w:tabs>
          <w:tab w:val="left" w:pos="4860"/>
        </w:tabs>
        <w:spacing w:line="288" w:lineRule="auto"/>
        <w:rPr>
          <w:rFonts w:cs="Arial"/>
          <w:bCs/>
          <w:snapToGrid w:val="0"/>
          <w:sz w:val="20"/>
          <w:szCs w:val="20"/>
        </w:rPr>
      </w:pPr>
    </w:p>
    <w:p w14:paraId="7216B51B" w14:textId="77777777" w:rsidR="00ED043B" w:rsidRPr="005961F3" w:rsidRDefault="00ED043B" w:rsidP="00ED043B">
      <w:pPr>
        <w:tabs>
          <w:tab w:val="left" w:pos="4860"/>
        </w:tabs>
        <w:spacing w:line="288" w:lineRule="auto"/>
        <w:rPr>
          <w:rFonts w:cs="Arial"/>
          <w:b/>
          <w:snapToGrid w:val="0"/>
          <w:sz w:val="20"/>
          <w:szCs w:val="20"/>
        </w:rPr>
      </w:pPr>
      <w:r w:rsidRPr="005961F3">
        <w:rPr>
          <w:rFonts w:cs="Arial"/>
          <w:b/>
          <w:snapToGrid w:val="0"/>
          <w:sz w:val="20"/>
          <w:szCs w:val="20"/>
        </w:rPr>
        <w:t>Category B - EVOLVE Approved Visits</w:t>
      </w:r>
    </w:p>
    <w:p w14:paraId="6C2ECD9C" w14:textId="77777777" w:rsidR="00ED043B" w:rsidRPr="005961F3" w:rsidRDefault="00ED043B" w:rsidP="00ED043B">
      <w:pPr>
        <w:tabs>
          <w:tab w:val="left" w:pos="4860"/>
        </w:tabs>
        <w:spacing w:before="60" w:line="288" w:lineRule="auto"/>
        <w:jc w:val="both"/>
        <w:rPr>
          <w:rFonts w:cs="Arial"/>
          <w:sz w:val="20"/>
          <w:szCs w:val="20"/>
        </w:rPr>
      </w:pPr>
      <w:r w:rsidRPr="005961F3">
        <w:rPr>
          <w:rFonts w:cs="Arial"/>
          <w:sz w:val="20"/>
          <w:szCs w:val="20"/>
        </w:rPr>
        <w:t>Educational Visits</w:t>
      </w:r>
      <w:r w:rsidRPr="005961F3">
        <w:rPr>
          <w:rFonts w:cs="Arial"/>
          <w:snapToGrid w:val="0"/>
          <w:sz w:val="20"/>
          <w:szCs w:val="20"/>
        </w:rPr>
        <w:t xml:space="preserve"> not normally forming part of the Academies regular activities such as all day excursions or trips. </w:t>
      </w:r>
      <w:r w:rsidRPr="005961F3">
        <w:rPr>
          <w:rFonts w:cs="Arial"/>
          <w:sz w:val="20"/>
          <w:szCs w:val="20"/>
        </w:rPr>
        <w:t>All such events will be processed via the EVOLVE system and authorised and approved by the Head Teacher.</w:t>
      </w:r>
    </w:p>
    <w:p w14:paraId="5A92BCCD" w14:textId="77777777" w:rsidR="00ED043B" w:rsidRPr="005961F3" w:rsidRDefault="00ED043B" w:rsidP="00ED043B">
      <w:pPr>
        <w:tabs>
          <w:tab w:val="left" w:pos="4860"/>
        </w:tabs>
        <w:spacing w:before="60" w:line="288" w:lineRule="auto"/>
        <w:jc w:val="both"/>
        <w:rPr>
          <w:rFonts w:cs="Arial"/>
          <w:b/>
          <w:snapToGrid w:val="0"/>
          <w:color w:val="000000"/>
          <w:sz w:val="20"/>
          <w:szCs w:val="20"/>
        </w:rPr>
      </w:pPr>
      <w:r w:rsidRPr="005961F3">
        <w:rPr>
          <w:rFonts w:cs="Arial"/>
          <w:b/>
          <w:color w:val="000000"/>
          <w:sz w:val="20"/>
          <w:szCs w:val="20"/>
        </w:rPr>
        <w:t xml:space="preserve">Category C EVOLVEadvice Ltd Approved Visits </w:t>
      </w:r>
    </w:p>
    <w:p w14:paraId="4A61EA4D" w14:textId="77777777" w:rsidR="00ED043B" w:rsidRPr="005961F3" w:rsidRDefault="00ED043B" w:rsidP="00ED043B">
      <w:pPr>
        <w:spacing w:line="288" w:lineRule="auto"/>
        <w:jc w:val="both"/>
        <w:rPr>
          <w:rFonts w:cs="Arial"/>
          <w:sz w:val="20"/>
          <w:szCs w:val="20"/>
        </w:rPr>
      </w:pPr>
      <w:r w:rsidRPr="005961F3">
        <w:rPr>
          <w:rFonts w:cs="Arial"/>
          <w:sz w:val="20"/>
          <w:szCs w:val="20"/>
        </w:rPr>
        <w:t>Residential visits, Overnight Visits, Educational Visits requiring specific competency to deliver or events that are more hazardous. All category C Educational Visits will be processed via the EVOLVE system, approved by the Academy Head Teacher and will only proceed once approved by EVOLVEadvice Ltd.</w:t>
      </w:r>
    </w:p>
    <w:p w14:paraId="2966600B" w14:textId="77777777" w:rsidR="00ED043B" w:rsidRPr="005961F3" w:rsidRDefault="00ED043B" w:rsidP="00ED043B">
      <w:pPr>
        <w:spacing w:line="288" w:lineRule="auto"/>
        <w:ind w:hanging="36"/>
        <w:jc w:val="both"/>
        <w:rPr>
          <w:rFonts w:cs="Arial"/>
          <w:spacing w:val="-2"/>
          <w:sz w:val="20"/>
          <w:szCs w:val="20"/>
        </w:rPr>
      </w:pPr>
      <w:r w:rsidRPr="005961F3">
        <w:rPr>
          <w:rFonts w:cs="Arial"/>
          <w:spacing w:val="-2"/>
          <w:sz w:val="20"/>
          <w:szCs w:val="20"/>
        </w:rPr>
        <w:t xml:space="preserve">Where the Academies use external providers for activity provision, suitable assurance must be sought to ensure that they are suitable and appropriate for use. </w:t>
      </w:r>
      <w:r w:rsidRPr="005961F3">
        <w:rPr>
          <w:rFonts w:cs="Arial"/>
          <w:sz w:val="20"/>
          <w:szCs w:val="20"/>
        </w:rPr>
        <w:t>The Department for Education (DfE) recommends that LOTC (</w:t>
      </w:r>
      <w:r w:rsidRPr="005961F3">
        <w:rPr>
          <w:sz w:val="20"/>
          <w:szCs w:val="20"/>
          <w:shd w:val="clear" w:color="auto" w:fill="FFFFFF"/>
        </w:rPr>
        <w:t xml:space="preserve">Council for Learning Outside the Classroom) accreditation be sought for activity providers. LOTC accreditation is awarded on a 3-year cycle. In years 2 and 3 an LOTC accreditation should be supplemented by other </w:t>
      </w:r>
      <w:r w:rsidRPr="005961F3">
        <w:rPr>
          <w:rFonts w:cs="Arial"/>
          <w:spacing w:val="-2"/>
          <w:sz w:val="20"/>
          <w:szCs w:val="20"/>
        </w:rPr>
        <w:t>suitable assurances which may include assessment visits to proposed providers and destinations by the EVL and requesting updated assurances in the form of documentation.</w:t>
      </w:r>
    </w:p>
    <w:p w14:paraId="577F5831" w14:textId="77777777" w:rsidR="00ED043B" w:rsidRPr="005961F3" w:rsidRDefault="00ED043B" w:rsidP="00ED043B">
      <w:pPr>
        <w:tabs>
          <w:tab w:val="left" w:pos="4860"/>
        </w:tabs>
        <w:spacing w:before="60" w:line="288" w:lineRule="auto"/>
        <w:rPr>
          <w:rFonts w:cs="Arial"/>
          <w:snapToGrid w:val="0"/>
          <w:sz w:val="20"/>
          <w:szCs w:val="20"/>
          <w:u w:val="single"/>
        </w:rPr>
      </w:pPr>
      <w:r w:rsidRPr="005961F3">
        <w:rPr>
          <w:rFonts w:cs="Arial"/>
          <w:snapToGrid w:val="0"/>
          <w:sz w:val="20"/>
          <w:szCs w:val="20"/>
          <w:u w:val="single"/>
        </w:rPr>
        <w:t>All Categories (infectious diseases)</w:t>
      </w:r>
    </w:p>
    <w:p w14:paraId="4B67339B" w14:textId="77777777" w:rsidR="00ED043B" w:rsidRPr="005961F3" w:rsidRDefault="00ED043B" w:rsidP="00ED043B">
      <w:pPr>
        <w:tabs>
          <w:tab w:val="left" w:pos="4860"/>
        </w:tabs>
        <w:spacing w:before="60" w:line="288" w:lineRule="auto"/>
        <w:ind w:left="862" w:hanging="360"/>
        <w:jc w:val="both"/>
        <w:rPr>
          <w:rFonts w:cs="Arial"/>
          <w:snapToGrid w:val="0"/>
          <w:sz w:val="20"/>
          <w:szCs w:val="20"/>
        </w:rPr>
      </w:pPr>
      <w:r w:rsidRPr="005961F3">
        <w:rPr>
          <w:rFonts w:cs="Arial"/>
          <w:snapToGrid w:val="0"/>
          <w:sz w:val="20"/>
          <w:szCs w:val="20"/>
        </w:rPr>
        <w:t>The group leader will take into account the current advice on infectious diseases and restrictions and ensure that suitable and sufficient controls are in place, including:</w:t>
      </w:r>
    </w:p>
    <w:p w14:paraId="5133990D" w14:textId="77777777" w:rsidR="00ED043B" w:rsidRPr="005961F3" w:rsidRDefault="00ED043B" w:rsidP="00ED043B">
      <w:pPr>
        <w:pStyle w:val="ListParagraph"/>
        <w:numPr>
          <w:ilvl w:val="0"/>
          <w:numId w:val="10"/>
        </w:numPr>
        <w:spacing w:line="288" w:lineRule="auto"/>
        <w:ind w:left="709" w:right="-472" w:hanging="283"/>
        <w:jc w:val="both"/>
        <w:rPr>
          <w:rFonts w:cstheme="minorHAnsi"/>
          <w:sz w:val="20"/>
          <w:szCs w:val="20"/>
        </w:rPr>
      </w:pPr>
      <w:r w:rsidRPr="005961F3">
        <w:rPr>
          <w:rFonts w:cstheme="minorHAnsi"/>
          <w:sz w:val="20"/>
          <w:szCs w:val="20"/>
        </w:rPr>
        <w:t>Social distancing.</w:t>
      </w:r>
    </w:p>
    <w:p w14:paraId="43835619" w14:textId="77777777" w:rsidR="00ED043B" w:rsidRPr="005961F3" w:rsidRDefault="00ED043B" w:rsidP="00ED043B">
      <w:pPr>
        <w:pStyle w:val="ListParagraph"/>
        <w:numPr>
          <w:ilvl w:val="0"/>
          <w:numId w:val="10"/>
        </w:numPr>
        <w:spacing w:line="288" w:lineRule="auto"/>
        <w:ind w:left="709" w:right="-472" w:hanging="283"/>
        <w:jc w:val="both"/>
        <w:rPr>
          <w:rFonts w:cstheme="minorHAnsi"/>
          <w:sz w:val="20"/>
          <w:szCs w:val="20"/>
        </w:rPr>
      </w:pPr>
      <w:r w:rsidRPr="005961F3">
        <w:rPr>
          <w:rFonts w:cstheme="minorHAnsi"/>
          <w:sz w:val="20"/>
          <w:szCs w:val="20"/>
        </w:rPr>
        <w:t>Regular handwashing or regular hand sanitising is in place.</w:t>
      </w:r>
    </w:p>
    <w:p w14:paraId="208AD6C6" w14:textId="77777777" w:rsidR="00ED043B" w:rsidRPr="005961F3" w:rsidRDefault="00ED043B" w:rsidP="00ED043B">
      <w:pPr>
        <w:pStyle w:val="ListParagraph"/>
        <w:numPr>
          <w:ilvl w:val="0"/>
          <w:numId w:val="10"/>
        </w:numPr>
        <w:spacing w:line="288" w:lineRule="auto"/>
        <w:ind w:left="709" w:right="-472" w:hanging="283"/>
        <w:jc w:val="both"/>
        <w:rPr>
          <w:rFonts w:cstheme="minorHAnsi"/>
          <w:sz w:val="20"/>
          <w:szCs w:val="20"/>
        </w:rPr>
      </w:pPr>
      <w:r w:rsidRPr="005961F3">
        <w:rPr>
          <w:rFonts w:cstheme="minorHAnsi"/>
          <w:sz w:val="20"/>
          <w:szCs w:val="20"/>
        </w:rPr>
        <w:t>Students are briefed on keeping their distance from members of the public.</w:t>
      </w:r>
    </w:p>
    <w:p w14:paraId="095E2DAB" w14:textId="77777777" w:rsidR="00ED043B" w:rsidRPr="005961F3" w:rsidRDefault="00ED043B" w:rsidP="00ED043B">
      <w:pPr>
        <w:pStyle w:val="ListParagraph"/>
        <w:numPr>
          <w:ilvl w:val="0"/>
          <w:numId w:val="10"/>
        </w:numPr>
        <w:spacing w:line="288" w:lineRule="auto"/>
        <w:ind w:left="709" w:right="-472" w:hanging="283"/>
        <w:jc w:val="both"/>
        <w:rPr>
          <w:rFonts w:cstheme="minorHAnsi"/>
          <w:sz w:val="20"/>
          <w:szCs w:val="20"/>
        </w:rPr>
      </w:pPr>
      <w:r w:rsidRPr="005961F3">
        <w:rPr>
          <w:rFonts w:cstheme="minorHAnsi"/>
          <w:sz w:val="20"/>
          <w:szCs w:val="20"/>
        </w:rPr>
        <w:t>The selected route takes the least busy option.</w:t>
      </w:r>
    </w:p>
    <w:p w14:paraId="7D0AB463" w14:textId="77777777" w:rsidR="00ED043B" w:rsidRPr="005961F3" w:rsidRDefault="00ED043B" w:rsidP="00ED043B">
      <w:pPr>
        <w:pStyle w:val="ListParagraph"/>
        <w:numPr>
          <w:ilvl w:val="0"/>
          <w:numId w:val="10"/>
        </w:numPr>
        <w:spacing w:line="288" w:lineRule="auto"/>
        <w:ind w:left="709" w:right="-472" w:hanging="283"/>
        <w:jc w:val="both"/>
        <w:rPr>
          <w:rFonts w:cstheme="minorHAnsi"/>
          <w:sz w:val="20"/>
          <w:szCs w:val="20"/>
        </w:rPr>
      </w:pPr>
      <w:r w:rsidRPr="005961F3">
        <w:rPr>
          <w:rFonts w:cstheme="minorHAnsi"/>
          <w:sz w:val="20"/>
          <w:szCs w:val="20"/>
        </w:rPr>
        <w:t>Use antibacterial / antiviral wipes to clean any equipment before use.</w:t>
      </w:r>
    </w:p>
    <w:p w14:paraId="1EB72DCE" w14:textId="77777777" w:rsidR="00ED043B" w:rsidRPr="005961F3" w:rsidRDefault="00ED043B" w:rsidP="00ED043B">
      <w:pPr>
        <w:pStyle w:val="ListParagraph"/>
        <w:numPr>
          <w:ilvl w:val="0"/>
          <w:numId w:val="10"/>
        </w:numPr>
        <w:tabs>
          <w:tab w:val="left" w:pos="4860"/>
        </w:tabs>
        <w:spacing w:before="60" w:after="240" w:line="288" w:lineRule="auto"/>
        <w:ind w:left="709" w:hanging="283"/>
        <w:jc w:val="both"/>
        <w:rPr>
          <w:rFonts w:cs="Arial"/>
          <w:snapToGrid w:val="0"/>
          <w:sz w:val="20"/>
          <w:szCs w:val="20"/>
          <w:u w:val="single"/>
        </w:rPr>
      </w:pPr>
      <w:r w:rsidRPr="005961F3">
        <w:rPr>
          <w:rFonts w:cstheme="minorHAnsi"/>
          <w:sz w:val="20"/>
          <w:szCs w:val="20"/>
        </w:rPr>
        <w:t>Appropriate personal protective equipment is taken when needed (e.g., gloves, facemasks bag for waste, tissues etc.).</w:t>
      </w:r>
    </w:p>
    <w:p w14:paraId="635B776A" w14:textId="77777777" w:rsidR="00ED043B" w:rsidRDefault="00ED043B" w:rsidP="00D90665">
      <w:pPr>
        <w:pStyle w:val="Heading2"/>
        <w:numPr>
          <w:ilvl w:val="0"/>
          <w:numId w:val="20"/>
        </w:numPr>
        <w:spacing w:line="288" w:lineRule="auto"/>
        <w:ind w:left="0" w:firstLine="0"/>
      </w:pPr>
      <w:bookmarkStart w:id="9" w:name="_Toc203652679"/>
      <w:bookmarkStart w:id="10" w:name="_Toc203653719"/>
      <w:r w:rsidRPr="005961F3">
        <w:t>Transport</w:t>
      </w:r>
      <w:bookmarkEnd w:id="9"/>
      <w:bookmarkEnd w:id="10"/>
    </w:p>
    <w:p w14:paraId="58EE2398" w14:textId="77777777" w:rsidR="000F5262" w:rsidRPr="000F5262" w:rsidRDefault="000F5262" w:rsidP="000F5262"/>
    <w:p w14:paraId="470118EA" w14:textId="77777777" w:rsidR="00ED043B" w:rsidRPr="005961F3" w:rsidRDefault="00ED043B" w:rsidP="00ED043B">
      <w:pPr>
        <w:spacing w:line="288" w:lineRule="auto"/>
        <w:rPr>
          <w:b/>
          <w:sz w:val="20"/>
          <w:szCs w:val="20"/>
        </w:rPr>
      </w:pPr>
      <w:r w:rsidRPr="005961F3">
        <w:rPr>
          <w:b/>
          <w:sz w:val="20"/>
          <w:szCs w:val="20"/>
        </w:rPr>
        <w:t>Trust Minibus Transport</w:t>
      </w:r>
    </w:p>
    <w:p w14:paraId="0FD3C5C6" w14:textId="77777777" w:rsidR="00ED043B" w:rsidRPr="005961F3" w:rsidRDefault="00ED043B" w:rsidP="00ED043B">
      <w:pPr>
        <w:spacing w:line="288" w:lineRule="auto"/>
        <w:ind w:hanging="36"/>
        <w:rPr>
          <w:rFonts w:cs="Arial"/>
          <w:spacing w:val="-2"/>
          <w:sz w:val="20"/>
          <w:szCs w:val="20"/>
        </w:rPr>
      </w:pPr>
      <w:r w:rsidRPr="005961F3">
        <w:rPr>
          <w:rFonts w:cs="Arial"/>
          <w:spacing w:val="-2"/>
          <w:sz w:val="20"/>
          <w:szCs w:val="20"/>
        </w:rPr>
        <w:t>Please refer to the Trust Minibus Policy.</w:t>
      </w:r>
    </w:p>
    <w:p w14:paraId="4A56F32D" w14:textId="77777777" w:rsidR="00ED043B" w:rsidRPr="005961F3" w:rsidRDefault="00ED043B" w:rsidP="00ED043B">
      <w:pPr>
        <w:spacing w:line="288" w:lineRule="auto"/>
        <w:ind w:hanging="36"/>
        <w:rPr>
          <w:rFonts w:cs="Arial"/>
          <w:b/>
          <w:spacing w:val="-2"/>
          <w:sz w:val="20"/>
          <w:szCs w:val="20"/>
        </w:rPr>
      </w:pPr>
      <w:r w:rsidRPr="005961F3">
        <w:rPr>
          <w:rFonts w:cs="Arial"/>
          <w:b/>
          <w:spacing w:val="-2"/>
          <w:sz w:val="20"/>
          <w:szCs w:val="20"/>
        </w:rPr>
        <w:t>Staff Private Vehicle Transport</w:t>
      </w:r>
    </w:p>
    <w:p w14:paraId="04BBF2AC" w14:textId="77777777" w:rsidR="00ED043B" w:rsidRPr="005961F3" w:rsidRDefault="00ED043B" w:rsidP="00ED043B">
      <w:pPr>
        <w:spacing w:line="288" w:lineRule="auto"/>
        <w:ind w:hanging="36"/>
        <w:rPr>
          <w:rFonts w:cs="Arial"/>
          <w:b/>
          <w:spacing w:val="-2"/>
          <w:sz w:val="20"/>
          <w:szCs w:val="20"/>
        </w:rPr>
      </w:pPr>
      <w:r w:rsidRPr="005961F3">
        <w:rPr>
          <w:rFonts w:cs="Arial"/>
          <w:spacing w:val="-2"/>
          <w:sz w:val="20"/>
          <w:szCs w:val="20"/>
        </w:rPr>
        <w:t>Staff are required to register their vehicle prior to use.</w:t>
      </w:r>
    </w:p>
    <w:p w14:paraId="3959647C" w14:textId="77777777" w:rsidR="00ED043B" w:rsidRPr="005961F3" w:rsidRDefault="00ED043B" w:rsidP="00ED043B">
      <w:pPr>
        <w:spacing w:line="288" w:lineRule="auto"/>
        <w:ind w:hanging="36"/>
        <w:rPr>
          <w:rFonts w:cs="Arial"/>
          <w:b/>
          <w:spacing w:val="-2"/>
          <w:sz w:val="20"/>
          <w:szCs w:val="20"/>
        </w:rPr>
      </w:pPr>
      <w:r w:rsidRPr="005961F3">
        <w:rPr>
          <w:rFonts w:cs="Arial"/>
          <w:b/>
          <w:spacing w:val="-2"/>
          <w:sz w:val="20"/>
          <w:szCs w:val="20"/>
        </w:rPr>
        <w:t>Parent or Carer Private Vehicle Transport</w:t>
      </w:r>
    </w:p>
    <w:p w14:paraId="3570C522" w14:textId="77777777" w:rsidR="00ED043B" w:rsidRPr="005961F3" w:rsidRDefault="00ED043B" w:rsidP="00ED043B">
      <w:pPr>
        <w:spacing w:line="288" w:lineRule="auto"/>
        <w:ind w:hanging="36"/>
        <w:rPr>
          <w:rFonts w:cs="Arial"/>
          <w:b/>
          <w:spacing w:val="-2"/>
          <w:sz w:val="20"/>
          <w:szCs w:val="20"/>
        </w:rPr>
      </w:pPr>
      <w:r w:rsidRPr="005961F3">
        <w:rPr>
          <w:rFonts w:cs="Arial"/>
          <w:spacing w:val="-2"/>
          <w:sz w:val="20"/>
          <w:szCs w:val="20"/>
        </w:rPr>
        <w:t>Consent should be obtained from the parent or carer of the child being transported prior to a child being transported in another parent’s private vehicle.</w:t>
      </w:r>
    </w:p>
    <w:p w14:paraId="42478C42" w14:textId="77777777" w:rsidR="00ED043B" w:rsidRPr="005961F3" w:rsidRDefault="00ED043B" w:rsidP="00ED043B">
      <w:pPr>
        <w:spacing w:line="288" w:lineRule="auto"/>
        <w:ind w:hanging="36"/>
        <w:rPr>
          <w:rFonts w:cs="Arial"/>
          <w:spacing w:val="-2"/>
          <w:sz w:val="20"/>
          <w:szCs w:val="20"/>
        </w:rPr>
      </w:pPr>
    </w:p>
    <w:p w14:paraId="4DDC90D3" w14:textId="77777777" w:rsidR="00ED043B" w:rsidRDefault="00ED043B" w:rsidP="00D90665">
      <w:pPr>
        <w:pStyle w:val="Heading2"/>
        <w:numPr>
          <w:ilvl w:val="0"/>
          <w:numId w:val="20"/>
        </w:numPr>
        <w:spacing w:line="288" w:lineRule="auto"/>
        <w:ind w:left="0" w:firstLine="0"/>
      </w:pPr>
      <w:bookmarkStart w:id="11" w:name="_Toc203652680"/>
      <w:bookmarkStart w:id="12" w:name="_Toc203653720"/>
      <w:r w:rsidRPr="005961F3">
        <w:t>Contacts</w:t>
      </w:r>
      <w:bookmarkEnd w:id="11"/>
      <w:bookmarkEnd w:id="12"/>
    </w:p>
    <w:p w14:paraId="0ED80045" w14:textId="77777777" w:rsidR="005366F6" w:rsidRPr="005366F6" w:rsidRDefault="005366F6" w:rsidP="005366F6"/>
    <w:p w14:paraId="21ACC81E" w14:textId="77777777" w:rsidR="00ED043B" w:rsidRPr="005961F3" w:rsidRDefault="00ED043B" w:rsidP="00ED043B">
      <w:pPr>
        <w:spacing w:line="288" w:lineRule="auto"/>
        <w:rPr>
          <w:b/>
          <w:sz w:val="20"/>
          <w:szCs w:val="20"/>
        </w:rPr>
      </w:pPr>
      <w:r w:rsidRPr="005961F3">
        <w:rPr>
          <w:b/>
          <w:sz w:val="20"/>
          <w:szCs w:val="20"/>
        </w:rPr>
        <w:t>EVOLVEadvice Ltd (Outdoor Education Advisers and Educational Visits Advisers)</w:t>
      </w:r>
    </w:p>
    <w:p w14:paraId="7C85FC17" w14:textId="77777777" w:rsidR="00ED043B" w:rsidRPr="005961F3" w:rsidRDefault="00ED043B" w:rsidP="00ED043B">
      <w:pPr>
        <w:spacing w:line="288" w:lineRule="auto"/>
        <w:rPr>
          <w:sz w:val="20"/>
          <w:szCs w:val="20"/>
        </w:rPr>
      </w:pPr>
      <w:r w:rsidRPr="005961F3">
        <w:rPr>
          <w:sz w:val="20"/>
          <w:szCs w:val="20"/>
        </w:rPr>
        <w:t xml:space="preserve">W. </w:t>
      </w:r>
      <w:hyperlink r:id="rId18" w:history="1">
        <w:r w:rsidRPr="005961F3">
          <w:rPr>
            <w:rStyle w:val="Hyperlink"/>
            <w:sz w:val="20"/>
            <w:szCs w:val="20"/>
          </w:rPr>
          <w:t>EVOLVEadvice</w:t>
        </w:r>
      </w:hyperlink>
    </w:p>
    <w:p w14:paraId="3B24EC5A" w14:textId="77777777" w:rsidR="00ED043B" w:rsidRPr="005961F3" w:rsidRDefault="00ED043B" w:rsidP="00ED043B">
      <w:pPr>
        <w:spacing w:line="288" w:lineRule="auto"/>
        <w:rPr>
          <w:sz w:val="20"/>
          <w:szCs w:val="20"/>
        </w:rPr>
      </w:pPr>
      <w:r w:rsidRPr="005961F3">
        <w:rPr>
          <w:sz w:val="20"/>
          <w:szCs w:val="20"/>
          <w:lang w:val="en-US"/>
        </w:rPr>
        <w:t>T. Please email the address below and request a call back.</w:t>
      </w:r>
    </w:p>
    <w:p w14:paraId="128C050D" w14:textId="77777777" w:rsidR="00ED043B" w:rsidRPr="005961F3" w:rsidRDefault="00ED043B" w:rsidP="00ED043B">
      <w:pPr>
        <w:spacing w:line="288" w:lineRule="auto"/>
        <w:rPr>
          <w:sz w:val="20"/>
          <w:szCs w:val="20"/>
        </w:rPr>
      </w:pPr>
      <w:r w:rsidRPr="005961F3">
        <w:rPr>
          <w:sz w:val="20"/>
          <w:szCs w:val="20"/>
        </w:rPr>
        <w:t xml:space="preserve">E. </w:t>
      </w:r>
      <w:hyperlink r:id="rId19" w:history="1">
        <w:r w:rsidRPr="005961F3">
          <w:rPr>
            <w:rStyle w:val="Hyperlink"/>
            <w:sz w:val="20"/>
            <w:szCs w:val="20"/>
          </w:rPr>
          <w:t>advice@evolveadvice.co.uk</w:t>
        </w:r>
      </w:hyperlink>
    </w:p>
    <w:p w14:paraId="20AA7AB9" w14:textId="77777777" w:rsidR="00ED043B" w:rsidRPr="005961F3" w:rsidRDefault="00ED043B" w:rsidP="00ED043B">
      <w:pPr>
        <w:spacing w:line="288" w:lineRule="auto"/>
        <w:rPr>
          <w:b/>
          <w:sz w:val="20"/>
          <w:szCs w:val="20"/>
        </w:rPr>
      </w:pPr>
    </w:p>
    <w:p w14:paraId="4732CB1F" w14:textId="77777777" w:rsidR="00ED043B" w:rsidRPr="005961F3" w:rsidRDefault="00ED043B" w:rsidP="00ED043B">
      <w:pPr>
        <w:spacing w:line="288" w:lineRule="auto"/>
        <w:rPr>
          <w:b/>
          <w:sz w:val="20"/>
          <w:szCs w:val="20"/>
        </w:rPr>
      </w:pPr>
      <w:r w:rsidRPr="005961F3">
        <w:rPr>
          <w:b/>
          <w:sz w:val="20"/>
          <w:szCs w:val="20"/>
        </w:rPr>
        <w:t>Dave Burrough, Dir. Estates, Trust Health &amp; Safety Coordinator</w:t>
      </w:r>
    </w:p>
    <w:p w14:paraId="02A73BC8" w14:textId="77777777" w:rsidR="00ED043B" w:rsidRPr="005961F3" w:rsidRDefault="00ED043B" w:rsidP="00ED043B">
      <w:pPr>
        <w:spacing w:line="288" w:lineRule="auto"/>
        <w:rPr>
          <w:sz w:val="20"/>
          <w:szCs w:val="20"/>
        </w:rPr>
      </w:pPr>
      <w:r w:rsidRPr="005961F3">
        <w:rPr>
          <w:sz w:val="20"/>
          <w:szCs w:val="20"/>
        </w:rPr>
        <w:t xml:space="preserve">E. </w:t>
      </w:r>
      <w:hyperlink r:id="rId20" w:history="1">
        <w:r w:rsidRPr="005961F3">
          <w:rPr>
            <w:rStyle w:val="Hyperlink"/>
            <w:sz w:val="20"/>
            <w:szCs w:val="20"/>
          </w:rPr>
          <w:t>d.burrough@ololcatholicmat.co.uk</w:t>
        </w:r>
      </w:hyperlink>
    </w:p>
    <w:p w14:paraId="64AD2120" w14:textId="77777777" w:rsidR="00ED043B" w:rsidRPr="005961F3" w:rsidRDefault="00ED043B" w:rsidP="00ED043B">
      <w:pPr>
        <w:spacing w:line="288" w:lineRule="auto"/>
        <w:rPr>
          <w:rStyle w:val="Strong"/>
          <w:b w:val="0"/>
          <w:bCs w:val="0"/>
          <w:sz w:val="20"/>
          <w:szCs w:val="20"/>
        </w:rPr>
      </w:pPr>
      <w:r w:rsidRPr="005961F3">
        <w:rPr>
          <w:sz w:val="20"/>
          <w:szCs w:val="20"/>
        </w:rPr>
        <w:t xml:space="preserve">T. </w:t>
      </w:r>
      <w:r w:rsidRPr="005961F3">
        <w:rPr>
          <w:rStyle w:val="Strong"/>
          <w:sz w:val="20"/>
          <w:szCs w:val="20"/>
        </w:rPr>
        <w:t>07858 284 509</w:t>
      </w:r>
    </w:p>
    <w:p w14:paraId="60DCAEAE" w14:textId="77777777" w:rsidR="00ED043B" w:rsidRPr="005961F3" w:rsidRDefault="00ED043B" w:rsidP="00ED043B">
      <w:pPr>
        <w:spacing w:line="288" w:lineRule="auto"/>
        <w:rPr>
          <w:rStyle w:val="Strong"/>
          <w:b w:val="0"/>
          <w:sz w:val="20"/>
          <w:szCs w:val="20"/>
        </w:rPr>
      </w:pPr>
    </w:p>
    <w:p w14:paraId="0D2622D4" w14:textId="77777777" w:rsidR="00ED043B" w:rsidRPr="005961F3" w:rsidRDefault="00ED043B" w:rsidP="00ED043B">
      <w:pPr>
        <w:spacing w:line="288" w:lineRule="auto"/>
        <w:rPr>
          <w:b/>
          <w:sz w:val="20"/>
          <w:szCs w:val="20"/>
        </w:rPr>
      </w:pPr>
      <w:r w:rsidRPr="005961F3">
        <w:rPr>
          <w:b/>
          <w:sz w:val="20"/>
          <w:szCs w:val="20"/>
        </w:rPr>
        <w:t>Emily Harman, Trust Estate Manager</w:t>
      </w:r>
    </w:p>
    <w:p w14:paraId="0B12DBC9" w14:textId="77777777" w:rsidR="00ED043B" w:rsidRPr="005961F3" w:rsidRDefault="00ED043B" w:rsidP="00ED043B">
      <w:pPr>
        <w:spacing w:line="288" w:lineRule="auto"/>
        <w:rPr>
          <w:sz w:val="20"/>
          <w:szCs w:val="20"/>
        </w:rPr>
      </w:pPr>
      <w:r w:rsidRPr="005961F3">
        <w:rPr>
          <w:sz w:val="20"/>
          <w:szCs w:val="20"/>
        </w:rPr>
        <w:t xml:space="preserve">E. </w:t>
      </w:r>
      <w:hyperlink r:id="rId21" w:history="1">
        <w:r w:rsidRPr="005961F3">
          <w:rPr>
            <w:rStyle w:val="Hyperlink"/>
            <w:sz w:val="20"/>
            <w:szCs w:val="20"/>
          </w:rPr>
          <w:t>d.burrough@ololcatholicmat.co.uk</w:t>
        </w:r>
      </w:hyperlink>
    </w:p>
    <w:p w14:paraId="6D866D68" w14:textId="77777777" w:rsidR="00ED043B" w:rsidRPr="00264FC2" w:rsidRDefault="00ED043B" w:rsidP="00ED043B">
      <w:pPr>
        <w:spacing w:line="288" w:lineRule="auto"/>
        <w:rPr>
          <w:sz w:val="20"/>
          <w:szCs w:val="20"/>
        </w:rPr>
      </w:pPr>
      <w:r w:rsidRPr="005961F3">
        <w:rPr>
          <w:sz w:val="20"/>
          <w:szCs w:val="20"/>
        </w:rPr>
        <w:t>T. 07356 100 745</w:t>
      </w:r>
    </w:p>
    <w:p w14:paraId="5920223F" w14:textId="77777777" w:rsidR="00ED043B" w:rsidRPr="005961F3" w:rsidRDefault="00ED043B" w:rsidP="00ED043B">
      <w:pPr>
        <w:spacing w:line="288" w:lineRule="auto"/>
        <w:rPr>
          <w:sz w:val="20"/>
          <w:szCs w:val="20"/>
          <w:lang w:val="en-US"/>
        </w:rPr>
      </w:pPr>
    </w:p>
    <w:p w14:paraId="40CEA148" w14:textId="77777777" w:rsidR="00ED043B" w:rsidRPr="005961F3" w:rsidRDefault="00ED043B" w:rsidP="00ED043B">
      <w:pPr>
        <w:spacing w:line="288" w:lineRule="auto"/>
        <w:rPr>
          <w:b/>
          <w:sz w:val="20"/>
          <w:szCs w:val="20"/>
          <w:lang w:val="en-US"/>
        </w:rPr>
      </w:pPr>
      <w:r w:rsidRPr="005961F3">
        <w:rPr>
          <w:b/>
          <w:sz w:val="20"/>
          <w:szCs w:val="20"/>
          <w:lang w:val="en-US"/>
        </w:rPr>
        <w:t>General Health &amp; Safety Advice</w:t>
      </w:r>
    </w:p>
    <w:p w14:paraId="520E0B31" w14:textId="77777777" w:rsidR="00ED043B" w:rsidRPr="005961F3" w:rsidRDefault="00ED043B" w:rsidP="00ED043B">
      <w:pPr>
        <w:spacing w:line="288" w:lineRule="auto"/>
        <w:rPr>
          <w:sz w:val="20"/>
          <w:szCs w:val="20"/>
        </w:rPr>
      </w:pPr>
      <w:r w:rsidRPr="005961F3">
        <w:rPr>
          <w:sz w:val="20"/>
          <w:szCs w:val="20"/>
        </w:rPr>
        <w:t xml:space="preserve">E. </w:t>
      </w:r>
      <w:hyperlink r:id="rId22" w:history="1">
        <w:r w:rsidRPr="005961F3">
          <w:rPr>
            <w:rStyle w:val="Hyperlink"/>
            <w:sz w:val="20"/>
            <w:szCs w:val="20"/>
          </w:rPr>
          <w:t>david.thompson@nottinghamcity.gov.uk</w:t>
        </w:r>
      </w:hyperlink>
    </w:p>
    <w:p w14:paraId="7FD02DF0" w14:textId="77777777" w:rsidR="00ED043B" w:rsidRPr="005961F3" w:rsidRDefault="00ED043B" w:rsidP="00ED043B">
      <w:pPr>
        <w:spacing w:line="288" w:lineRule="auto"/>
        <w:rPr>
          <w:rStyle w:val="Strong"/>
          <w:b w:val="0"/>
          <w:sz w:val="20"/>
          <w:szCs w:val="20"/>
        </w:rPr>
      </w:pPr>
      <w:r w:rsidRPr="005961F3">
        <w:rPr>
          <w:rStyle w:val="Strong"/>
          <w:sz w:val="20"/>
          <w:szCs w:val="20"/>
        </w:rPr>
        <w:t xml:space="preserve">T. 0115 87 64608 / Emergency Tel/SMS/WhatsApp 07817 887 168 </w:t>
      </w:r>
      <w:r w:rsidRPr="005961F3">
        <w:rPr>
          <w:sz w:val="20"/>
          <w:szCs w:val="20"/>
        </w:rPr>
        <w:t>(includes out of hours service)</w:t>
      </w:r>
    </w:p>
    <w:p w14:paraId="707F59E7" w14:textId="24C527A5" w:rsidR="00ED043B" w:rsidRDefault="00ED043B" w:rsidP="00ED043B">
      <w:pPr>
        <w:spacing w:after="160" w:line="288" w:lineRule="auto"/>
      </w:pPr>
    </w:p>
    <w:p w14:paraId="0C576897" w14:textId="77777777" w:rsidR="009143AF" w:rsidRPr="005961F3" w:rsidRDefault="009143AF" w:rsidP="00ED043B">
      <w:pPr>
        <w:spacing w:after="160" w:line="288" w:lineRule="auto"/>
      </w:pPr>
    </w:p>
    <w:p w14:paraId="60A8EDB9" w14:textId="77777777" w:rsidR="00ED043B" w:rsidRPr="005961F3" w:rsidRDefault="00ED043B" w:rsidP="00D90665">
      <w:pPr>
        <w:pStyle w:val="Heading2"/>
        <w:numPr>
          <w:ilvl w:val="0"/>
          <w:numId w:val="20"/>
        </w:numPr>
        <w:ind w:left="0" w:firstLine="0"/>
      </w:pPr>
      <w:bookmarkStart w:id="13" w:name="_Toc203652681"/>
      <w:bookmarkStart w:id="14" w:name="_Toc203653721"/>
      <w:r w:rsidRPr="005961F3">
        <w:t>Local Arrangements</w:t>
      </w:r>
      <w:bookmarkEnd w:id="13"/>
      <w:bookmarkEnd w:id="14"/>
    </w:p>
    <w:p w14:paraId="4BB4C752" w14:textId="77777777" w:rsidR="00ED043B" w:rsidRPr="005961F3" w:rsidRDefault="00ED043B" w:rsidP="00ED043B">
      <w:pPr>
        <w:ind w:hanging="36"/>
      </w:pPr>
    </w:p>
    <w:p w14:paraId="714F6AF4" w14:textId="460A3D53" w:rsidR="00ED043B" w:rsidRDefault="00ED043B" w:rsidP="00ED043B">
      <w:pPr>
        <w:ind w:hanging="36"/>
        <w:rPr>
          <w:sz w:val="20"/>
          <w:szCs w:val="20"/>
        </w:rPr>
      </w:pPr>
      <w:r w:rsidRPr="005961F3">
        <w:rPr>
          <w:sz w:val="20"/>
          <w:szCs w:val="20"/>
        </w:rPr>
        <w:t>Name of Academy / Site…………………………………………………………………………………………………………………………</w:t>
      </w:r>
      <w:r w:rsidR="00CB120A">
        <w:rPr>
          <w:sz w:val="20"/>
          <w:szCs w:val="20"/>
        </w:rPr>
        <w:t>…………………………….</w:t>
      </w:r>
    </w:p>
    <w:p w14:paraId="44A467F0" w14:textId="77777777" w:rsidR="00CB120A" w:rsidRPr="005961F3" w:rsidRDefault="00CB120A" w:rsidP="00ED043B">
      <w:pPr>
        <w:ind w:hanging="36"/>
        <w:rPr>
          <w:sz w:val="20"/>
          <w:szCs w:val="20"/>
        </w:rPr>
      </w:pPr>
    </w:p>
    <w:p w14:paraId="0EC70E80" w14:textId="77777777" w:rsidR="00ED043B" w:rsidRPr="005961F3" w:rsidRDefault="00ED043B" w:rsidP="00ED043B">
      <w:pPr>
        <w:ind w:hanging="36"/>
        <w:rPr>
          <w:sz w:val="20"/>
          <w:szCs w:val="20"/>
        </w:rPr>
      </w:pPr>
    </w:p>
    <w:p w14:paraId="058401B8" w14:textId="4615EDF4" w:rsidR="00ED043B" w:rsidRDefault="00ED043B" w:rsidP="00ED043B">
      <w:pPr>
        <w:ind w:hanging="36"/>
        <w:rPr>
          <w:sz w:val="20"/>
          <w:szCs w:val="20"/>
        </w:rPr>
      </w:pPr>
      <w:r w:rsidRPr="005961F3">
        <w:rPr>
          <w:sz w:val="20"/>
          <w:szCs w:val="20"/>
        </w:rPr>
        <w:t>Name of Head Teacher…………………………………………………………………………………………………………………………</w:t>
      </w:r>
      <w:r w:rsidR="00CB120A">
        <w:rPr>
          <w:sz w:val="20"/>
          <w:szCs w:val="20"/>
        </w:rPr>
        <w:t>………………………………</w:t>
      </w:r>
    </w:p>
    <w:p w14:paraId="6E43255C" w14:textId="77777777" w:rsidR="00CB120A" w:rsidRPr="005961F3" w:rsidRDefault="00CB120A" w:rsidP="00ED043B">
      <w:pPr>
        <w:ind w:hanging="36"/>
        <w:rPr>
          <w:sz w:val="20"/>
          <w:szCs w:val="20"/>
        </w:rPr>
      </w:pPr>
    </w:p>
    <w:p w14:paraId="3442B2AE" w14:textId="77777777" w:rsidR="00ED043B" w:rsidRPr="005961F3" w:rsidRDefault="00ED043B" w:rsidP="00ED043B">
      <w:pPr>
        <w:ind w:hanging="36"/>
        <w:rPr>
          <w:sz w:val="20"/>
          <w:szCs w:val="20"/>
        </w:rPr>
      </w:pPr>
    </w:p>
    <w:p w14:paraId="7DCD97F2" w14:textId="17D6905A" w:rsidR="00ED043B" w:rsidRDefault="00ED043B" w:rsidP="00ED043B">
      <w:pPr>
        <w:ind w:hanging="36"/>
        <w:rPr>
          <w:sz w:val="20"/>
          <w:szCs w:val="20"/>
        </w:rPr>
      </w:pPr>
      <w:r w:rsidRPr="005961F3">
        <w:rPr>
          <w:sz w:val="20"/>
          <w:szCs w:val="20"/>
        </w:rPr>
        <w:t>Name of Educational Visit Coordinator(s)……………………………………………………………………………………………</w:t>
      </w:r>
      <w:r w:rsidR="00CB120A">
        <w:rPr>
          <w:sz w:val="20"/>
          <w:szCs w:val="20"/>
        </w:rPr>
        <w:t>…………………………</w:t>
      </w:r>
    </w:p>
    <w:p w14:paraId="66194E2E" w14:textId="77777777" w:rsidR="00CB120A" w:rsidRPr="00AE46C5" w:rsidRDefault="00CB120A" w:rsidP="00ED043B">
      <w:pPr>
        <w:ind w:hanging="36"/>
        <w:rPr>
          <w:sz w:val="20"/>
          <w:szCs w:val="20"/>
        </w:rPr>
      </w:pPr>
    </w:p>
    <w:p w14:paraId="534B1DD7" w14:textId="77777777" w:rsidR="00ED043B" w:rsidRDefault="00ED043B" w:rsidP="00ED043B">
      <w:pPr>
        <w:spacing w:after="160" w:line="259" w:lineRule="auto"/>
      </w:pPr>
      <w:r>
        <w:br w:type="page"/>
      </w:r>
    </w:p>
    <w:p w14:paraId="03C4B5EC" w14:textId="77777777" w:rsidR="00ED043B" w:rsidRDefault="00ED043B" w:rsidP="00D90665">
      <w:pPr>
        <w:pStyle w:val="Heading2"/>
        <w:numPr>
          <w:ilvl w:val="0"/>
          <w:numId w:val="20"/>
        </w:numPr>
        <w:ind w:left="0" w:hanging="294"/>
      </w:pPr>
      <w:r>
        <w:t xml:space="preserve"> </w:t>
      </w:r>
      <w:bookmarkStart w:id="15" w:name="_Toc203652682"/>
      <w:bookmarkStart w:id="16" w:name="_Toc203653722"/>
      <w:r>
        <w:t>Local Area Visit Policy Template</w:t>
      </w:r>
      <w:bookmarkEnd w:id="15"/>
      <w:bookmarkEnd w:id="16"/>
    </w:p>
    <w:p w14:paraId="2C83D908" w14:textId="4E27C707" w:rsidR="00ED043B" w:rsidRDefault="00ED043B" w:rsidP="00ED043B">
      <w:pPr>
        <w:spacing w:after="160" w:line="259" w:lineRule="auto"/>
        <w:rPr>
          <w:b/>
          <w:color w:val="104F75"/>
          <w:sz w:val="32"/>
          <w:szCs w:val="32"/>
        </w:rPr>
      </w:pPr>
    </w:p>
    <w:p w14:paraId="5929C785" w14:textId="77777777" w:rsidR="00ED043B" w:rsidRPr="00E42BEA" w:rsidRDefault="00ED043B" w:rsidP="00ED043B">
      <w:pPr>
        <w:jc w:val="center"/>
        <w:rPr>
          <w:sz w:val="28"/>
          <w:szCs w:val="28"/>
        </w:rPr>
      </w:pPr>
      <w:r w:rsidRPr="005961F3">
        <w:rPr>
          <w:sz w:val="28"/>
          <w:szCs w:val="28"/>
        </w:rPr>
        <w:t>LOCAL AREA VISITS POLICY TEMPLATE</w:t>
      </w:r>
    </w:p>
    <w:p w14:paraId="32D81B53" w14:textId="77777777" w:rsidR="00ED043B" w:rsidRPr="00AF2C99" w:rsidRDefault="00ED043B" w:rsidP="00ED043B">
      <w:pPr>
        <w:spacing w:line="200" w:lineRule="exact"/>
        <w:rPr>
          <w:rFonts w:asciiTheme="minorHAnsi" w:hAnsiTheme="minorHAnsi" w:cstheme="minorHAnsi"/>
          <w:szCs w:val="22"/>
        </w:rPr>
      </w:pPr>
    </w:p>
    <w:tbl>
      <w:tblPr>
        <w:tblStyle w:val="TableGrid0"/>
        <w:tblW w:w="0" w:type="auto"/>
        <w:tblLook w:val="04A0" w:firstRow="1" w:lastRow="0" w:firstColumn="1" w:lastColumn="0" w:noHBand="0" w:noVBand="1"/>
      </w:tblPr>
      <w:tblGrid>
        <w:gridCol w:w="3823"/>
        <w:gridCol w:w="5193"/>
      </w:tblGrid>
      <w:tr w:rsidR="00ED043B" w:rsidRPr="00AF2C99" w14:paraId="34D3017C" w14:textId="77777777" w:rsidTr="005E04E0">
        <w:trPr>
          <w:trHeight w:val="382"/>
        </w:trPr>
        <w:tc>
          <w:tcPr>
            <w:tcW w:w="3823" w:type="dxa"/>
            <w:vAlign w:val="center"/>
          </w:tcPr>
          <w:p w14:paraId="279D091C" w14:textId="77777777" w:rsidR="00ED043B" w:rsidRPr="00AF2C99" w:rsidRDefault="00ED043B" w:rsidP="005E04E0">
            <w:pPr>
              <w:spacing w:line="200" w:lineRule="exact"/>
              <w:rPr>
                <w:rFonts w:asciiTheme="minorHAnsi" w:hAnsiTheme="minorHAnsi" w:cstheme="minorHAnsi"/>
                <w:szCs w:val="22"/>
              </w:rPr>
            </w:pPr>
            <w:r w:rsidRPr="00AF2C99">
              <w:rPr>
                <w:rFonts w:asciiTheme="minorHAnsi" w:hAnsiTheme="minorHAnsi" w:cstheme="minorHAnsi"/>
                <w:szCs w:val="22"/>
              </w:rPr>
              <w:t>School name:</w:t>
            </w:r>
          </w:p>
        </w:tc>
        <w:tc>
          <w:tcPr>
            <w:tcW w:w="5193" w:type="dxa"/>
            <w:vAlign w:val="center"/>
          </w:tcPr>
          <w:p w14:paraId="4E73355D" w14:textId="77777777" w:rsidR="00ED043B" w:rsidRPr="00AF2C99" w:rsidRDefault="00ED043B" w:rsidP="005E04E0">
            <w:pPr>
              <w:spacing w:line="200" w:lineRule="exact"/>
              <w:rPr>
                <w:rFonts w:asciiTheme="minorHAnsi" w:hAnsiTheme="minorHAnsi" w:cstheme="minorHAnsi"/>
                <w:szCs w:val="22"/>
              </w:rPr>
            </w:pPr>
          </w:p>
        </w:tc>
      </w:tr>
      <w:tr w:rsidR="00ED043B" w:rsidRPr="00AF2C99" w14:paraId="6E1B37FC" w14:textId="77777777" w:rsidTr="005E04E0">
        <w:trPr>
          <w:trHeight w:val="416"/>
        </w:trPr>
        <w:tc>
          <w:tcPr>
            <w:tcW w:w="3823" w:type="dxa"/>
            <w:vAlign w:val="center"/>
          </w:tcPr>
          <w:p w14:paraId="1DECBD94" w14:textId="77777777" w:rsidR="00ED043B" w:rsidRPr="00AF2C99" w:rsidRDefault="00ED043B" w:rsidP="005E04E0">
            <w:pPr>
              <w:spacing w:line="200" w:lineRule="exact"/>
              <w:rPr>
                <w:rFonts w:asciiTheme="minorHAnsi" w:hAnsiTheme="minorHAnsi" w:cstheme="minorHAnsi"/>
                <w:szCs w:val="22"/>
              </w:rPr>
            </w:pPr>
            <w:r w:rsidRPr="00AF2C99">
              <w:rPr>
                <w:rFonts w:asciiTheme="minorHAnsi" w:hAnsiTheme="minorHAnsi" w:cstheme="minorHAnsi"/>
                <w:szCs w:val="22"/>
              </w:rPr>
              <w:t>School address:</w:t>
            </w:r>
          </w:p>
        </w:tc>
        <w:tc>
          <w:tcPr>
            <w:tcW w:w="5193" w:type="dxa"/>
            <w:vAlign w:val="center"/>
          </w:tcPr>
          <w:p w14:paraId="1E318DD7" w14:textId="77777777" w:rsidR="00ED043B" w:rsidRPr="00AF2C99" w:rsidRDefault="00ED043B" w:rsidP="005E04E0">
            <w:pPr>
              <w:spacing w:line="200" w:lineRule="exact"/>
              <w:rPr>
                <w:rFonts w:asciiTheme="minorHAnsi" w:hAnsiTheme="minorHAnsi" w:cstheme="minorHAnsi"/>
                <w:szCs w:val="22"/>
              </w:rPr>
            </w:pPr>
          </w:p>
        </w:tc>
      </w:tr>
      <w:tr w:rsidR="00ED043B" w:rsidRPr="00AF2C99" w14:paraId="2A505EE6" w14:textId="77777777" w:rsidTr="005E04E0">
        <w:trPr>
          <w:trHeight w:val="407"/>
        </w:trPr>
        <w:tc>
          <w:tcPr>
            <w:tcW w:w="3823" w:type="dxa"/>
            <w:vAlign w:val="center"/>
          </w:tcPr>
          <w:p w14:paraId="253FB84F" w14:textId="77777777" w:rsidR="00ED043B" w:rsidRPr="00AF2C99" w:rsidRDefault="00ED043B" w:rsidP="005E04E0">
            <w:pPr>
              <w:spacing w:line="200" w:lineRule="exact"/>
              <w:rPr>
                <w:rFonts w:asciiTheme="minorHAnsi" w:hAnsiTheme="minorHAnsi" w:cstheme="minorHAnsi"/>
                <w:szCs w:val="22"/>
              </w:rPr>
            </w:pPr>
            <w:r w:rsidRPr="00AF2C99">
              <w:rPr>
                <w:rFonts w:asciiTheme="minorHAnsi" w:hAnsiTheme="minorHAnsi" w:cstheme="minorHAnsi"/>
                <w:szCs w:val="22"/>
              </w:rPr>
              <w:t>Headteacher:</w:t>
            </w:r>
          </w:p>
        </w:tc>
        <w:tc>
          <w:tcPr>
            <w:tcW w:w="5193" w:type="dxa"/>
            <w:vAlign w:val="center"/>
          </w:tcPr>
          <w:p w14:paraId="188E689F" w14:textId="77777777" w:rsidR="00ED043B" w:rsidRPr="00AF2C99" w:rsidRDefault="00ED043B" w:rsidP="005E04E0">
            <w:pPr>
              <w:spacing w:line="200" w:lineRule="exact"/>
              <w:rPr>
                <w:rFonts w:asciiTheme="minorHAnsi" w:hAnsiTheme="minorHAnsi" w:cstheme="minorHAnsi"/>
                <w:szCs w:val="22"/>
              </w:rPr>
            </w:pPr>
          </w:p>
        </w:tc>
      </w:tr>
      <w:tr w:rsidR="00ED043B" w:rsidRPr="00AF2C99" w14:paraId="443AEA2B" w14:textId="77777777" w:rsidTr="005E04E0">
        <w:trPr>
          <w:trHeight w:val="427"/>
        </w:trPr>
        <w:tc>
          <w:tcPr>
            <w:tcW w:w="3823" w:type="dxa"/>
            <w:vAlign w:val="center"/>
          </w:tcPr>
          <w:p w14:paraId="68556DCD" w14:textId="77777777" w:rsidR="00ED043B" w:rsidRPr="00AF2C99" w:rsidRDefault="00ED043B" w:rsidP="005E04E0">
            <w:pPr>
              <w:spacing w:line="200" w:lineRule="exact"/>
              <w:rPr>
                <w:rFonts w:asciiTheme="minorHAnsi" w:hAnsiTheme="minorHAnsi" w:cstheme="minorHAnsi"/>
                <w:szCs w:val="22"/>
              </w:rPr>
            </w:pPr>
            <w:r w:rsidRPr="00AF2C99">
              <w:rPr>
                <w:rFonts w:asciiTheme="minorHAnsi" w:hAnsiTheme="minorHAnsi" w:cstheme="minorHAnsi"/>
                <w:szCs w:val="22"/>
              </w:rPr>
              <w:t>Educational Visit Coordinator (EVC):</w:t>
            </w:r>
          </w:p>
        </w:tc>
        <w:tc>
          <w:tcPr>
            <w:tcW w:w="5193" w:type="dxa"/>
            <w:vAlign w:val="center"/>
          </w:tcPr>
          <w:p w14:paraId="30623FEB" w14:textId="77777777" w:rsidR="00ED043B" w:rsidRPr="00AF2C99" w:rsidRDefault="00ED043B" w:rsidP="005E04E0">
            <w:pPr>
              <w:spacing w:line="200" w:lineRule="exact"/>
              <w:rPr>
                <w:rFonts w:asciiTheme="minorHAnsi" w:hAnsiTheme="minorHAnsi" w:cstheme="minorHAnsi"/>
                <w:szCs w:val="22"/>
              </w:rPr>
            </w:pPr>
          </w:p>
        </w:tc>
      </w:tr>
      <w:tr w:rsidR="00ED043B" w:rsidRPr="00AF2C99" w14:paraId="50AE357C" w14:textId="77777777" w:rsidTr="005E04E0">
        <w:trPr>
          <w:trHeight w:val="419"/>
        </w:trPr>
        <w:tc>
          <w:tcPr>
            <w:tcW w:w="3823" w:type="dxa"/>
            <w:vAlign w:val="center"/>
          </w:tcPr>
          <w:p w14:paraId="23365E9F" w14:textId="77777777" w:rsidR="00ED043B" w:rsidRPr="00AF2C99" w:rsidRDefault="00ED043B" w:rsidP="005E04E0">
            <w:pPr>
              <w:spacing w:line="200" w:lineRule="exact"/>
              <w:rPr>
                <w:rFonts w:asciiTheme="minorHAnsi" w:hAnsiTheme="minorHAnsi" w:cstheme="minorHAnsi"/>
                <w:szCs w:val="22"/>
              </w:rPr>
            </w:pPr>
            <w:r w:rsidRPr="00AF2C99">
              <w:rPr>
                <w:rFonts w:asciiTheme="minorHAnsi" w:hAnsiTheme="minorHAnsi" w:cstheme="minorHAnsi"/>
                <w:szCs w:val="22"/>
              </w:rPr>
              <w:t>Policy date:</w:t>
            </w:r>
          </w:p>
        </w:tc>
        <w:tc>
          <w:tcPr>
            <w:tcW w:w="5193" w:type="dxa"/>
            <w:vAlign w:val="center"/>
          </w:tcPr>
          <w:p w14:paraId="77D8BBEC" w14:textId="77777777" w:rsidR="00ED043B" w:rsidRPr="00AF2C99" w:rsidRDefault="00ED043B" w:rsidP="005E04E0">
            <w:pPr>
              <w:spacing w:line="200" w:lineRule="exact"/>
              <w:rPr>
                <w:rFonts w:asciiTheme="minorHAnsi" w:hAnsiTheme="minorHAnsi" w:cstheme="minorHAnsi"/>
                <w:szCs w:val="22"/>
              </w:rPr>
            </w:pPr>
          </w:p>
        </w:tc>
      </w:tr>
    </w:tbl>
    <w:p w14:paraId="4646AD7D" w14:textId="77777777" w:rsidR="00ED043B" w:rsidRPr="00AF2C99" w:rsidRDefault="00ED043B" w:rsidP="00ED043B">
      <w:pPr>
        <w:spacing w:line="200" w:lineRule="exact"/>
        <w:rPr>
          <w:rFonts w:asciiTheme="minorHAnsi" w:hAnsiTheme="minorHAnsi" w:cstheme="minorHAnsi"/>
          <w:szCs w:val="22"/>
        </w:rPr>
      </w:pPr>
    </w:p>
    <w:p w14:paraId="207A6D47" w14:textId="77777777" w:rsidR="00ED043B" w:rsidRPr="00AF2C99" w:rsidRDefault="00ED043B" w:rsidP="00ED043B">
      <w:pPr>
        <w:spacing w:line="224" w:lineRule="exact"/>
        <w:rPr>
          <w:rFonts w:asciiTheme="minorHAnsi" w:hAnsiTheme="minorHAnsi" w:cstheme="minorHAnsi"/>
          <w:szCs w:val="22"/>
        </w:rPr>
      </w:pPr>
    </w:p>
    <w:p w14:paraId="13BF009B" w14:textId="77777777" w:rsidR="00ED043B" w:rsidRPr="00AF2C99" w:rsidRDefault="00ED043B" w:rsidP="00ED043B">
      <w:pPr>
        <w:jc w:val="both"/>
        <w:rPr>
          <w:rFonts w:asciiTheme="minorHAnsi" w:hAnsiTheme="minorHAnsi" w:cstheme="minorHAnsi"/>
          <w:color w:val="202329"/>
          <w:szCs w:val="22"/>
          <w:shd w:val="clear" w:color="auto" w:fill="FFFFFF"/>
        </w:rPr>
      </w:pPr>
      <w:r w:rsidRPr="00AF2C99">
        <w:rPr>
          <w:rFonts w:asciiTheme="minorHAnsi" w:eastAsia="Arial" w:hAnsiTheme="minorHAnsi" w:cstheme="minorHAnsi"/>
          <w:bCs/>
          <w:szCs w:val="22"/>
        </w:rPr>
        <w:t xml:space="preserve">Our Lady of Lourdes Catholic Multi-Academy Trust and enter school name here </w:t>
      </w:r>
      <w:r w:rsidRPr="00AF2C99">
        <w:rPr>
          <w:rFonts w:asciiTheme="minorHAnsi" w:hAnsiTheme="minorHAnsi" w:cstheme="minorHAnsi"/>
          <w:color w:val="202329"/>
          <w:szCs w:val="22"/>
          <w:shd w:val="clear" w:color="auto" w:fill="FFFFFF"/>
        </w:rPr>
        <w:t>are committed to providing and maintaining a safe and healthy learning environment for children and this extends beyond the school facilities and grounds.</w:t>
      </w:r>
    </w:p>
    <w:p w14:paraId="2186FC8C" w14:textId="77777777" w:rsidR="00ED043B" w:rsidRPr="00AF2C99" w:rsidRDefault="00ED043B" w:rsidP="00ED043B">
      <w:pPr>
        <w:jc w:val="both"/>
        <w:rPr>
          <w:rFonts w:asciiTheme="minorHAnsi" w:hAnsiTheme="minorHAnsi" w:cstheme="minorHAnsi"/>
          <w:color w:val="202329"/>
          <w:szCs w:val="22"/>
          <w:shd w:val="clear" w:color="auto" w:fill="FFFFFF"/>
        </w:rPr>
      </w:pPr>
    </w:p>
    <w:p w14:paraId="52935037" w14:textId="77777777" w:rsidR="00ED043B" w:rsidRPr="00AF2C99" w:rsidRDefault="00ED043B" w:rsidP="00ED043B">
      <w:pPr>
        <w:pStyle w:val="ListParagraph"/>
        <w:numPr>
          <w:ilvl w:val="0"/>
          <w:numId w:val="12"/>
        </w:numPr>
        <w:tabs>
          <w:tab w:val="left" w:pos="720"/>
        </w:tabs>
        <w:ind w:right="60"/>
        <w:jc w:val="both"/>
        <w:rPr>
          <w:rFonts w:asciiTheme="minorHAnsi" w:eastAsia="Arial" w:hAnsiTheme="minorHAnsi" w:cstheme="minorHAnsi"/>
          <w:szCs w:val="22"/>
        </w:rPr>
      </w:pPr>
      <w:r w:rsidRPr="00AF2C99">
        <w:rPr>
          <w:rFonts w:asciiTheme="minorHAnsi" w:hAnsiTheme="minorHAnsi" w:cstheme="minorHAnsi"/>
          <w:szCs w:val="22"/>
        </w:rPr>
        <w:t>General</w:t>
      </w:r>
    </w:p>
    <w:p w14:paraId="78792126" w14:textId="77777777" w:rsidR="00ED043B" w:rsidRPr="00AF2C99" w:rsidRDefault="00ED043B" w:rsidP="00ED043B">
      <w:pPr>
        <w:ind w:left="720"/>
        <w:jc w:val="both"/>
        <w:rPr>
          <w:rFonts w:asciiTheme="minorHAnsi" w:hAnsiTheme="minorHAnsi" w:cstheme="minorHAnsi"/>
          <w:szCs w:val="22"/>
        </w:rPr>
      </w:pPr>
      <w:r w:rsidRPr="00AF2C99">
        <w:rPr>
          <w:rFonts w:asciiTheme="minorHAnsi" w:hAnsiTheme="minorHAnsi" w:cstheme="minorHAnsi"/>
          <w:szCs w:val="22"/>
        </w:rPr>
        <w:t>Visits/activities within the ‘Local Learning Area’ that are part of the normal curriculum and take place during the normal school day follow the Operating Procedure below.</w:t>
      </w:r>
    </w:p>
    <w:p w14:paraId="59F9A078" w14:textId="77777777" w:rsidR="00ED043B" w:rsidRPr="00AF2C99" w:rsidRDefault="00ED043B" w:rsidP="00ED043B">
      <w:pPr>
        <w:ind w:firstLine="720"/>
        <w:jc w:val="both"/>
        <w:rPr>
          <w:rFonts w:asciiTheme="minorHAnsi" w:hAnsiTheme="minorHAnsi" w:cstheme="minorHAnsi"/>
          <w:szCs w:val="22"/>
        </w:rPr>
      </w:pPr>
      <w:r w:rsidRPr="00AF2C99">
        <w:rPr>
          <w:rFonts w:asciiTheme="minorHAnsi" w:hAnsiTheme="minorHAnsi" w:cstheme="minorHAnsi"/>
          <w:szCs w:val="22"/>
        </w:rPr>
        <w:t>These visits/activities:</w:t>
      </w:r>
    </w:p>
    <w:p w14:paraId="588E0A90" w14:textId="77777777" w:rsidR="00ED043B" w:rsidRPr="00AF2C99" w:rsidRDefault="00ED043B" w:rsidP="00ED043B">
      <w:pPr>
        <w:pStyle w:val="ListParagraph"/>
        <w:numPr>
          <w:ilvl w:val="0"/>
          <w:numId w:val="13"/>
        </w:numPr>
        <w:jc w:val="both"/>
        <w:rPr>
          <w:rFonts w:asciiTheme="minorHAnsi" w:hAnsiTheme="minorHAnsi" w:cstheme="minorHAnsi"/>
          <w:szCs w:val="22"/>
        </w:rPr>
      </w:pPr>
      <w:r w:rsidRPr="00AF2C99">
        <w:rPr>
          <w:rFonts w:asciiTheme="minorHAnsi" w:hAnsiTheme="minorHAnsi" w:cstheme="minorHAnsi"/>
          <w:szCs w:val="22"/>
        </w:rPr>
        <w:t>Must be recorded on EVOLVE via the ‘Local Area Visit’ module.</w:t>
      </w:r>
    </w:p>
    <w:p w14:paraId="5C381086" w14:textId="77777777" w:rsidR="00ED043B" w:rsidRPr="00AF2C99" w:rsidRDefault="00ED043B" w:rsidP="00ED043B">
      <w:pPr>
        <w:pStyle w:val="ListParagraph"/>
        <w:numPr>
          <w:ilvl w:val="0"/>
          <w:numId w:val="13"/>
        </w:numPr>
        <w:jc w:val="both"/>
        <w:rPr>
          <w:rFonts w:asciiTheme="minorHAnsi" w:hAnsiTheme="minorHAnsi" w:cstheme="minorHAnsi"/>
          <w:szCs w:val="22"/>
        </w:rPr>
      </w:pPr>
      <w:r w:rsidRPr="00AF2C99">
        <w:rPr>
          <w:rFonts w:asciiTheme="minorHAnsi" w:hAnsiTheme="minorHAnsi" w:cstheme="minorHAnsi"/>
          <w:szCs w:val="22"/>
        </w:rPr>
        <w:t>Do not require parental consent, however, there may be situations where you would like parents to be informed in advance, e.g., via EVOLVE or a slip sent home).</w:t>
      </w:r>
    </w:p>
    <w:p w14:paraId="6DDED931" w14:textId="77777777" w:rsidR="00ED043B" w:rsidRPr="009D2C81" w:rsidRDefault="00ED043B" w:rsidP="00ED043B">
      <w:pPr>
        <w:pStyle w:val="ListParagraph"/>
        <w:numPr>
          <w:ilvl w:val="0"/>
          <w:numId w:val="13"/>
        </w:numPr>
        <w:jc w:val="both"/>
        <w:rPr>
          <w:rFonts w:asciiTheme="minorHAnsi" w:hAnsiTheme="minorHAnsi" w:cstheme="minorHAnsi"/>
          <w:szCs w:val="22"/>
        </w:rPr>
      </w:pPr>
      <w:r w:rsidRPr="00AF2C99">
        <w:rPr>
          <w:rFonts w:asciiTheme="minorHAnsi" w:hAnsiTheme="minorHAnsi" w:cstheme="minorHAnsi"/>
          <w:szCs w:val="22"/>
        </w:rPr>
        <w:t>Do not normally need additional risk assessments / notes (other than following the Operating Procedure below).</w:t>
      </w:r>
    </w:p>
    <w:p w14:paraId="193F17F3" w14:textId="77777777" w:rsidR="00ED043B" w:rsidRPr="00AF2C99" w:rsidRDefault="00ED043B" w:rsidP="00ED043B">
      <w:pPr>
        <w:jc w:val="both"/>
        <w:rPr>
          <w:rFonts w:asciiTheme="minorHAnsi" w:hAnsiTheme="minorHAnsi" w:cstheme="minorHAnsi"/>
          <w:szCs w:val="22"/>
        </w:rPr>
      </w:pPr>
    </w:p>
    <w:p w14:paraId="24869587" w14:textId="77777777" w:rsidR="00ED043B" w:rsidRPr="00AF2C99" w:rsidRDefault="00ED043B" w:rsidP="00ED043B">
      <w:pPr>
        <w:pStyle w:val="ListParagraph"/>
        <w:numPr>
          <w:ilvl w:val="0"/>
          <w:numId w:val="12"/>
        </w:numPr>
        <w:jc w:val="both"/>
        <w:rPr>
          <w:rFonts w:asciiTheme="minorHAnsi" w:hAnsiTheme="minorHAnsi" w:cstheme="minorHAnsi"/>
          <w:szCs w:val="22"/>
        </w:rPr>
      </w:pPr>
      <w:r w:rsidRPr="00AF2C99">
        <w:rPr>
          <w:rFonts w:asciiTheme="minorHAnsi" w:hAnsiTheme="minorHAnsi" w:cstheme="minorHAnsi"/>
          <w:szCs w:val="22"/>
        </w:rPr>
        <w:t>Boundaries</w:t>
      </w:r>
    </w:p>
    <w:p w14:paraId="5A23241F" w14:textId="77777777" w:rsidR="00ED043B" w:rsidRPr="00AF2C99" w:rsidRDefault="00ED043B" w:rsidP="00ED043B">
      <w:pPr>
        <w:ind w:left="720"/>
        <w:jc w:val="both"/>
        <w:rPr>
          <w:rFonts w:asciiTheme="minorHAnsi" w:hAnsiTheme="minorHAnsi" w:cstheme="minorHAnsi"/>
          <w:szCs w:val="22"/>
        </w:rPr>
      </w:pPr>
      <w:r w:rsidRPr="00AF2C99">
        <w:rPr>
          <w:rFonts w:asciiTheme="minorHAnsi" w:hAnsiTheme="minorHAnsi" w:cstheme="minorHAnsi"/>
          <w:szCs w:val="22"/>
        </w:rPr>
        <w:t>The boundaries of the Local Learning Area are shown on the attached map (optional). This area includes, but is not limited to, the following frequently used venues:</w:t>
      </w:r>
    </w:p>
    <w:p w14:paraId="112DAF6D" w14:textId="77777777" w:rsidR="00ED043B" w:rsidRPr="009D2C81" w:rsidRDefault="00ED043B" w:rsidP="00ED043B">
      <w:pPr>
        <w:numPr>
          <w:ilvl w:val="0"/>
          <w:numId w:val="16"/>
        </w:numPr>
        <w:ind w:left="709"/>
        <w:jc w:val="both"/>
        <w:rPr>
          <w:rFonts w:asciiTheme="minorHAnsi" w:hAnsiTheme="minorHAnsi" w:cstheme="minorHAnsi"/>
          <w:color w:val="FF0000"/>
          <w:szCs w:val="22"/>
        </w:rPr>
      </w:pPr>
      <w:r w:rsidRPr="009D2C81">
        <w:rPr>
          <w:rFonts w:asciiTheme="minorHAnsi" w:hAnsiTheme="minorHAnsi" w:cstheme="minorHAnsi"/>
          <w:color w:val="FF0000"/>
          <w:szCs w:val="22"/>
        </w:rPr>
        <w:t>enter details</w:t>
      </w:r>
    </w:p>
    <w:p w14:paraId="20AFAD3C" w14:textId="77777777" w:rsidR="00ED043B" w:rsidRPr="009D2C81" w:rsidRDefault="00ED043B" w:rsidP="00ED043B">
      <w:pPr>
        <w:numPr>
          <w:ilvl w:val="0"/>
          <w:numId w:val="16"/>
        </w:numPr>
        <w:ind w:left="709"/>
        <w:jc w:val="both"/>
        <w:rPr>
          <w:rFonts w:asciiTheme="minorHAnsi" w:hAnsiTheme="minorHAnsi" w:cstheme="minorHAnsi"/>
          <w:color w:val="FF0000"/>
          <w:szCs w:val="22"/>
        </w:rPr>
      </w:pPr>
      <w:r w:rsidRPr="009D2C81">
        <w:rPr>
          <w:rFonts w:asciiTheme="minorHAnsi" w:hAnsiTheme="minorHAnsi" w:cstheme="minorHAnsi"/>
          <w:color w:val="FF0000"/>
          <w:szCs w:val="22"/>
        </w:rPr>
        <w:t>enter details</w:t>
      </w:r>
    </w:p>
    <w:p w14:paraId="0E9598F6" w14:textId="77777777" w:rsidR="00ED043B" w:rsidRPr="009D2C81" w:rsidRDefault="00ED043B" w:rsidP="00ED043B">
      <w:pPr>
        <w:numPr>
          <w:ilvl w:val="0"/>
          <w:numId w:val="16"/>
        </w:numPr>
        <w:ind w:left="709"/>
        <w:jc w:val="both"/>
        <w:rPr>
          <w:rFonts w:asciiTheme="minorHAnsi" w:hAnsiTheme="minorHAnsi" w:cstheme="minorHAnsi"/>
          <w:color w:val="FF0000"/>
          <w:szCs w:val="22"/>
        </w:rPr>
      </w:pPr>
      <w:r w:rsidRPr="009D2C81">
        <w:rPr>
          <w:rFonts w:asciiTheme="minorHAnsi" w:hAnsiTheme="minorHAnsi" w:cstheme="minorHAnsi"/>
          <w:color w:val="FF0000"/>
          <w:szCs w:val="22"/>
        </w:rPr>
        <w:t>enter details</w:t>
      </w:r>
    </w:p>
    <w:p w14:paraId="1C19D7C2" w14:textId="77777777" w:rsidR="00ED043B" w:rsidRPr="009D2C81" w:rsidRDefault="00ED043B" w:rsidP="00ED043B">
      <w:pPr>
        <w:numPr>
          <w:ilvl w:val="0"/>
          <w:numId w:val="16"/>
        </w:numPr>
        <w:ind w:left="709"/>
        <w:jc w:val="both"/>
        <w:rPr>
          <w:rFonts w:asciiTheme="minorHAnsi" w:hAnsiTheme="minorHAnsi" w:cstheme="minorHAnsi"/>
          <w:color w:val="FF0000"/>
          <w:szCs w:val="22"/>
        </w:rPr>
      </w:pPr>
      <w:r w:rsidRPr="009D2C81">
        <w:rPr>
          <w:rFonts w:asciiTheme="minorHAnsi" w:hAnsiTheme="minorHAnsi" w:cstheme="minorHAnsi"/>
          <w:color w:val="FF0000"/>
          <w:szCs w:val="22"/>
        </w:rPr>
        <w:t>enter details</w:t>
      </w:r>
    </w:p>
    <w:p w14:paraId="2676DE68" w14:textId="77777777" w:rsidR="00ED043B" w:rsidRPr="009D2C81" w:rsidRDefault="00ED043B" w:rsidP="00ED043B">
      <w:pPr>
        <w:numPr>
          <w:ilvl w:val="0"/>
          <w:numId w:val="16"/>
        </w:numPr>
        <w:ind w:left="709"/>
        <w:jc w:val="both"/>
        <w:rPr>
          <w:rFonts w:asciiTheme="minorHAnsi" w:hAnsiTheme="minorHAnsi" w:cstheme="minorHAnsi"/>
          <w:color w:val="FF0000"/>
          <w:szCs w:val="22"/>
        </w:rPr>
      </w:pPr>
      <w:r w:rsidRPr="009D2C81">
        <w:rPr>
          <w:rFonts w:asciiTheme="minorHAnsi" w:hAnsiTheme="minorHAnsi" w:cstheme="minorHAnsi"/>
          <w:color w:val="FF0000"/>
          <w:szCs w:val="22"/>
        </w:rPr>
        <w:t>enter details</w:t>
      </w:r>
    </w:p>
    <w:p w14:paraId="393F06B6" w14:textId="77777777" w:rsidR="00ED043B" w:rsidRPr="00AF2C99" w:rsidRDefault="00ED043B" w:rsidP="00ED043B">
      <w:pPr>
        <w:jc w:val="both"/>
        <w:rPr>
          <w:rFonts w:asciiTheme="minorHAnsi" w:hAnsiTheme="minorHAnsi" w:cstheme="minorHAnsi"/>
          <w:szCs w:val="22"/>
        </w:rPr>
      </w:pPr>
    </w:p>
    <w:p w14:paraId="41F1402B" w14:textId="77777777" w:rsidR="00ED043B" w:rsidRPr="00E42BEA" w:rsidRDefault="00ED043B" w:rsidP="00ED043B">
      <w:pPr>
        <w:ind w:firstLine="720"/>
        <w:jc w:val="both"/>
        <w:rPr>
          <w:rFonts w:asciiTheme="minorHAnsi" w:hAnsiTheme="minorHAnsi" w:cstheme="minorHAnsi"/>
          <w:b/>
          <w:bCs/>
          <w:szCs w:val="22"/>
        </w:rPr>
      </w:pPr>
      <w:r w:rsidRPr="00AF2C99">
        <w:rPr>
          <w:rFonts w:asciiTheme="minorHAnsi" w:hAnsiTheme="minorHAnsi" w:cstheme="minorHAnsi"/>
          <w:b/>
          <w:bCs/>
          <w:szCs w:val="22"/>
        </w:rPr>
        <w:t>The ‘No-go’ areas within the Boundaries are:</w:t>
      </w:r>
    </w:p>
    <w:p w14:paraId="5F379978" w14:textId="77777777" w:rsidR="00ED043B" w:rsidRPr="009D2C81" w:rsidRDefault="00ED043B" w:rsidP="00ED043B">
      <w:pPr>
        <w:numPr>
          <w:ilvl w:val="0"/>
          <w:numId w:val="17"/>
        </w:numPr>
        <w:ind w:left="709"/>
        <w:jc w:val="both"/>
        <w:rPr>
          <w:rFonts w:asciiTheme="minorHAnsi" w:hAnsiTheme="minorHAnsi" w:cstheme="minorHAnsi"/>
          <w:color w:val="FF0000"/>
          <w:szCs w:val="22"/>
        </w:rPr>
      </w:pPr>
      <w:r w:rsidRPr="009D2C81">
        <w:rPr>
          <w:rFonts w:asciiTheme="minorHAnsi" w:hAnsiTheme="minorHAnsi" w:cstheme="minorHAnsi"/>
          <w:color w:val="FF0000"/>
          <w:szCs w:val="22"/>
        </w:rPr>
        <w:t>enter details</w:t>
      </w:r>
    </w:p>
    <w:p w14:paraId="7307875A" w14:textId="77777777" w:rsidR="00ED043B" w:rsidRPr="009D2C81" w:rsidRDefault="00ED043B" w:rsidP="00ED043B">
      <w:pPr>
        <w:numPr>
          <w:ilvl w:val="0"/>
          <w:numId w:val="17"/>
        </w:numPr>
        <w:ind w:left="709"/>
        <w:jc w:val="both"/>
        <w:rPr>
          <w:rFonts w:asciiTheme="minorHAnsi" w:hAnsiTheme="minorHAnsi" w:cstheme="minorHAnsi"/>
          <w:color w:val="FF0000"/>
          <w:szCs w:val="22"/>
        </w:rPr>
      </w:pPr>
      <w:r w:rsidRPr="009D2C81">
        <w:rPr>
          <w:rFonts w:asciiTheme="minorHAnsi" w:hAnsiTheme="minorHAnsi" w:cstheme="minorHAnsi"/>
          <w:color w:val="FF0000"/>
          <w:szCs w:val="22"/>
        </w:rPr>
        <w:t>enter details</w:t>
      </w:r>
    </w:p>
    <w:p w14:paraId="02E08415" w14:textId="77777777" w:rsidR="00ED043B" w:rsidRPr="009D2C81" w:rsidRDefault="00ED043B" w:rsidP="00ED043B">
      <w:pPr>
        <w:numPr>
          <w:ilvl w:val="0"/>
          <w:numId w:val="17"/>
        </w:numPr>
        <w:ind w:left="709"/>
        <w:jc w:val="both"/>
        <w:rPr>
          <w:rFonts w:asciiTheme="minorHAnsi" w:hAnsiTheme="minorHAnsi" w:cstheme="minorHAnsi"/>
          <w:color w:val="FF0000"/>
          <w:szCs w:val="22"/>
        </w:rPr>
      </w:pPr>
      <w:r w:rsidRPr="009D2C81">
        <w:rPr>
          <w:rFonts w:asciiTheme="minorHAnsi" w:hAnsiTheme="minorHAnsi" w:cstheme="minorHAnsi"/>
          <w:color w:val="FF0000"/>
          <w:szCs w:val="22"/>
        </w:rPr>
        <w:t>enter details</w:t>
      </w:r>
    </w:p>
    <w:p w14:paraId="7A37BAD2" w14:textId="77777777" w:rsidR="00ED043B" w:rsidRPr="009D2C81" w:rsidRDefault="00ED043B" w:rsidP="00ED043B">
      <w:pPr>
        <w:numPr>
          <w:ilvl w:val="0"/>
          <w:numId w:val="17"/>
        </w:numPr>
        <w:ind w:left="709"/>
        <w:jc w:val="both"/>
        <w:rPr>
          <w:rFonts w:asciiTheme="minorHAnsi" w:hAnsiTheme="minorHAnsi" w:cstheme="minorHAnsi"/>
          <w:color w:val="FF0000"/>
          <w:szCs w:val="22"/>
        </w:rPr>
      </w:pPr>
      <w:r w:rsidRPr="009D2C81">
        <w:rPr>
          <w:rFonts w:asciiTheme="minorHAnsi" w:hAnsiTheme="minorHAnsi" w:cstheme="minorHAnsi"/>
          <w:color w:val="FF0000"/>
          <w:szCs w:val="22"/>
        </w:rPr>
        <w:t>enter details</w:t>
      </w:r>
    </w:p>
    <w:p w14:paraId="4706F60A" w14:textId="77777777" w:rsidR="00ED043B" w:rsidRPr="009D2C81" w:rsidRDefault="00ED043B" w:rsidP="00ED043B">
      <w:pPr>
        <w:numPr>
          <w:ilvl w:val="0"/>
          <w:numId w:val="17"/>
        </w:numPr>
        <w:ind w:left="709"/>
        <w:jc w:val="both"/>
        <w:rPr>
          <w:rFonts w:asciiTheme="minorHAnsi" w:hAnsiTheme="minorHAnsi" w:cstheme="minorHAnsi"/>
          <w:color w:val="FF0000"/>
          <w:szCs w:val="22"/>
        </w:rPr>
      </w:pPr>
      <w:r w:rsidRPr="009D2C81">
        <w:rPr>
          <w:rFonts w:asciiTheme="minorHAnsi" w:hAnsiTheme="minorHAnsi" w:cstheme="minorHAnsi"/>
          <w:color w:val="FF0000"/>
          <w:szCs w:val="22"/>
        </w:rPr>
        <w:t>enter details</w:t>
      </w:r>
    </w:p>
    <w:p w14:paraId="7119AFD4" w14:textId="77777777" w:rsidR="00ED043B" w:rsidRPr="00AF2C99" w:rsidRDefault="00ED043B" w:rsidP="00ED043B">
      <w:pPr>
        <w:jc w:val="both"/>
        <w:rPr>
          <w:rFonts w:asciiTheme="minorHAnsi" w:hAnsiTheme="minorHAnsi" w:cstheme="minorHAnsi"/>
          <w:szCs w:val="22"/>
        </w:rPr>
      </w:pPr>
    </w:p>
    <w:p w14:paraId="017B3BD3" w14:textId="77777777" w:rsidR="00ED043B" w:rsidRPr="00AF2C99" w:rsidRDefault="00ED043B" w:rsidP="00ED043B">
      <w:pPr>
        <w:pStyle w:val="ListParagraph"/>
        <w:numPr>
          <w:ilvl w:val="0"/>
          <w:numId w:val="12"/>
        </w:numPr>
        <w:jc w:val="both"/>
        <w:rPr>
          <w:rFonts w:asciiTheme="minorHAnsi" w:hAnsiTheme="minorHAnsi" w:cstheme="minorHAnsi"/>
          <w:szCs w:val="22"/>
        </w:rPr>
      </w:pPr>
      <w:r w:rsidRPr="00AF2C99">
        <w:rPr>
          <w:rFonts w:asciiTheme="minorHAnsi" w:hAnsiTheme="minorHAnsi" w:cstheme="minorHAnsi"/>
          <w:szCs w:val="22"/>
        </w:rPr>
        <w:t>Operating Procedure for Local Learning Area</w:t>
      </w:r>
    </w:p>
    <w:p w14:paraId="6FB2BF07" w14:textId="77777777" w:rsidR="00ED043B" w:rsidRPr="00AF2C99" w:rsidRDefault="00ED043B" w:rsidP="00ED043B">
      <w:pPr>
        <w:pStyle w:val="ListParagraph"/>
        <w:numPr>
          <w:ilvl w:val="1"/>
          <w:numId w:val="12"/>
        </w:numPr>
        <w:jc w:val="both"/>
        <w:rPr>
          <w:rFonts w:asciiTheme="minorHAnsi" w:hAnsiTheme="minorHAnsi" w:cstheme="minorHAnsi"/>
          <w:szCs w:val="22"/>
        </w:rPr>
      </w:pPr>
      <w:r w:rsidRPr="00AF2C99">
        <w:rPr>
          <w:rFonts w:asciiTheme="minorHAnsi" w:hAnsiTheme="minorHAnsi" w:cstheme="minorHAnsi"/>
          <w:szCs w:val="22"/>
        </w:rPr>
        <w:t>Significant issues/hazards</w:t>
      </w:r>
    </w:p>
    <w:p w14:paraId="37576449" w14:textId="77777777" w:rsidR="00ED043B" w:rsidRPr="00AF2C99" w:rsidRDefault="00ED043B" w:rsidP="00ED043B">
      <w:pPr>
        <w:ind w:left="720"/>
        <w:jc w:val="both"/>
        <w:rPr>
          <w:rFonts w:asciiTheme="minorHAnsi" w:hAnsiTheme="minorHAnsi" w:cstheme="minorHAnsi"/>
          <w:szCs w:val="22"/>
        </w:rPr>
      </w:pPr>
    </w:p>
    <w:p w14:paraId="2EAF0363" w14:textId="77777777" w:rsidR="00ED043B" w:rsidRPr="00AF2C99" w:rsidRDefault="00ED043B" w:rsidP="00ED043B">
      <w:pPr>
        <w:ind w:firstLine="720"/>
        <w:jc w:val="both"/>
        <w:rPr>
          <w:rFonts w:asciiTheme="minorHAnsi" w:hAnsiTheme="minorHAnsi" w:cstheme="minorHAnsi"/>
          <w:szCs w:val="22"/>
        </w:rPr>
      </w:pPr>
      <w:r w:rsidRPr="00AF2C99">
        <w:rPr>
          <w:rFonts w:asciiTheme="minorHAnsi" w:hAnsiTheme="minorHAnsi" w:cstheme="minorHAnsi"/>
          <w:szCs w:val="22"/>
        </w:rPr>
        <w:t>The following are potentially significant issues/hazards within our Local Learning Area:</w:t>
      </w:r>
    </w:p>
    <w:p w14:paraId="0B21AFA8" w14:textId="77777777" w:rsidR="00ED043B" w:rsidRPr="00AF2C99" w:rsidRDefault="00ED043B" w:rsidP="00ED043B">
      <w:pPr>
        <w:pStyle w:val="ListParagraph"/>
        <w:numPr>
          <w:ilvl w:val="4"/>
          <w:numId w:val="14"/>
        </w:numPr>
        <w:jc w:val="both"/>
        <w:rPr>
          <w:rFonts w:asciiTheme="minorHAnsi" w:hAnsiTheme="minorHAnsi" w:cstheme="minorHAnsi"/>
          <w:szCs w:val="22"/>
        </w:rPr>
      </w:pPr>
      <w:r w:rsidRPr="00AF2C99">
        <w:rPr>
          <w:rFonts w:asciiTheme="minorHAnsi" w:hAnsiTheme="minorHAnsi" w:cstheme="minorHAnsi"/>
          <w:szCs w:val="22"/>
        </w:rPr>
        <w:t>Road traffic</w:t>
      </w:r>
    </w:p>
    <w:p w14:paraId="265C6679" w14:textId="77777777" w:rsidR="00ED043B" w:rsidRPr="00AF2C99" w:rsidRDefault="00ED043B" w:rsidP="00ED043B">
      <w:pPr>
        <w:pStyle w:val="ListParagraph"/>
        <w:numPr>
          <w:ilvl w:val="4"/>
          <w:numId w:val="14"/>
        </w:numPr>
        <w:jc w:val="both"/>
        <w:rPr>
          <w:rFonts w:asciiTheme="minorHAnsi" w:hAnsiTheme="minorHAnsi" w:cstheme="minorHAnsi"/>
          <w:szCs w:val="22"/>
        </w:rPr>
      </w:pPr>
      <w:r w:rsidRPr="00AF2C99">
        <w:rPr>
          <w:rFonts w:asciiTheme="minorHAnsi" w:hAnsiTheme="minorHAnsi" w:cstheme="minorHAnsi"/>
          <w:szCs w:val="22"/>
        </w:rPr>
        <w:t>Other people</w:t>
      </w:r>
    </w:p>
    <w:p w14:paraId="41D3EA67" w14:textId="77777777" w:rsidR="00ED043B" w:rsidRPr="00AF2C99" w:rsidRDefault="00ED043B" w:rsidP="00ED043B">
      <w:pPr>
        <w:pStyle w:val="ListParagraph"/>
        <w:numPr>
          <w:ilvl w:val="4"/>
          <w:numId w:val="14"/>
        </w:numPr>
        <w:jc w:val="both"/>
        <w:rPr>
          <w:rFonts w:asciiTheme="minorHAnsi" w:hAnsiTheme="minorHAnsi" w:cstheme="minorHAnsi"/>
          <w:szCs w:val="22"/>
        </w:rPr>
      </w:pPr>
      <w:r w:rsidRPr="00AF2C99">
        <w:rPr>
          <w:rFonts w:asciiTheme="minorHAnsi" w:hAnsiTheme="minorHAnsi" w:cstheme="minorHAnsi"/>
          <w:szCs w:val="22"/>
        </w:rPr>
        <w:t>Members of the public</w:t>
      </w:r>
    </w:p>
    <w:p w14:paraId="79D43EF7" w14:textId="77777777" w:rsidR="00ED043B" w:rsidRPr="00AF2C99" w:rsidRDefault="00ED043B" w:rsidP="00ED043B">
      <w:pPr>
        <w:pStyle w:val="ListParagraph"/>
        <w:numPr>
          <w:ilvl w:val="4"/>
          <w:numId w:val="14"/>
        </w:numPr>
        <w:jc w:val="both"/>
        <w:rPr>
          <w:rFonts w:asciiTheme="minorHAnsi" w:hAnsiTheme="minorHAnsi" w:cstheme="minorHAnsi"/>
          <w:szCs w:val="22"/>
        </w:rPr>
      </w:pPr>
      <w:r w:rsidRPr="00AF2C99">
        <w:rPr>
          <w:rFonts w:asciiTheme="minorHAnsi" w:hAnsiTheme="minorHAnsi" w:cstheme="minorHAnsi"/>
          <w:szCs w:val="22"/>
        </w:rPr>
        <w:t>Animals</w:t>
      </w:r>
    </w:p>
    <w:p w14:paraId="5E8089DB" w14:textId="77777777" w:rsidR="00ED043B" w:rsidRPr="00AF2C99" w:rsidRDefault="00ED043B" w:rsidP="00ED043B">
      <w:pPr>
        <w:pStyle w:val="ListParagraph"/>
        <w:numPr>
          <w:ilvl w:val="4"/>
          <w:numId w:val="14"/>
        </w:numPr>
        <w:jc w:val="both"/>
        <w:rPr>
          <w:rFonts w:asciiTheme="minorHAnsi" w:hAnsiTheme="minorHAnsi" w:cstheme="minorHAnsi"/>
          <w:szCs w:val="22"/>
        </w:rPr>
      </w:pPr>
      <w:r w:rsidRPr="00AF2C99">
        <w:rPr>
          <w:rFonts w:asciiTheme="minorHAnsi" w:hAnsiTheme="minorHAnsi" w:cstheme="minorHAnsi"/>
          <w:szCs w:val="22"/>
        </w:rPr>
        <w:t>Losing a pupil.</w:t>
      </w:r>
    </w:p>
    <w:p w14:paraId="043587C7" w14:textId="77777777" w:rsidR="00ED043B" w:rsidRPr="00AF2C99" w:rsidRDefault="00ED043B" w:rsidP="00ED043B">
      <w:pPr>
        <w:pStyle w:val="ListParagraph"/>
        <w:numPr>
          <w:ilvl w:val="4"/>
          <w:numId w:val="14"/>
        </w:numPr>
        <w:jc w:val="both"/>
        <w:rPr>
          <w:rFonts w:asciiTheme="minorHAnsi" w:hAnsiTheme="minorHAnsi" w:cstheme="minorHAnsi"/>
          <w:szCs w:val="22"/>
        </w:rPr>
      </w:pPr>
      <w:r w:rsidRPr="00AF2C99">
        <w:rPr>
          <w:rFonts w:asciiTheme="minorHAnsi" w:hAnsiTheme="minorHAnsi" w:cstheme="minorHAnsi"/>
          <w:szCs w:val="22"/>
        </w:rPr>
        <w:t>Uneven surfaces and slips, trips, and falls.</w:t>
      </w:r>
    </w:p>
    <w:p w14:paraId="14A6A261" w14:textId="77777777" w:rsidR="00ED043B" w:rsidRPr="00AF2C99" w:rsidRDefault="00ED043B" w:rsidP="00ED043B">
      <w:pPr>
        <w:pStyle w:val="ListParagraph"/>
        <w:numPr>
          <w:ilvl w:val="4"/>
          <w:numId w:val="14"/>
        </w:numPr>
        <w:jc w:val="both"/>
        <w:rPr>
          <w:rFonts w:asciiTheme="minorHAnsi" w:hAnsiTheme="minorHAnsi" w:cstheme="minorHAnsi"/>
          <w:szCs w:val="22"/>
        </w:rPr>
      </w:pPr>
      <w:r w:rsidRPr="00AF2C99">
        <w:rPr>
          <w:rFonts w:asciiTheme="minorHAnsi" w:hAnsiTheme="minorHAnsi" w:cstheme="minorHAnsi"/>
          <w:szCs w:val="22"/>
        </w:rPr>
        <w:t>Weather conditions.</w:t>
      </w:r>
    </w:p>
    <w:p w14:paraId="57B028D8" w14:textId="77777777" w:rsidR="00ED043B" w:rsidRPr="00AF2C99" w:rsidRDefault="00ED043B" w:rsidP="00ED043B">
      <w:pPr>
        <w:pStyle w:val="ListParagraph"/>
        <w:numPr>
          <w:ilvl w:val="4"/>
          <w:numId w:val="14"/>
        </w:numPr>
        <w:jc w:val="both"/>
        <w:rPr>
          <w:rFonts w:asciiTheme="minorHAnsi" w:hAnsiTheme="minorHAnsi" w:cstheme="minorHAnsi"/>
          <w:szCs w:val="22"/>
        </w:rPr>
      </w:pPr>
      <w:r w:rsidRPr="00AF2C99">
        <w:rPr>
          <w:rFonts w:asciiTheme="minorHAnsi" w:hAnsiTheme="minorHAnsi" w:cstheme="minorHAnsi"/>
          <w:szCs w:val="22"/>
        </w:rPr>
        <w:t>Activity specific issues when doing fieldwork (nettles, brambles, rubbish, etc).</w:t>
      </w:r>
    </w:p>
    <w:p w14:paraId="1C1BDCDC" w14:textId="77777777" w:rsidR="00ED043B" w:rsidRPr="00AF2C99" w:rsidRDefault="00ED043B" w:rsidP="00ED043B">
      <w:pPr>
        <w:pStyle w:val="ListParagraph"/>
        <w:numPr>
          <w:ilvl w:val="4"/>
          <w:numId w:val="14"/>
        </w:numPr>
        <w:jc w:val="both"/>
        <w:rPr>
          <w:rFonts w:asciiTheme="minorHAnsi" w:hAnsiTheme="minorHAnsi" w:cstheme="minorHAnsi"/>
          <w:szCs w:val="22"/>
        </w:rPr>
      </w:pPr>
      <w:r w:rsidRPr="00AF2C99">
        <w:rPr>
          <w:rFonts w:asciiTheme="minorHAnsi" w:hAnsiTheme="minorHAnsi" w:cstheme="minorHAnsi"/>
          <w:szCs w:val="22"/>
        </w:rPr>
        <w:t>add anything else specifically relating to your Local Learning Area</w:t>
      </w:r>
    </w:p>
    <w:p w14:paraId="73F49718" w14:textId="77777777" w:rsidR="00ED043B" w:rsidRPr="00AF2C99" w:rsidRDefault="00ED043B" w:rsidP="00ED043B">
      <w:pPr>
        <w:jc w:val="both"/>
        <w:rPr>
          <w:rFonts w:asciiTheme="minorHAnsi" w:hAnsiTheme="minorHAnsi" w:cstheme="minorHAnsi"/>
          <w:szCs w:val="22"/>
        </w:rPr>
      </w:pPr>
    </w:p>
    <w:p w14:paraId="0955763F" w14:textId="77777777" w:rsidR="00ED043B" w:rsidRDefault="00ED043B" w:rsidP="00ED043B">
      <w:pPr>
        <w:pStyle w:val="ListParagraph"/>
        <w:numPr>
          <w:ilvl w:val="1"/>
          <w:numId w:val="12"/>
        </w:numPr>
        <w:jc w:val="both"/>
        <w:rPr>
          <w:rFonts w:asciiTheme="minorHAnsi" w:hAnsiTheme="minorHAnsi" w:cstheme="minorHAnsi"/>
          <w:szCs w:val="22"/>
        </w:rPr>
      </w:pPr>
      <w:r w:rsidRPr="00AF2C99">
        <w:rPr>
          <w:rFonts w:asciiTheme="minorHAnsi" w:hAnsiTheme="minorHAnsi" w:cstheme="minorHAnsi"/>
          <w:szCs w:val="22"/>
        </w:rPr>
        <w:t>Managing risk</w:t>
      </w:r>
    </w:p>
    <w:p w14:paraId="2EA6128C" w14:textId="77777777" w:rsidR="00ED043B" w:rsidRPr="00AA3DFE" w:rsidRDefault="00ED043B" w:rsidP="00ED043B">
      <w:pPr>
        <w:pStyle w:val="ListParagraph"/>
        <w:ind w:left="1080"/>
        <w:jc w:val="both"/>
        <w:rPr>
          <w:rFonts w:asciiTheme="minorHAnsi" w:hAnsiTheme="minorHAnsi" w:cstheme="minorHAnsi"/>
          <w:szCs w:val="22"/>
        </w:rPr>
      </w:pPr>
    </w:p>
    <w:p w14:paraId="34225F86" w14:textId="77777777" w:rsidR="00ED043B" w:rsidRPr="00AA3DFE" w:rsidRDefault="00ED043B" w:rsidP="00ED043B">
      <w:pPr>
        <w:pStyle w:val="ListParagraph"/>
        <w:spacing w:after="240" w:line="288" w:lineRule="auto"/>
        <w:ind w:left="709" w:hanging="54"/>
        <w:jc w:val="both"/>
        <w:rPr>
          <w:rFonts w:asciiTheme="minorHAnsi" w:hAnsiTheme="minorHAnsi" w:cstheme="minorHAnsi"/>
          <w:szCs w:val="22"/>
        </w:rPr>
      </w:pPr>
      <w:r w:rsidRPr="00AF2C99">
        <w:rPr>
          <w:rFonts w:asciiTheme="minorHAnsi" w:hAnsiTheme="minorHAnsi" w:cstheme="minorHAnsi"/>
          <w:szCs w:val="22"/>
        </w:rPr>
        <w:t>Risks are managed by a combination of the following:</w:t>
      </w:r>
    </w:p>
    <w:p w14:paraId="25B76947" w14:textId="77777777" w:rsidR="00ED043B" w:rsidRPr="00AA3DFE" w:rsidRDefault="00ED043B" w:rsidP="00ED043B">
      <w:pPr>
        <w:pStyle w:val="ListParagraph"/>
        <w:spacing w:after="240" w:line="288" w:lineRule="auto"/>
        <w:ind w:left="709" w:hanging="54"/>
        <w:jc w:val="both"/>
        <w:rPr>
          <w:rFonts w:asciiTheme="minorHAnsi" w:hAnsiTheme="minorHAnsi" w:cstheme="minorHAnsi"/>
          <w:color w:val="FF0000"/>
          <w:szCs w:val="22"/>
        </w:rPr>
      </w:pPr>
      <w:r w:rsidRPr="00AA3DFE">
        <w:rPr>
          <w:rFonts w:asciiTheme="minorHAnsi" w:hAnsiTheme="minorHAnsi" w:cstheme="minorHAnsi"/>
          <w:color w:val="FF0000"/>
          <w:szCs w:val="22"/>
        </w:rPr>
        <w:t>The following are generic and should be reviewed</w:t>
      </w:r>
    </w:p>
    <w:p w14:paraId="084E9B38" w14:textId="77777777" w:rsidR="00ED043B" w:rsidRPr="00AF2C99" w:rsidRDefault="00ED043B" w:rsidP="00ED043B">
      <w:pPr>
        <w:jc w:val="both"/>
        <w:rPr>
          <w:rFonts w:asciiTheme="minorHAnsi" w:hAnsiTheme="minorHAnsi" w:cstheme="minorHAnsi"/>
          <w:szCs w:val="22"/>
        </w:rPr>
      </w:pPr>
    </w:p>
    <w:p w14:paraId="4AA55F54"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The Head, Deputy or EVC must give verbal approval before a group leaves. Not strictly necessary if you have clearly identified competent staff, and are confident in your operating procedure, and the fact that staff will follow it (delete as necessary according to your circumstances).</w:t>
      </w:r>
    </w:p>
    <w:p w14:paraId="4546E4E5"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Only staff judged competent to supervise groups in this environment are approved. A current list of approved staff is maintained by the EVC</w:t>
      </w:r>
      <w:r>
        <w:rPr>
          <w:rFonts w:asciiTheme="minorHAnsi" w:hAnsiTheme="minorHAnsi" w:cstheme="minorHAnsi"/>
          <w:szCs w:val="22"/>
        </w:rPr>
        <w:t>.</w:t>
      </w:r>
    </w:p>
    <w:p w14:paraId="4BC7F4B1"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The concept and Operating Procedure of the ‘Local Learning Area’ is explained to all new parents when their child joins the school, and a synopsis is in the School Prospectus.</w:t>
      </w:r>
    </w:p>
    <w:p w14:paraId="5102F96D"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There will normally be a minimum of two adults. This statement is probably appropriate for all primary schools, although in benign locations it may be OK to relax it for year 6s. Decisions should be based on the area and the age / maturity of the pupils - the key determinant will always be ‘what would the pupils do if the only adult collapsed?’</w:t>
      </w:r>
    </w:p>
    <w:p w14:paraId="7A279D3E"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Staff are familiar with the area, including any ‘no-go’ areas, and have practiced appropriate group management techniques.</w:t>
      </w:r>
    </w:p>
    <w:p w14:paraId="5CC83AC6"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Pupils have been trained and have practiced standard techniques for road crossings in a group. For primary schools this is easy to do with some simple road markings in the playground – with a little practice this can become drilled and slick, as everyone knows what is going to happen.</w:t>
      </w:r>
    </w:p>
    <w:p w14:paraId="0883A376"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Where appropriate, pupils are fully briefed on what to do if they become separated from the group. This needs a decision and will depend on the area you are in – return to school, wait where they are, go to x and ask for help, etc)</w:t>
      </w:r>
    </w:p>
    <w:p w14:paraId="3D229E10"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All remotely supervised work in the Local Learning Area is suspended.</w:t>
      </w:r>
    </w:p>
    <w:p w14:paraId="7416AE7D"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Pupils’ clothing and footwear is checked for appropriateness prior to leaving school.</w:t>
      </w:r>
    </w:p>
    <w:p w14:paraId="2530FA15"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 xml:space="preserve">Staff are aware of any relevant pupil medical information and ensure that any required medication is available. </w:t>
      </w:r>
    </w:p>
    <w:p w14:paraId="62F6B717"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Staff will record the activity on EVOLVE (Local Area Visit module).</w:t>
      </w:r>
    </w:p>
    <w:p w14:paraId="2DDAE7CA"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 xml:space="preserve">A mobile is taken with each group and the office have a note of the number. </w:t>
      </w:r>
    </w:p>
    <w:p w14:paraId="41FB0294"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Appropriate personal protective equipment is taken when needed (e.g., gloves, facemasks bag for waste, tissues etc.) If you have a local issue, e.g., with drug needles, etc, in any area, then you can mark that bit as no-go, or add here how you will educate the pupils to deal with it – it is their home after all, so they need to be able to cope with it!</w:t>
      </w:r>
    </w:p>
    <w:p w14:paraId="559ECB92" w14:textId="77777777" w:rsidR="00ED043B" w:rsidRPr="00AF2C99" w:rsidRDefault="00ED043B" w:rsidP="00ED043B">
      <w:pPr>
        <w:jc w:val="both"/>
        <w:rPr>
          <w:rFonts w:asciiTheme="minorHAnsi" w:hAnsiTheme="minorHAnsi" w:cstheme="minorHAnsi"/>
          <w:szCs w:val="22"/>
        </w:rPr>
      </w:pPr>
    </w:p>
    <w:p w14:paraId="47F477C8" w14:textId="77777777" w:rsidR="00ED043B" w:rsidRPr="00AF2C99" w:rsidRDefault="00ED043B" w:rsidP="00ED043B">
      <w:pPr>
        <w:ind w:firstLine="567"/>
        <w:jc w:val="both"/>
        <w:rPr>
          <w:rFonts w:asciiTheme="minorHAnsi" w:hAnsiTheme="minorHAnsi" w:cstheme="minorHAnsi"/>
          <w:szCs w:val="22"/>
        </w:rPr>
      </w:pPr>
      <w:r w:rsidRPr="00AF2C99">
        <w:rPr>
          <w:rFonts w:asciiTheme="minorHAnsi" w:hAnsiTheme="minorHAnsi" w:cstheme="minorHAnsi"/>
          <w:szCs w:val="22"/>
        </w:rPr>
        <w:t>IMPORTANT  - the following are examples only – replace with your own area-specific risks</w:t>
      </w:r>
      <w:r>
        <w:rPr>
          <w:rFonts w:asciiTheme="minorHAnsi" w:hAnsiTheme="minorHAnsi" w:cstheme="minorHAnsi"/>
          <w:szCs w:val="22"/>
        </w:rPr>
        <w:t>.</w:t>
      </w:r>
    </w:p>
    <w:p w14:paraId="08A40209"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Where indirect supervision takes place at the Museum, the meeting point will be the seating area in the main concourse. There must always be a member of staff there</w:t>
      </w:r>
      <w:r>
        <w:rPr>
          <w:rFonts w:asciiTheme="minorHAnsi" w:hAnsiTheme="minorHAnsi" w:cstheme="minorHAnsi"/>
          <w:szCs w:val="22"/>
        </w:rPr>
        <w:t>.</w:t>
      </w:r>
    </w:p>
    <w:p w14:paraId="16EEC699" w14:textId="77777777" w:rsidR="00ED043B" w:rsidRPr="00AF2C99" w:rsidRDefault="00ED043B" w:rsidP="00ED043B">
      <w:pPr>
        <w:numPr>
          <w:ilvl w:val="0"/>
          <w:numId w:val="15"/>
        </w:numPr>
        <w:ind w:left="1276" w:hanging="709"/>
        <w:jc w:val="both"/>
        <w:rPr>
          <w:rFonts w:asciiTheme="minorHAnsi" w:hAnsiTheme="minorHAnsi" w:cstheme="minorHAnsi"/>
          <w:szCs w:val="22"/>
        </w:rPr>
      </w:pPr>
      <w:r w:rsidRPr="00AF2C99">
        <w:rPr>
          <w:rFonts w:asciiTheme="minorHAnsi" w:hAnsiTheme="minorHAnsi" w:cstheme="minorHAnsi"/>
          <w:szCs w:val="22"/>
        </w:rPr>
        <w:t>Pupils must be informed that they are not allowed to use the vending machines at the Leisure Centre.</w:t>
      </w:r>
    </w:p>
    <w:p w14:paraId="61459F51" w14:textId="77777777" w:rsidR="00ED043B" w:rsidRPr="00AF2C99" w:rsidRDefault="00ED043B" w:rsidP="00ED043B">
      <w:pPr>
        <w:rPr>
          <w:rFonts w:asciiTheme="minorHAnsi" w:hAnsiTheme="minorHAnsi" w:cstheme="minorHAnsi"/>
          <w:szCs w:val="22"/>
        </w:rPr>
      </w:pPr>
    </w:p>
    <w:p w14:paraId="46FDC80F" w14:textId="77777777" w:rsidR="00ED043B" w:rsidRDefault="00ED043B" w:rsidP="00ED043B">
      <w:r w:rsidRPr="00AF2C99">
        <w:rPr>
          <w:rFonts w:asciiTheme="minorHAnsi" w:hAnsiTheme="minorHAnsi" w:cstheme="minorHAnsi"/>
          <w:szCs w:val="22"/>
        </w:rPr>
        <w:t>A map of the Local Learning Area is attached (optional).</w:t>
      </w:r>
    </w:p>
    <w:p w14:paraId="10F0B4EE" w14:textId="77777777" w:rsidR="00ED043B" w:rsidRDefault="00ED043B" w:rsidP="00ED043B">
      <w:pPr>
        <w:pStyle w:val="Heading2"/>
      </w:pPr>
    </w:p>
    <w:p w14:paraId="7D59BAE4" w14:textId="77777777" w:rsidR="00ED043B" w:rsidRDefault="00ED043B" w:rsidP="00ED043B"/>
    <w:p w14:paraId="350F7EC9" w14:textId="4595F20A" w:rsidR="007D5C23" w:rsidRPr="00CD598E" w:rsidRDefault="007D5C23" w:rsidP="00533C28"/>
    <w:sectPr w:rsidR="007D5C23" w:rsidRPr="00CD598E" w:rsidSect="00A30BEA">
      <w:headerReference w:type="first" r:id="rId23"/>
      <w:pgSz w:w="11900" w:h="16840"/>
      <w:pgMar w:top="851" w:right="843"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FD28D" w14:textId="77777777" w:rsidR="001F6F5D" w:rsidRDefault="001F6F5D" w:rsidP="00E64A61">
      <w:r>
        <w:separator/>
      </w:r>
    </w:p>
  </w:endnote>
  <w:endnote w:type="continuationSeparator" w:id="0">
    <w:p w14:paraId="3A73485F" w14:textId="77777777" w:rsidR="001F6F5D" w:rsidRDefault="001F6F5D" w:rsidP="00E64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lergia Normal Light">
    <w:panose1 w:val="00000700000000000000"/>
    <w:charset w:val="00"/>
    <w:family w:val="modern"/>
    <w:notTrueType/>
    <w:pitch w:val="variable"/>
    <w:sig w:usb0="20000287"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lergia Normal">
    <w:panose1 w:val="00000800000000000000"/>
    <w:charset w:val="00"/>
    <w:family w:val="modern"/>
    <w:notTrueType/>
    <w:pitch w:val="variable"/>
    <w:sig w:usb0="20000287" w:usb1="00000000"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F54EB" w14:textId="2AF497C5" w:rsidR="006E2DD7" w:rsidRPr="000E7246" w:rsidRDefault="000E7246" w:rsidP="006E2DD7">
    <w:pPr>
      <w:pStyle w:val="Footer"/>
      <w:jc w:val="center"/>
      <w:rPr>
        <w:sz w:val="18"/>
        <w:szCs w:val="18"/>
      </w:rPr>
    </w:pPr>
    <w:r w:rsidRPr="000E7246">
      <w:rPr>
        <w:sz w:val="18"/>
        <w:szCs w:val="18"/>
      </w:rPr>
      <w:fldChar w:fldCharType="begin"/>
    </w:r>
    <w:r w:rsidRPr="000E7246">
      <w:rPr>
        <w:sz w:val="18"/>
        <w:szCs w:val="18"/>
      </w:rPr>
      <w:instrText xml:space="preserve"> PAGE   \* MERGEFORMAT </w:instrText>
    </w:r>
    <w:r w:rsidRPr="000E7246">
      <w:rPr>
        <w:sz w:val="18"/>
        <w:szCs w:val="18"/>
      </w:rPr>
      <w:fldChar w:fldCharType="separate"/>
    </w:r>
    <w:r w:rsidRPr="000E7246">
      <w:rPr>
        <w:noProof/>
        <w:sz w:val="18"/>
        <w:szCs w:val="18"/>
      </w:rPr>
      <w:t>1</w:t>
    </w:r>
    <w:r w:rsidRPr="000E7246">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DB639" w14:textId="77777777" w:rsidR="001F6F5D" w:rsidRDefault="001F6F5D" w:rsidP="00E64A61">
      <w:r>
        <w:separator/>
      </w:r>
    </w:p>
  </w:footnote>
  <w:footnote w:type="continuationSeparator" w:id="0">
    <w:p w14:paraId="2CDD1733" w14:textId="77777777" w:rsidR="001F6F5D" w:rsidRDefault="001F6F5D" w:rsidP="00E64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328AE" w14:textId="77777777" w:rsidR="00A30BEA" w:rsidRDefault="00A30BEA">
    <w:pPr>
      <w:pStyle w:val="Header"/>
    </w:pPr>
    <w:r>
      <w:rPr>
        <w:noProof/>
      </w:rPr>
      <w:drawing>
        <wp:anchor distT="0" distB="0" distL="114300" distR="114300" simplePos="0" relativeHeight="251658240" behindDoc="1" locked="0" layoutInCell="1" allowOverlap="1" wp14:anchorId="635B86BE" wp14:editId="494D0CC7">
          <wp:simplePos x="0" y="0"/>
          <wp:positionH relativeFrom="column">
            <wp:posOffset>-629285</wp:posOffset>
          </wp:positionH>
          <wp:positionV relativeFrom="paragraph">
            <wp:posOffset>-530545</wp:posOffset>
          </wp:positionV>
          <wp:extent cx="7615064" cy="10771632"/>
          <wp:effectExtent l="0" t="0" r="508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stretch>
                    <a:fillRect/>
                  </a:stretch>
                </pic:blipFill>
                <pic:spPr>
                  <a:xfrm>
                    <a:off x="0" y="0"/>
                    <a:ext cx="7615064" cy="1077163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44EB5" w14:textId="77777777" w:rsidR="00A30BEA" w:rsidRDefault="00A30BEA">
    <w:pPr>
      <w:pStyle w:val="Header"/>
    </w:pPr>
  </w:p>
</w:hdr>
</file>

<file path=word/intelligence2.xml><?xml version="1.0" encoding="utf-8"?>
<int2:intelligence xmlns:int2="http://schemas.microsoft.com/office/intelligence/2020/intelligence" xmlns:oel="http://schemas.microsoft.com/office/2019/extlst">
  <int2:observations>
    <int2:textHash int2:hashCode="KQuYyhHNPrqdTp" int2:id="OTz2lGJ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139C5"/>
    <w:multiLevelType w:val="hybridMultilevel"/>
    <w:tmpl w:val="D194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75A7B"/>
    <w:multiLevelType w:val="hybridMultilevel"/>
    <w:tmpl w:val="D362E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C36CC"/>
    <w:multiLevelType w:val="hybridMultilevel"/>
    <w:tmpl w:val="75FCE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A826F2"/>
    <w:multiLevelType w:val="multilevel"/>
    <w:tmpl w:val="3E36FF16"/>
    <w:lvl w:ilvl="0">
      <w:start w:val="3"/>
      <w:numFmt w:val="decimal"/>
      <w:lvlText w:val="%1."/>
      <w:lvlJc w:val="left"/>
      <w:pPr>
        <w:ind w:left="644" w:hanging="360"/>
      </w:pPr>
      <w:rPr>
        <w:rFonts w:hint="default"/>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4" w15:restartNumberingAfterBreak="0">
    <w:nsid w:val="19EF16BA"/>
    <w:multiLevelType w:val="multilevel"/>
    <w:tmpl w:val="3C96A0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E2B1CBC"/>
    <w:multiLevelType w:val="multilevel"/>
    <w:tmpl w:val="1E146052"/>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2FCB2AE4"/>
    <w:multiLevelType w:val="hybridMultilevel"/>
    <w:tmpl w:val="39A01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212870"/>
    <w:multiLevelType w:val="hybridMultilevel"/>
    <w:tmpl w:val="2814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BB6D6E"/>
    <w:multiLevelType w:val="multilevel"/>
    <w:tmpl w:val="8EFA7516"/>
    <w:lvl w:ilvl="0">
      <w:start w:val="1"/>
      <w:numFmt w:val="decimal"/>
      <w:lvlText w:val="%1."/>
      <w:lvlJc w:val="left"/>
      <w:pPr>
        <w:ind w:left="644" w:hanging="360"/>
      </w:pPr>
      <w:rPr>
        <w:rFonts w:hint="default"/>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3A395773"/>
    <w:multiLevelType w:val="hybridMultilevel"/>
    <w:tmpl w:val="D1286E68"/>
    <w:lvl w:ilvl="0" w:tplc="220C7A4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2A62710"/>
    <w:multiLevelType w:val="multilevel"/>
    <w:tmpl w:val="3E36FF16"/>
    <w:lvl w:ilvl="0">
      <w:start w:val="3"/>
      <w:numFmt w:val="decimal"/>
      <w:lvlText w:val="%1."/>
      <w:lvlJc w:val="left"/>
      <w:pPr>
        <w:ind w:left="644" w:hanging="360"/>
      </w:pPr>
      <w:rPr>
        <w:rFonts w:hint="default"/>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485D5FBB"/>
    <w:multiLevelType w:val="hybridMultilevel"/>
    <w:tmpl w:val="82D8F8B2"/>
    <w:lvl w:ilvl="0" w:tplc="08090019">
      <w:start w:val="1"/>
      <w:numFmt w:val="lowerLetter"/>
      <w:lvlText w:val="%1."/>
      <w:lvlJc w:val="left"/>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909274F"/>
    <w:multiLevelType w:val="hybridMultilevel"/>
    <w:tmpl w:val="BE2C4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AA14A3"/>
    <w:multiLevelType w:val="hybridMultilevel"/>
    <w:tmpl w:val="A9F2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D67C17"/>
    <w:multiLevelType w:val="hybridMultilevel"/>
    <w:tmpl w:val="834EA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4153EE"/>
    <w:multiLevelType w:val="multilevel"/>
    <w:tmpl w:val="0E2603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A566438"/>
    <w:multiLevelType w:val="hybridMultilevel"/>
    <w:tmpl w:val="EC7E2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00137"/>
    <w:multiLevelType w:val="hybridMultilevel"/>
    <w:tmpl w:val="A91AB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4B7C7B"/>
    <w:multiLevelType w:val="hybridMultilevel"/>
    <w:tmpl w:val="B54800C0"/>
    <w:lvl w:ilvl="0" w:tplc="08090019">
      <w:start w:val="1"/>
      <w:numFmt w:val="lowerLetter"/>
      <w:lvlText w:val="%1."/>
      <w:lvlJc w:val="left"/>
      <w:rPr>
        <w:rFonts w:hint="default"/>
      </w:rPr>
    </w:lvl>
    <w:lvl w:ilvl="1" w:tplc="FFFFFFFF" w:tentative="1">
      <w:start w:val="1"/>
      <w:numFmt w:val="lowerLetter"/>
      <w:lvlText w:val="%2."/>
      <w:lvlJc w:val="left"/>
      <w:pPr>
        <w:ind w:left="2750" w:hanging="360"/>
      </w:pPr>
    </w:lvl>
    <w:lvl w:ilvl="2" w:tplc="FFFFFFFF" w:tentative="1">
      <w:start w:val="1"/>
      <w:numFmt w:val="lowerRoman"/>
      <w:lvlText w:val="%3."/>
      <w:lvlJc w:val="right"/>
      <w:pPr>
        <w:ind w:left="3470" w:hanging="180"/>
      </w:pPr>
    </w:lvl>
    <w:lvl w:ilvl="3" w:tplc="FFFFFFFF" w:tentative="1">
      <w:start w:val="1"/>
      <w:numFmt w:val="decimal"/>
      <w:lvlText w:val="%4."/>
      <w:lvlJc w:val="left"/>
      <w:pPr>
        <w:ind w:left="4190" w:hanging="360"/>
      </w:pPr>
    </w:lvl>
    <w:lvl w:ilvl="4" w:tplc="FFFFFFFF" w:tentative="1">
      <w:start w:val="1"/>
      <w:numFmt w:val="lowerLetter"/>
      <w:lvlText w:val="%5."/>
      <w:lvlJc w:val="left"/>
      <w:pPr>
        <w:ind w:left="4910" w:hanging="360"/>
      </w:pPr>
    </w:lvl>
    <w:lvl w:ilvl="5" w:tplc="FFFFFFFF" w:tentative="1">
      <w:start w:val="1"/>
      <w:numFmt w:val="lowerRoman"/>
      <w:lvlText w:val="%6."/>
      <w:lvlJc w:val="right"/>
      <w:pPr>
        <w:ind w:left="5630" w:hanging="180"/>
      </w:pPr>
    </w:lvl>
    <w:lvl w:ilvl="6" w:tplc="FFFFFFFF" w:tentative="1">
      <w:start w:val="1"/>
      <w:numFmt w:val="decimal"/>
      <w:lvlText w:val="%7."/>
      <w:lvlJc w:val="left"/>
      <w:pPr>
        <w:ind w:left="6350" w:hanging="360"/>
      </w:pPr>
    </w:lvl>
    <w:lvl w:ilvl="7" w:tplc="FFFFFFFF" w:tentative="1">
      <w:start w:val="1"/>
      <w:numFmt w:val="lowerLetter"/>
      <w:lvlText w:val="%8."/>
      <w:lvlJc w:val="left"/>
      <w:pPr>
        <w:ind w:left="7070" w:hanging="360"/>
      </w:pPr>
    </w:lvl>
    <w:lvl w:ilvl="8" w:tplc="FFFFFFFF" w:tentative="1">
      <w:start w:val="1"/>
      <w:numFmt w:val="lowerRoman"/>
      <w:lvlText w:val="%9."/>
      <w:lvlJc w:val="right"/>
      <w:pPr>
        <w:ind w:left="7790" w:hanging="180"/>
      </w:pPr>
    </w:lvl>
  </w:abstractNum>
  <w:abstractNum w:abstractNumId="19" w15:restartNumberingAfterBreak="0">
    <w:nsid w:val="72004109"/>
    <w:multiLevelType w:val="hybridMultilevel"/>
    <w:tmpl w:val="4A169B0C"/>
    <w:lvl w:ilvl="0" w:tplc="08090019">
      <w:start w:val="1"/>
      <w:numFmt w:val="lowerLetter"/>
      <w:lvlText w:val="%1."/>
      <w:lvlJc w:val="left"/>
      <w:rPr>
        <w:rFonts w:hint="default"/>
      </w:rPr>
    </w:lvl>
    <w:lvl w:ilvl="1" w:tplc="FFFFFFFF" w:tentative="1">
      <w:start w:val="1"/>
      <w:numFmt w:val="lowerLetter"/>
      <w:lvlText w:val="%2."/>
      <w:lvlJc w:val="left"/>
      <w:pPr>
        <w:ind w:left="5400" w:hanging="360"/>
      </w:pPr>
    </w:lvl>
    <w:lvl w:ilvl="2" w:tplc="FFFFFFFF" w:tentative="1">
      <w:start w:val="1"/>
      <w:numFmt w:val="lowerRoman"/>
      <w:lvlText w:val="%3."/>
      <w:lvlJc w:val="right"/>
      <w:pPr>
        <w:ind w:left="6120" w:hanging="180"/>
      </w:pPr>
    </w:lvl>
    <w:lvl w:ilvl="3" w:tplc="FFFFFFFF" w:tentative="1">
      <w:start w:val="1"/>
      <w:numFmt w:val="decimal"/>
      <w:lvlText w:val="%4."/>
      <w:lvlJc w:val="left"/>
      <w:pPr>
        <w:ind w:left="6840" w:hanging="360"/>
      </w:pPr>
    </w:lvl>
    <w:lvl w:ilvl="4" w:tplc="FFFFFFFF" w:tentative="1">
      <w:start w:val="1"/>
      <w:numFmt w:val="lowerLetter"/>
      <w:lvlText w:val="%5."/>
      <w:lvlJc w:val="left"/>
      <w:pPr>
        <w:ind w:left="7560" w:hanging="360"/>
      </w:pPr>
    </w:lvl>
    <w:lvl w:ilvl="5" w:tplc="FFFFFFFF" w:tentative="1">
      <w:start w:val="1"/>
      <w:numFmt w:val="lowerRoman"/>
      <w:lvlText w:val="%6."/>
      <w:lvlJc w:val="right"/>
      <w:pPr>
        <w:ind w:left="8280" w:hanging="180"/>
      </w:pPr>
    </w:lvl>
    <w:lvl w:ilvl="6" w:tplc="FFFFFFFF" w:tentative="1">
      <w:start w:val="1"/>
      <w:numFmt w:val="decimal"/>
      <w:lvlText w:val="%7."/>
      <w:lvlJc w:val="left"/>
      <w:pPr>
        <w:ind w:left="9000" w:hanging="360"/>
      </w:pPr>
    </w:lvl>
    <w:lvl w:ilvl="7" w:tplc="FFFFFFFF" w:tentative="1">
      <w:start w:val="1"/>
      <w:numFmt w:val="lowerLetter"/>
      <w:lvlText w:val="%8."/>
      <w:lvlJc w:val="left"/>
      <w:pPr>
        <w:ind w:left="9720" w:hanging="360"/>
      </w:pPr>
    </w:lvl>
    <w:lvl w:ilvl="8" w:tplc="FFFFFFFF" w:tentative="1">
      <w:start w:val="1"/>
      <w:numFmt w:val="lowerRoman"/>
      <w:lvlText w:val="%9."/>
      <w:lvlJc w:val="right"/>
      <w:pPr>
        <w:ind w:left="10440" w:hanging="180"/>
      </w:pPr>
    </w:lvl>
  </w:abstractNum>
  <w:abstractNum w:abstractNumId="20" w15:restartNumberingAfterBreak="0">
    <w:nsid w:val="7AF56675"/>
    <w:multiLevelType w:val="hybridMultilevel"/>
    <w:tmpl w:val="151AEAB8"/>
    <w:lvl w:ilvl="0" w:tplc="08090001">
      <w:start w:val="1"/>
      <w:numFmt w:val="bullet"/>
      <w:lvlText w:val=""/>
      <w:lvlJc w:val="left"/>
      <w:pPr>
        <w:ind w:left="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C8E37A4"/>
    <w:multiLevelType w:val="multilevel"/>
    <w:tmpl w:val="94AAAE90"/>
    <w:lvl w:ilvl="0">
      <w:start w:val="3"/>
      <w:numFmt w:val="decimal"/>
      <w:lvlText w:val="%1"/>
      <w:lvlJc w:val="left"/>
      <w:pPr>
        <w:ind w:left="435" w:hanging="435"/>
      </w:pPr>
      <w:rPr>
        <w:rFonts w:hint="default"/>
      </w:rPr>
    </w:lvl>
    <w:lvl w:ilvl="1">
      <w:start w:val="3"/>
      <w:numFmt w:val="decimal"/>
      <w:lvlText w:val="%1.%2"/>
      <w:lvlJc w:val="left"/>
      <w:pPr>
        <w:ind w:left="577"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16cid:durableId="717509596">
    <w:abstractNumId w:val="12"/>
  </w:num>
  <w:num w:numId="2" w16cid:durableId="2034532218">
    <w:abstractNumId w:val="2"/>
  </w:num>
  <w:num w:numId="3" w16cid:durableId="354156689">
    <w:abstractNumId w:val="7"/>
  </w:num>
  <w:num w:numId="4" w16cid:durableId="1408307462">
    <w:abstractNumId w:val="0"/>
  </w:num>
  <w:num w:numId="5" w16cid:durableId="522328714">
    <w:abstractNumId w:val="17"/>
  </w:num>
  <w:num w:numId="6" w16cid:durableId="1732190587">
    <w:abstractNumId w:val="1"/>
  </w:num>
  <w:num w:numId="7" w16cid:durableId="611745345">
    <w:abstractNumId w:val="6"/>
  </w:num>
  <w:num w:numId="8" w16cid:durableId="1883708758">
    <w:abstractNumId w:val="8"/>
  </w:num>
  <w:num w:numId="9" w16cid:durableId="873617506">
    <w:abstractNumId w:val="16"/>
  </w:num>
  <w:num w:numId="10" w16cid:durableId="908658003">
    <w:abstractNumId w:val="9"/>
  </w:num>
  <w:num w:numId="11" w16cid:durableId="491919898">
    <w:abstractNumId w:val="20"/>
  </w:num>
  <w:num w:numId="12" w16cid:durableId="1923876312">
    <w:abstractNumId w:val="5"/>
  </w:num>
  <w:num w:numId="13" w16cid:durableId="1416779121">
    <w:abstractNumId w:val="14"/>
  </w:num>
  <w:num w:numId="14" w16cid:durableId="212542864">
    <w:abstractNumId w:val="15"/>
  </w:num>
  <w:num w:numId="15" w16cid:durableId="1017654513">
    <w:abstractNumId w:val="18"/>
  </w:num>
  <w:num w:numId="16" w16cid:durableId="1597012276">
    <w:abstractNumId w:val="19"/>
  </w:num>
  <w:num w:numId="17" w16cid:durableId="462626447">
    <w:abstractNumId w:val="11"/>
  </w:num>
  <w:num w:numId="18" w16cid:durableId="144934833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81491501">
    <w:abstractNumId w:val="3"/>
  </w:num>
  <w:num w:numId="20" w16cid:durableId="974869960">
    <w:abstractNumId w:val="21"/>
  </w:num>
  <w:num w:numId="21" w16cid:durableId="1036003135">
    <w:abstractNumId w:val="10"/>
  </w:num>
  <w:num w:numId="22" w16cid:durableId="10021253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0CD"/>
    <w:rsid w:val="000040A7"/>
    <w:rsid w:val="0000568E"/>
    <w:rsid w:val="00016527"/>
    <w:rsid w:val="00030480"/>
    <w:rsid w:val="00044E8A"/>
    <w:rsid w:val="00046615"/>
    <w:rsid w:val="00046FB3"/>
    <w:rsid w:val="00053334"/>
    <w:rsid w:val="000546EA"/>
    <w:rsid w:val="000719F4"/>
    <w:rsid w:val="00093F1E"/>
    <w:rsid w:val="000B3AFD"/>
    <w:rsid w:val="000E7246"/>
    <w:rsid w:val="000F5262"/>
    <w:rsid w:val="001006DF"/>
    <w:rsid w:val="001019ED"/>
    <w:rsid w:val="00106EBC"/>
    <w:rsid w:val="001078D9"/>
    <w:rsid w:val="00115213"/>
    <w:rsid w:val="00132A16"/>
    <w:rsid w:val="0015789F"/>
    <w:rsid w:val="00173CB1"/>
    <w:rsid w:val="00181478"/>
    <w:rsid w:val="0018754E"/>
    <w:rsid w:val="001921FE"/>
    <w:rsid w:val="001A69AF"/>
    <w:rsid w:val="001B3994"/>
    <w:rsid w:val="001C1F20"/>
    <w:rsid w:val="001C5025"/>
    <w:rsid w:val="001E0C73"/>
    <w:rsid w:val="001E2B47"/>
    <w:rsid w:val="001F6A03"/>
    <w:rsid w:val="001F6F5D"/>
    <w:rsid w:val="00216892"/>
    <w:rsid w:val="00223806"/>
    <w:rsid w:val="00263F33"/>
    <w:rsid w:val="00270DB1"/>
    <w:rsid w:val="0028668B"/>
    <w:rsid w:val="00293B2A"/>
    <w:rsid w:val="002A57A1"/>
    <w:rsid w:val="002B48D2"/>
    <w:rsid w:val="002C6433"/>
    <w:rsid w:val="002D5D8D"/>
    <w:rsid w:val="002D74DF"/>
    <w:rsid w:val="002E11D5"/>
    <w:rsid w:val="00303D40"/>
    <w:rsid w:val="00303DDF"/>
    <w:rsid w:val="0032195A"/>
    <w:rsid w:val="00333517"/>
    <w:rsid w:val="003335F0"/>
    <w:rsid w:val="00333747"/>
    <w:rsid w:val="003345F9"/>
    <w:rsid w:val="0036057D"/>
    <w:rsid w:val="00364C7C"/>
    <w:rsid w:val="00367540"/>
    <w:rsid w:val="00374309"/>
    <w:rsid w:val="00396B4E"/>
    <w:rsid w:val="004013FF"/>
    <w:rsid w:val="004108CE"/>
    <w:rsid w:val="00411162"/>
    <w:rsid w:val="00421801"/>
    <w:rsid w:val="00425931"/>
    <w:rsid w:val="0043194C"/>
    <w:rsid w:val="0043380B"/>
    <w:rsid w:val="0044081B"/>
    <w:rsid w:val="0045079A"/>
    <w:rsid w:val="00455883"/>
    <w:rsid w:val="00460972"/>
    <w:rsid w:val="004741AA"/>
    <w:rsid w:val="00477F34"/>
    <w:rsid w:val="004977C8"/>
    <w:rsid w:val="004D5F9D"/>
    <w:rsid w:val="00512EBD"/>
    <w:rsid w:val="0051486B"/>
    <w:rsid w:val="00522757"/>
    <w:rsid w:val="00533C28"/>
    <w:rsid w:val="005366F6"/>
    <w:rsid w:val="00547AB1"/>
    <w:rsid w:val="00560511"/>
    <w:rsid w:val="00561272"/>
    <w:rsid w:val="00562338"/>
    <w:rsid w:val="00562BD7"/>
    <w:rsid w:val="00574E87"/>
    <w:rsid w:val="0058278D"/>
    <w:rsid w:val="00583F15"/>
    <w:rsid w:val="00594E7B"/>
    <w:rsid w:val="005B6232"/>
    <w:rsid w:val="005D38D6"/>
    <w:rsid w:val="005D6E6F"/>
    <w:rsid w:val="005E04E0"/>
    <w:rsid w:val="005E1206"/>
    <w:rsid w:val="00617315"/>
    <w:rsid w:val="00622755"/>
    <w:rsid w:val="006268EC"/>
    <w:rsid w:val="00640EED"/>
    <w:rsid w:val="006434A0"/>
    <w:rsid w:val="00651B91"/>
    <w:rsid w:val="00664438"/>
    <w:rsid w:val="00675F7E"/>
    <w:rsid w:val="00683749"/>
    <w:rsid w:val="006C1299"/>
    <w:rsid w:val="006C3E2F"/>
    <w:rsid w:val="006E2DD7"/>
    <w:rsid w:val="006F0282"/>
    <w:rsid w:val="00723F37"/>
    <w:rsid w:val="00741FC2"/>
    <w:rsid w:val="00754F51"/>
    <w:rsid w:val="00760B1F"/>
    <w:rsid w:val="00765482"/>
    <w:rsid w:val="00774492"/>
    <w:rsid w:val="00775FB4"/>
    <w:rsid w:val="007777FB"/>
    <w:rsid w:val="007810F4"/>
    <w:rsid w:val="0078518F"/>
    <w:rsid w:val="00797E25"/>
    <w:rsid w:val="007B062F"/>
    <w:rsid w:val="007B1754"/>
    <w:rsid w:val="007B27BA"/>
    <w:rsid w:val="007C4666"/>
    <w:rsid w:val="007D4A0E"/>
    <w:rsid w:val="007D5C23"/>
    <w:rsid w:val="007E37AB"/>
    <w:rsid w:val="007F67EA"/>
    <w:rsid w:val="00801F2D"/>
    <w:rsid w:val="0080282C"/>
    <w:rsid w:val="0084229C"/>
    <w:rsid w:val="0087536F"/>
    <w:rsid w:val="0088714A"/>
    <w:rsid w:val="00896285"/>
    <w:rsid w:val="008A5D5B"/>
    <w:rsid w:val="008B6B5E"/>
    <w:rsid w:val="008C2824"/>
    <w:rsid w:val="008D6894"/>
    <w:rsid w:val="008E631F"/>
    <w:rsid w:val="008F28CB"/>
    <w:rsid w:val="00900F95"/>
    <w:rsid w:val="00907066"/>
    <w:rsid w:val="009143AF"/>
    <w:rsid w:val="00922D29"/>
    <w:rsid w:val="00935AE9"/>
    <w:rsid w:val="0096464E"/>
    <w:rsid w:val="00987C2A"/>
    <w:rsid w:val="009B30EF"/>
    <w:rsid w:val="009B551C"/>
    <w:rsid w:val="009B5DA3"/>
    <w:rsid w:val="009B7EAB"/>
    <w:rsid w:val="009C5AD4"/>
    <w:rsid w:val="009D51FB"/>
    <w:rsid w:val="009F6FC1"/>
    <w:rsid w:val="00A059CE"/>
    <w:rsid w:val="00A162F5"/>
    <w:rsid w:val="00A21FD7"/>
    <w:rsid w:val="00A25FB4"/>
    <w:rsid w:val="00A2606F"/>
    <w:rsid w:val="00A27CEC"/>
    <w:rsid w:val="00A30715"/>
    <w:rsid w:val="00A30BEA"/>
    <w:rsid w:val="00A35FC8"/>
    <w:rsid w:val="00A71DDC"/>
    <w:rsid w:val="00A72367"/>
    <w:rsid w:val="00A72F98"/>
    <w:rsid w:val="00A92D1A"/>
    <w:rsid w:val="00AA18A7"/>
    <w:rsid w:val="00AD182E"/>
    <w:rsid w:val="00AD3E12"/>
    <w:rsid w:val="00AD6EEA"/>
    <w:rsid w:val="00AE62A8"/>
    <w:rsid w:val="00AF042C"/>
    <w:rsid w:val="00AF0FE3"/>
    <w:rsid w:val="00AF72FB"/>
    <w:rsid w:val="00B13F15"/>
    <w:rsid w:val="00B1751F"/>
    <w:rsid w:val="00B34710"/>
    <w:rsid w:val="00B527E9"/>
    <w:rsid w:val="00B65F5B"/>
    <w:rsid w:val="00B75FDE"/>
    <w:rsid w:val="00B9157D"/>
    <w:rsid w:val="00BC2966"/>
    <w:rsid w:val="00BE7CB2"/>
    <w:rsid w:val="00C008A7"/>
    <w:rsid w:val="00C055D8"/>
    <w:rsid w:val="00C05B5B"/>
    <w:rsid w:val="00C11EA7"/>
    <w:rsid w:val="00C13BC5"/>
    <w:rsid w:val="00C216CE"/>
    <w:rsid w:val="00C232EB"/>
    <w:rsid w:val="00C24BB8"/>
    <w:rsid w:val="00C31B4D"/>
    <w:rsid w:val="00C3747C"/>
    <w:rsid w:val="00C479EA"/>
    <w:rsid w:val="00C52E04"/>
    <w:rsid w:val="00C570CD"/>
    <w:rsid w:val="00C84D3F"/>
    <w:rsid w:val="00C8608C"/>
    <w:rsid w:val="00CA7105"/>
    <w:rsid w:val="00CB0699"/>
    <w:rsid w:val="00CB120A"/>
    <w:rsid w:val="00CB2436"/>
    <w:rsid w:val="00CD21C4"/>
    <w:rsid w:val="00CD2EF9"/>
    <w:rsid w:val="00CD598E"/>
    <w:rsid w:val="00CE72D9"/>
    <w:rsid w:val="00CF73B1"/>
    <w:rsid w:val="00D0360E"/>
    <w:rsid w:val="00D10B8E"/>
    <w:rsid w:val="00D12B3E"/>
    <w:rsid w:val="00D12E5A"/>
    <w:rsid w:val="00D14D80"/>
    <w:rsid w:val="00D23A38"/>
    <w:rsid w:val="00D602C5"/>
    <w:rsid w:val="00D70D44"/>
    <w:rsid w:val="00D90665"/>
    <w:rsid w:val="00D9632C"/>
    <w:rsid w:val="00DA24D5"/>
    <w:rsid w:val="00DA27FF"/>
    <w:rsid w:val="00DB130F"/>
    <w:rsid w:val="00DC3121"/>
    <w:rsid w:val="00DD11A3"/>
    <w:rsid w:val="00DD4C95"/>
    <w:rsid w:val="00DD5D2A"/>
    <w:rsid w:val="00DE5767"/>
    <w:rsid w:val="00DF4A0E"/>
    <w:rsid w:val="00DF7BDF"/>
    <w:rsid w:val="00E04841"/>
    <w:rsid w:val="00E30E13"/>
    <w:rsid w:val="00E50707"/>
    <w:rsid w:val="00E60021"/>
    <w:rsid w:val="00E64A61"/>
    <w:rsid w:val="00E65AB0"/>
    <w:rsid w:val="00E76FA4"/>
    <w:rsid w:val="00E965B2"/>
    <w:rsid w:val="00EB0F5E"/>
    <w:rsid w:val="00ED043B"/>
    <w:rsid w:val="00ED5668"/>
    <w:rsid w:val="00EE24E1"/>
    <w:rsid w:val="00EF49EA"/>
    <w:rsid w:val="00EF5098"/>
    <w:rsid w:val="00F057A4"/>
    <w:rsid w:val="00F2512B"/>
    <w:rsid w:val="00F34255"/>
    <w:rsid w:val="00F43C2D"/>
    <w:rsid w:val="00F442E8"/>
    <w:rsid w:val="00F53F35"/>
    <w:rsid w:val="00F7426F"/>
    <w:rsid w:val="00F81F9E"/>
    <w:rsid w:val="00F867EA"/>
    <w:rsid w:val="00F918F2"/>
    <w:rsid w:val="00F9481D"/>
    <w:rsid w:val="00F96800"/>
    <w:rsid w:val="00FA7834"/>
    <w:rsid w:val="00FB0799"/>
    <w:rsid w:val="00FC448D"/>
    <w:rsid w:val="00FD3FD3"/>
    <w:rsid w:val="00FF6C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C00662"/>
  <w14:defaultImageDpi w14:val="330"/>
  <w15:docId w15:val="{6B52E4D0-36B8-4CAA-A800-AC3D5F67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9CE"/>
    <w:rPr>
      <w:rFonts w:ascii="Alergia Normal Light" w:hAnsi="Alergia Normal Light"/>
      <w:sz w:val="22"/>
    </w:rPr>
  </w:style>
  <w:style w:type="paragraph" w:styleId="Heading1">
    <w:name w:val="heading 1"/>
    <w:basedOn w:val="Normal"/>
    <w:next w:val="Normal"/>
    <w:link w:val="Heading1Char"/>
    <w:uiPriority w:val="9"/>
    <w:qFormat/>
    <w:rsid w:val="000546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17315"/>
    <w:pPr>
      <w:keepNext/>
      <w:keepLines/>
      <w:spacing w:before="40"/>
      <w:outlineLvl w:val="1"/>
    </w:pPr>
    <w:rPr>
      <w:rFonts w:ascii="Alergia Normal" w:eastAsiaTheme="majorEastAsia" w:hAnsi="Alergia Normal" w:cstheme="majorBidi"/>
      <w:color w:val="365F91" w:themeColor="accent1" w:themeShade="BF"/>
      <w:sz w:val="28"/>
      <w:szCs w:val="26"/>
    </w:rPr>
  </w:style>
  <w:style w:type="paragraph" w:styleId="Heading3">
    <w:name w:val="heading 3"/>
    <w:basedOn w:val="Normal"/>
    <w:next w:val="Normal"/>
    <w:link w:val="Heading3Char"/>
    <w:uiPriority w:val="9"/>
    <w:unhideWhenUsed/>
    <w:qFormat/>
    <w:rsid w:val="000546EA"/>
    <w:pPr>
      <w:keepNext/>
      <w:keepLines/>
      <w:spacing w:before="40"/>
      <w:outlineLvl w:val="2"/>
    </w:pPr>
    <w:rPr>
      <w:rFonts w:asciiTheme="majorHAnsi" w:eastAsiaTheme="majorEastAsia" w:hAnsiTheme="majorHAnsi" w:cstheme="majorBidi"/>
      <w:color w:val="243F60" w:themeColor="accent1" w:themeShade="7F"/>
      <w:sz w:val="28"/>
    </w:rPr>
  </w:style>
  <w:style w:type="paragraph" w:styleId="Heading4">
    <w:name w:val="heading 4"/>
    <w:basedOn w:val="Normal"/>
    <w:next w:val="Normal"/>
    <w:link w:val="Heading4Char"/>
    <w:uiPriority w:val="9"/>
    <w:unhideWhenUsed/>
    <w:qFormat/>
    <w:rsid w:val="009B7EA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E5767"/>
    <w:pPr>
      <w:keepNext/>
      <w:keepLines/>
      <w:spacing w:before="4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table" w:customStyle="1" w:styleId="TableGrid">
    <w:name w:val="TableGrid"/>
    <w:rsid w:val="00C570CD"/>
    <w:rPr>
      <w:kern w:val="2"/>
      <w:lang w:eastAsia="en-GB"/>
      <w14:ligatures w14:val="standardContextual"/>
    </w:rPr>
    <w:tblPr>
      <w:tblCellMar>
        <w:top w:w="0" w:type="dxa"/>
        <w:left w:w="0" w:type="dxa"/>
        <w:bottom w:w="0" w:type="dxa"/>
        <w:right w:w="0" w:type="dxa"/>
      </w:tblCellMar>
    </w:tblPr>
  </w:style>
  <w:style w:type="character" w:styleId="PlaceholderText">
    <w:name w:val="Placeholder Text"/>
    <w:basedOn w:val="DefaultParagraphFont"/>
    <w:uiPriority w:val="99"/>
    <w:semiHidden/>
    <w:rsid w:val="00E04841"/>
    <w:rPr>
      <w:color w:val="666666"/>
    </w:rPr>
  </w:style>
  <w:style w:type="paragraph" w:styleId="Title">
    <w:name w:val="Title"/>
    <w:basedOn w:val="Normal"/>
    <w:next w:val="Normal"/>
    <w:link w:val="TitleChar"/>
    <w:uiPriority w:val="10"/>
    <w:qFormat/>
    <w:rsid w:val="00E0484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841"/>
    <w:rPr>
      <w:rFonts w:asciiTheme="majorHAnsi" w:eastAsiaTheme="majorEastAsia" w:hAnsiTheme="majorHAnsi" w:cstheme="majorBidi"/>
      <w:spacing w:val="-10"/>
      <w:kern w:val="28"/>
      <w:sz w:val="56"/>
      <w:szCs w:val="56"/>
    </w:rPr>
  </w:style>
  <w:style w:type="paragraph" w:customStyle="1" w:styleId="TableParagraph">
    <w:name w:val="Table Paragraph"/>
    <w:basedOn w:val="Normal"/>
    <w:uiPriority w:val="1"/>
    <w:qFormat/>
    <w:rsid w:val="00CD21C4"/>
    <w:pPr>
      <w:widowControl w:val="0"/>
      <w:autoSpaceDE w:val="0"/>
      <w:autoSpaceDN w:val="0"/>
    </w:pPr>
    <w:rPr>
      <w:rFonts w:ascii="Tahoma" w:eastAsia="Tahoma" w:hAnsi="Tahoma" w:cs="Tahoma"/>
      <w:szCs w:val="22"/>
      <w:lang w:val="en-US"/>
    </w:rPr>
  </w:style>
  <w:style w:type="character" w:customStyle="1" w:styleId="Heading2Char">
    <w:name w:val="Heading 2 Char"/>
    <w:basedOn w:val="DefaultParagraphFont"/>
    <w:link w:val="Heading2"/>
    <w:uiPriority w:val="9"/>
    <w:rsid w:val="00617315"/>
    <w:rPr>
      <w:rFonts w:ascii="Alergia Normal" w:eastAsiaTheme="majorEastAsia" w:hAnsi="Alergia Normal" w:cstheme="majorBidi"/>
      <w:color w:val="365F91" w:themeColor="accent1" w:themeShade="BF"/>
      <w:sz w:val="28"/>
      <w:szCs w:val="26"/>
    </w:rPr>
  </w:style>
  <w:style w:type="paragraph" w:styleId="TOC1">
    <w:name w:val="toc 1"/>
    <w:basedOn w:val="Normal"/>
    <w:next w:val="Normal"/>
    <w:autoRedefine/>
    <w:uiPriority w:val="39"/>
    <w:unhideWhenUsed/>
    <w:rsid w:val="004013FF"/>
    <w:pPr>
      <w:spacing w:after="100"/>
    </w:pPr>
  </w:style>
  <w:style w:type="paragraph" w:styleId="TOC2">
    <w:name w:val="toc 2"/>
    <w:basedOn w:val="Normal"/>
    <w:next w:val="Normal"/>
    <w:autoRedefine/>
    <w:uiPriority w:val="39"/>
    <w:unhideWhenUsed/>
    <w:rsid w:val="004013FF"/>
    <w:pPr>
      <w:spacing w:after="100"/>
      <w:ind w:left="240"/>
    </w:pPr>
  </w:style>
  <w:style w:type="character" w:styleId="Hyperlink">
    <w:name w:val="Hyperlink"/>
    <w:basedOn w:val="DefaultParagraphFont"/>
    <w:uiPriority w:val="99"/>
    <w:unhideWhenUsed/>
    <w:rsid w:val="004013FF"/>
    <w:rPr>
      <w:color w:val="0000FF" w:themeColor="hyperlink"/>
      <w:u w:val="single"/>
    </w:rPr>
  </w:style>
  <w:style w:type="character" w:customStyle="1" w:styleId="Heading3Char">
    <w:name w:val="Heading 3 Char"/>
    <w:basedOn w:val="DefaultParagraphFont"/>
    <w:link w:val="Heading3"/>
    <w:uiPriority w:val="9"/>
    <w:rsid w:val="000546EA"/>
    <w:rPr>
      <w:rFonts w:asciiTheme="majorHAnsi" w:eastAsiaTheme="majorEastAsia" w:hAnsiTheme="majorHAnsi" w:cstheme="majorBidi"/>
      <w:color w:val="243F60" w:themeColor="accent1" w:themeShade="7F"/>
      <w:sz w:val="28"/>
    </w:rPr>
  </w:style>
  <w:style w:type="paragraph" w:styleId="TOC3">
    <w:name w:val="toc 3"/>
    <w:basedOn w:val="Normal"/>
    <w:next w:val="Normal"/>
    <w:autoRedefine/>
    <w:uiPriority w:val="39"/>
    <w:unhideWhenUsed/>
    <w:rsid w:val="00A059CE"/>
    <w:pPr>
      <w:spacing w:after="100"/>
      <w:ind w:left="440"/>
    </w:pPr>
  </w:style>
  <w:style w:type="paragraph" w:styleId="ListParagraph">
    <w:name w:val="List Paragraph"/>
    <w:basedOn w:val="Normal"/>
    <w:uiPriority w:val="34"/>
    <w:qFormat/>
    <w:rsid w:val="00132A16"/>
    <w:pPr>
      <w:ind w:left="720"/>
      <w:contextualSpacing/>
    </w:pPr>
  </w:style>
  <w:style w:type="character" w:customStyle="1" w:styleId="Heading1Char">
    <w:name w:val="Heading 1 Char"/>
    <w:basedOn w:val="DefaultParagraphFont"/>
    <w:link w:val="Heading1"/>
    <w:uiPriority w:val="9"/>
    <w:rsid w:val="000546EA"/>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9B7EAB"/>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rsid w:val="00DE5767"/>
    <w:rPr>
      <w:rFonts w:ascii="Alergia Normal Light" w:eastAsiaTheme="majorEastAsia" w:hAnsi="Alergia Normal Light" w:cstheme="majorBidi"/>
      <w:color w:val="365F91" w:themeColor="accent1" w:themeShade="BF"/>
      <w:sz w:val="22"/>
    </w:rPr>
  </w:style>
  <w:style w:type="character" w:styleId="UnresolvedMention">
    <w:name w:val="Unresolved Mention"/>
    <w:basedOn w:val="DefaultParagraphFont"/>
    <w:uiPriority w:val="99"/>
    <w:semiHidden/>
    <w:unhideWhenUsed/>
    <w:rsid w:val="007D5C23"/>
    <w:rPr>
      <w:color w:val="605E5C"/>
      <w:shd w:val="clear" w:color="auto" w:fill="E1DFDD"/>
    </w:rPr>
  </w:style>
  <w:style w:type="character" w:styleId="FollowedHyperlink">
    <w:name w:val="FollowedHyperlink"/>
    <w:basedOn w:val="DefaultParagraphFont"/>
    <w:uiPriority w:val="99"/>
    <w:semiHidden/>
    <w:unhideWhenUsed/>
    <w:rsid w:val="007D5C23"/>
    <w:rPr>
      <w:color w:val="800080" w:themeColor="followedHyperlink"/>
      <w:u w:val="single"/>
    </w:rPr>
  </w:style>
  <w:style w:type="paragraph" w:styleId="BodyText">
    <w:name w:val="Body Text"/>
    <w:basedOn w:val="Normal"/>
    <w:link w:val="BodyTextChar"/>
    <w:rsid w:val="00ED043B"/>
    <w:pPr>
      <w:spacing w:after="120" w:line="288" w:lineRule="auto"/>
    </w:pPr>
    <w:rPr>
      <w:rFonts w:ascii="Arial" w:eastAsia="Times New Roman" w:hAnsi="Arial" w:cs="Times New Roman"/>
      <w:color w:val="0D0D0D" w:themeColor="text1" w:themeTint="F2"/>
      <w:sz w:val="24"/>
      <w:lang w:eastAsia="en-GB"/>
    </w:rPr>
  </w:style>
  <w:style w:type="character" w:customStyle="1" w:styleId="BodyTextChar">
    <w:name w:val="Body Text Char"/>
    <w:basedOn w:val="DefaultParagraphFont"/>
    <w:link w:val="BodyText"/>
    <w:rsid w:val="00ED043B"/>
    <w:rPr>
      <w:rFonts w:ascii="Arial" w:eastAsia="Times New Roman" w:hAnsi="Arial" w:cs="Times New Roman"/>
      <w:color w:val="0D0D0D" w:themeColor="text1" w:themeTint="F2"/>
      <w:lang w:eastAsia="en-GB"/>
    </w:rPr>
  </w:style>
  <w:style w:type="table" w:styleId="TableGrid0">
    <w:name w:val="Table Grid"/>
    <w:basedOn w:val="TableNormal"/>
    <w:uiPriority w:val="59"/>
    <w:rsid w:val="00ED043B"/>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D043B"/>
    <w:rPr>
      <w:b/>
      <w:bCs/>
    </w:rPr>
  </w:style>
  <w:style w:type="paragraph" w:styleId="PlainText">
    <w:name w:val="Plain Text"/>
    <w:basedOn w:val="Normal"/>
    <w:link w:val="PlainTextChar"/>
    <w:uiPriority w:val="99"/>
    <w:semiHidden/>
    <w:unhideWhenUsed/>
    <w:rsid w:val="00ED043B"/>
    <w:rPr>
      <w:rFonts w:ascii="Calibri" w:eastAsiaTheme="minorHAnsi" w:hAnsi="Calibri" w:cs="Calibri"/>
      <w:szCs w:val="22"/>
    </w:rPr>
  </w:style>
  <w:style w:type="character" w:customStyle="1" w:styleId="PlainTextChar">
    <w:name w:val="Plain Text Char"/>
    <w:basedOn w:val="DefaultParagraphFont"/>
    <w:link w:val="PlainText"/>
    <w:uiPriority w:val="99"/>
    <w:semiHidden/>
    <w:rsid w:val="00ED043B"/>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98260">
      <w:bodyDiv w:val="1"/>
      <w:marLeft w:val="0"/>
      <w:marRight w:val="0"/>
      <w:marTop w:val="0"/>
      <w:marBottom w:val="0"/>
      <w:divBdr>
        <w:top w:val="none" w:sz="0" w:space="0" w:color="auto"/>
        <w:left w:val="none" w:sz="0" w:space="0" w:color="auto"/>
        <w:bottom w:val="none" w:sz="0" w:space="0" w:color="auto"/>
        <w:right w:val="none" w:sz="0" w:space="0" w:color="auto"/>
      </w:divBdr>
    </w:div>
    <w:div w:id="586351894">
      <w:bodyDiv w:val="1"/>
      <w:marLeft w:val="0"/>
      <w:marRight w:val="0"/>
      <w:marTop w:val="0"/>
      <w:marBottom w:val="0"/>
      <w:divBdr>
        <w:top w:val="none" w:sz="0" w:space="0" w:color="auto"/>
        <w:left w:val="none" w:sz="0" w:space="0" w:color="auto"/>
        <w:bottom w:val="none" w:sz="0" w:space="0" w:color="auto"/>
        <w:right w:val="none" w:sz="0" w:space="0" w:color="auto"/>
      </w:divBdr>
      <w:divsChild>
        <w:div w:id="39088559">
          <w:marLeft w:val="0"/>
          <w:marRight w:val="0"/>
          <w:marTop w:val="0"/>
          <w:marBottom w:val="0"/>
          <w:divBdr>
            <w:top w:val="none" w:sz="0" w:space="0" w:color="auto"/>
            <w:left w:val="none" w:sz="0" w:space="0" w:color="auto"/>
            <w:bottom w:val="none" w:sz="0" w:space="0" w:color="auto"/>
            <w:right w:val="none" w:sz="0" w:space="0" w:color="auto"/>
          </w:divBdr>
          <w:divsChild>
            <w:div w:id="1496920831">
              <w:marLeft w:val="0"/>
              <w:marRight w:val="0"/>
              <w:marTop w:val="0"/>
              <w:marBottom w:val="0"/>
              <w:divBdr>
                <w:top w:val="none" w:sz="0" w:space="0" w:color="auto"/>
                <w:left w:val="none" w:sz="0" w:space="0" w:color="auto"/>
                <w:bottom w:val="none" w:sz="0" w:space="0" w:color="auto"/>
                <w:right w:val="none" w:sz="0" w:space="0" w:color="auto"/>
              </w:divBdr>
            </w:div>
          </w:divsChild>
        </w:div>
        <w:div w:id="41028034">
          <w:marLeft w:val="0"/>
          <w:marRight w:val="0"/>
          <w:marTop w:val="0"/>
          <w:marBottom w:val="0"/>
          <w:divBdr>
            <w:top w:val="none" w:sz="0" w:space="0" w:color="auto"/>
            <w:left w:val="none" w:sz="0" w:space="0" w:color="auto"/>
            <w:bottom w:val="none" w:sz="0" w:space="0" w:color="auto"/>
            <w:right w:val="none" w:sz="0" w:space="0" w:color="auto"/>
          </w:divBdr>
          <w:divsChild>
            <w:div w:id="736634576">
              <w:marLeft w:val="0"/>
              <w:marRight w:val="0"/>
              <w:marTop w:val="0"/>
              <w:marBottom w:val="0"/>
              <w:divBdr>
                <w:top w:val="none" w:sz="0" w:space="0" w:color="auto"/>
                <w:left w:val="none" w:sz="0" w:space="0" w:color="auto"/>
                <w:bottom w:val="none" w:sz="0" w:space="0" w:color="auto"/>
                <w:right w:val="none" w:sz="0" w:space="0" w:color="auto"/>
              </w:divBdr>
            </w:div>
          </w:divsChild>
        </w:div>
        <w:div w:id="47847533">
          <w:marLeft w:val="0"/>
          <w:marRight w:val="0"/>
          <w:marTop w:val="0"/>
          <w:marBottom w:val="0"/>
          <w:divBdr>
            <w:top w:val="none" w:sz="0" w:space="0" w:color="auto"/>
            <w:left w:val="none" w:sz="0" w:space="0" w:color="auto"/>
            <w:bottom w:val="none" w:sz="0" w:space="0" w:color="auto"/>
            <w:right w:val="none" w:sz="0" w:space="0" w:color="auto"/>
          </w:divBdr>
          <w:divsChild>
            <w:div w:id="1227765247">
              <w:marLeft w:val="0"/>
              <w:marRight w:val="0"/>
              <w:marTop w:val="0"/>
              <w:marBottom w:val="0"/>
              <w:divBdr>
                <w:top w:val="none" w:sz="0" w:space="0" w:color="auto"/>
                <w:left w:val="none" w:sz="0" w:space="0" w:color="auto"/>
                <w:bottom w:val="none" w:sz="0" w:space="0" w:color="auto"/>
                <w:right w:val="none" w:sz="0" w:space="0" w:color="auto"/>
              </w:divBdr>
            </w:div>
          </w:divsChild>
        </w:div>
        <w:div w:id="70783914">
          <w:marLeft w:val="0"/>
          <w:marRight w:val="0"/>
          <w:marTop w:val="0"/>
          <w:marBottom w:val="0"/>
          <w:divBdr>
            <w:top w:val="none" w:sz="0" w:space="0" w:color="auto"/>
            <w:left w:val="none" w:sz="0" w:space="0" w:color="auto"/>
            <w:bottom w:val="none" w:sz="0" w:space="0" w:color="auto"/>
            <w:right w:val="none" w:sz="0" w:space="0" w:color="auto"/>
          </w:divBdr>
          <w:divsChild>
            <w:div w:id="1946107812">
              <w:marLeft w:val="0"/>
              <w:marRight w:val="0"/>
              <w:marTop w:val="0"/>
              <w:marBottom w:val="0"/>
              <w:divBdr>
                <w:top w:val="none" w:sz="0" w:space="0" w:color="auto"/>
                <w:left w:val="none" w:sz="0" w:space="0" w:color="auto"/>
                <w:bottom w:val="none" w:sz="0" w:space="0" w:color="auto"/>
                <w:right w:val="none" w:sz="0" w:space="0" w:color="auto"/>
              </w:divBdr>
            </w:div>
          </w:divsChild>
        </w:div>
        <w:div w:id="128016246">
          <w:marLeft w:val="0"/>
          <w:marRight w:val="0"/>
          <w:marTop w:val="0"/>
          <w:marBottom w:val="0"/>
          <w:divBdr>
            <w:top w:val="none" w:sz="0" w:space="0" w:color="auto"/>
            <w:left w:val="none" w:sz="0" w:space="0" w:color="auto"/>
            <w:bottom w:val="none" w:sz="0" w:space="0" w:color="auto"/>
            <w:right w:val="none" w:sz="0" w:space="0" w:color="auto"/>
          </w:divBdr>
          <w:divsChild>
            <w:div w:id="1775007913">
              <w:marLeft w:val="0"/>
              <w:marRight w:val="0"/>
              <w:marTop w:val="0"/>
              <w:marBottom w:val="0"/>
              <w:divBdr>
                <w:top w:val="none" w:sz="0" w:space="0" w:color="auto"/>
                <w:left w:val="none" w:sz="0" w:space="0" w:color="auto"/>
                <w:bottom w:val="none" w:sz="0" w:space="0" w:color="auto"/>
                <w:right w:val="none" w:sz="0" w:space="0" w:color="auto"/>
              </w:divBdr>
            </w:div>
          </w:divsChild>
        </w:div>
        <w:div w:id="200561360">
          <w:marLeft w:val="0"/>
          <w:marRight w:val="0"/>
          <w:marTop w:val="0"/>
          <w:marBottom w:val="0"/>
          <w:divBdr>
            <w:top w:val="none" w:sz="0" w:space="0" w:color="auto"/>
            <w:left w:val="none" w:sz="0" w:space="0" w:color="auto"/>
            <w:bottom w:val="none" w:sz="0" w:space="0" w:color="auto"/>
            <w:right w:val="none" w:sz="0" w:space="0" w:color="auto"/>
          </w:divBdr>
          <w:divsChild>
            <w:div w:id="696544924">
              <w:marLeft w:val="0"/>
              <w:marRight w:val="0"/>
              <w:marTop w:val="0"/>
              <w:marBottom w:val="0"/>
              <w:divBdr>
                <w:top w:val="none" w:sz="0" w:space="0" w:color="auto"/>
                <w:left w:val="none" w:sz="0" w:space="0" w:color="auto"/>
                <w:bottom w:val="none" w:sz="0" w:space="0" w:color="auto"/>
                <w:right w:val="none" w:sz="0" w:space="0" w:color="auto"/>
              </w:divBdr>
            </w:div>
          </w:divsChild>
        </w:div>
        <w:div w:id="258880427">
          <w:marLeft w:val="0"/>
          <w:marRight w:val="0"/>
          <w:marTop w:val="0"/>
          <w:marBottom w:val="0"/>
          <w:divBdr>
            <w:top w:val="none" w:sz="0" w:space="0" w:color="auto"/>
            <w:left w:val="none" w:sz="0" w:space="0" w:color="auto"/>
            <w:bottom w:val="none" w:sz="0" w:space="0" w:color="auto"/>
            <w:right w:val="none" w:sz="0" w:space="0" w:color="auto"/>
          </w:divBdr>
          <w:divsChild>
            <w:div w:id="1420522044">
              <w:marLeft w:val="0"/>
              <w:marRight w:val="0"/>
              <w:marTop w:val="0"/>
              <w:marBottom w:val="0"/>
              <w:divBdr>
                <w:top w:val="none" w:sz="0" w:space="0" w:color="auto"/>
                <w:left w:val="none" w:sz="0" w:space="0" w:color="auto"/>
                <w:bottom w:val="none" w:sz="0" w:space="0" w:color="auto"/>
                <w:right w:val="none" w:sz="0" w:space="0" w:color="auto"/>
              </w:divBdr>
            </w:div>
          </w:divsChild>
        </w:div>
        <w:div w:id="275992630">
          <w:marLeft w:val="0"/>
          <w:marRight w:val="0"/>
          <w:marTop w:val="0"/>
          <w:marBottom w:val="0"/>
          <w:divBdr>
            <w:top w:val="none" w:sz="0" w:space="0" w:color="auto"/>
            <w:left w:val="none" w:sz="0" w:space="0" w:color="auto"/>
            <w:bottom w:val="none" w:sz="0" w:space="0" w:color="auto"/>
            <w:right w:val="none" w:sz="0" w:space="0" w:color="auto"/>
          </w:divBdr>
          <w:divsChild>
            <w:div w:id="57747319">
              <w:marLeft w:val="0"/>
              <w:marRight w:val="0"/>
              <w:marTop w:val="0"/>
              <w:marBottom w:val="0"/>
              <w:divBdr>
                <w:top w:val="none" w:sz="0" w:space="0" w:color="auto"/>
                <w:left w:val="none" w:sz="0" w:space="0" w:color="auto"/>
                <w:bottom w:val="none" w:sz="0" w:space="0" w:color="auto"/>
                <w:right w:val="none" w:sz="0" w:space="0" w:color="auto"/>
              </w:divBdr>
            </w:div>
          </w:divsChild>
        </w:div>
        <w:div w:id="305549794">
          <w:marLeft w:val="0"/>
          <w:marRight w:val="0"/>
          <w:marTop w:val="0"/>
          <w:marBottom w:val="0"/>
          <w:divBdr>
            <w:top w:val="none" w:sz="0" w:space="0" w:color="auto"/>
            <w:left w:val="none" w:sz="0" w:space="0" w:color="auto"/>
            <w:bottom w:val="none" w:sz="0" w:space="0" w:color="auto"/>
            <w:right w:val="none" w:sz="0" w:space="0" w:color="auto"/>
          </w:divBdr>
          <w:divsChild>
            <w:div w:id="1396581919">
              <w:marLeft w:val="0"/>
              <w:marRight w:val="0"/>
              <w:marTop w:val="0"/>
              <w:marBottom w:val="0"/>
              <w:divBdr>
                <w:top w:val="none" w:sz="0" w:space="0" w:color="auto"/>
                <w:left w:val="none" w:sz="0" w:space="0" w:color="auto"/>
                <w:bottom w:val="none" w:sz="0" w:space="0" w:color="auto"/>
                <w:right w:val="none" w:sz="0" w:space="0" w:color="auto"/>
              </w:divBdr>
            </w:div>
          </w:divsChild>
        </w:div>
        <w:div w:id="365641158">
          <w:marLeft w:val="0"/>
          <w:marRight w:val="0"/>
          <w:marTop w:val="0"/>
          <w:marBottom w:val="0"/>
          <w:divBdr>
            <w:top w:val="none" w:sz="0" w:space="0" w:color="auto"/>
            <w:left w:val="none" w:sz="0" w:space="0" w:color="auto"/>
            <w:bottom w:val="none" w:sz="0" w:space="0" w:color="auto"/>
            <w:right w:val="none" w:sz="0" w:space="0" w:color="auto"/>
          </w:divBdr>
          <w:divsChild>
            <w:div w:id="1748847335">
              <w:marLeft w:val="0"/>
              <w:marRight w:val="0"/>
              <w:marTop w:val="0"/>
              <w:marBottom w:val="0"/>
              <w:divBdr>
                <w:top w:val="none" w:sz="0" w:space="0" w:color="auto"/>
                <w:left w:val="none" w:sz="0" w:space="0" w:color="auto"/>
                <w:bottom w:val="none" w:sz="0" w:space="0" w:color="auto"/>
                <w:right w:val="none" w:sz="0" w:space="0" w:color="auto"/>
              </w:divBdr>
            </w:div>
          </w:divsChild>
        </w:div>
        <w:div w:id="407386772">
          <w:marLeft w:val="0"/>
          <w:marRight w:val="0"/>
          <w:marTop w:val="0"/>
          <w:marBottom w:val="0"/>
          <w:divBdr>
            <w:top w:val="none" w:sz="0" w:space="0" w:color="auto"/>
            <w:left w:val="none" w:sz="0" w:space="0" w:color="auto"/>
            <w:bottom w:val="none" w:sz="0" w:space="0" w:color="auto"/>
            <w:right w:val="none" w:sz="0" w:space="0" w:color="auto"/>
          </w:divBdr>
          <w:divsChild>
            <w:div w:id="1702633645">
              <w:marLeft w:val="0"/>
              <w:marRight w:val="0"/>
              <w:marTop w:val="0"/>
              <w:marBottom w:val="0"/>
              <w:divBdr>
                <w:top w:val="none" w:sz="0" w:space="0" w:color="auto"/>
                <w:left w:val="none" w:sz="0" w:space="0" w:color="auto"/>
                <w:bottom w:val="none" w:sz="0" w:space="0" w:color="auto"/>
                <w:right w:val="none" w:sz="0" w:space="0" w:color="auto"/>
              </w:divBdr>
            </w:div>
          </w:divsChild>
        </w:div>
        <w:div w:id="414741890">
          <w:marLeft w:val="0"/>
          <w:marRight w:val="0"/>
          <w:marTop w:val="0"/>
          <w:marBottom w:val="0"/>
          <w:divBdr>
            <w:top w:val="none" w:sz="0" w:space="0" w:color="auto"/>
            <w:left w:val="none" w:sz="0" w:space="0" w:color="auto"/>
            <w:bottom w:val="none" w:sz="0" w:space="0" w:color="auto"/>
            <w:right w:val="none" w:sz="0" w:space="0" w:color="auto"/>
          </w:divBdr>
          <w:divsChild>
            <w:div w:id="1971090831">
              <w:marLeft w:val="0"/>
              <w:marRight w:val="0"/>
              <w:marTop w:val="0"/>
              <w:marBottom w:val="0"/>
              <w:divBdr>
                <w:top w:val="none" w:sz="0" w:space="0" w:color="auto"/>
                <w:left w:val="none" w:sz="0" w:space="0" w:color="auto"/>
                <w:bottom w:val="none" w:sz="0" w:space="0" w:color="auto"/>
                <w:right w:val="none" w:sz="0" w:space="0" w:color="auto"/>
              </w:divBdr>
            </w:div>
          </w:divsChild>
        </w:div>
        <w:div w:id="477960503">
          <w:marLeft w:val="0"/>
          <w:marRight w:val="0"/>
          <w:marTop w:val="0"/>
          <w:marBottom w:val="0"/>
          <w:divBdr>
            <w:top w:val="none" w:sz="0" w:space="0" w:color="auto"/>
            <w:left w:val="none" w:sz="0" w:space="0" w:color="auto"/>
            <w:bottom w:val="none" w:sz="0" w:space="0" w:color="auto"/>
            <w:right w:val="none" w:sz="0" w:space="0" w:color="auto"/>
          </w:divBdr>
          <w:divsChild>
            <w:div w:id="856582005">
              <w:marLeft w:val="0"/>
              <w:marRight w:val="0"/>
              <w:marTop w:val="0"/>
              <w:marBottom w:val="0"/>
              <w:divBdr>
                <w:top w:val="none" w:sz="0" w:space="0" w:color="auto"/>
                <w:left w:val="none" w:sz="0" w:space="0" w:color="auto"/>
                <w:bottom w:val="none" w:sz="0" w:space="0" w:color="auto"/>
                <w:right w:val="none" w:sz="0" w:space="0" w:color="auto"/>
              </w:divBdr>
            </w:div>
          </w:divsChild>
        </w:div>
        <w:div w:id="618726927">
          <w:marLeft w:val="0"/>
          <w:marRight w:val="0"/>
          <w:marTop w:val="0"/>
          <w:marBottom w:val="0"/>
          <w:divBdr>
            <w:top w:val="none" w:sz="0" w:space="0" w:color="auto"/>
            <w:left w:val="none" w:sz="0" w:space="0" w:color="auto"/>
            <w:bottom w:val="none" w:sz="0" w:space="0" w:color="auto"/>
            <w:right w:val="none" w:sz="0" w:space="0" w:color="auto"/>
          </w:divBdr>
          <w:divsChild>
            <w:div w:id="1271207031">
              <w:marLeft w:val="0"/>
              <w:marRight w:val="0"/>
              <w:marTop w:val="0"/>
              <w:marBottom w:val="0"/>
              <w:divBdr>
                <w:top w:val="none" w:sz="0" w:space="0" w:color="auto"/>
                <w:left w:val="none" w:sz="0" w:space="0" w:color="auto"/>
                <w:bottom w:val="none" w:sz="0" w:space="0" w:color="auto"/>
                <w:right w:val="none" w:sz="0" w:space="0" w:color="auto"/>
              </w:divBdr>
            </w:div>
          </w:divsChild>
        </w:div>
        <w:div w:id="725106637">
          <w:marLeft w:val="0"/>
          <w:marRight w:val="0"/>
          <w:marTop w:val="0"/>
          <w:marBottom w:val="0"/>
          <w:divBdr>
            <w:top w:val="none" w:sz="0" w:space="0" w:color="auto"/>
            <w:left w:val="none" w:sz="0" w:space="0" w:color="auto"/>
            <w:bottom w:val="none" w:sz="0" w:space="0" w:color="auto"/>
            <w:right w:val="none" w:sz="0" w:space="0" w:color="auto"/>
          </w:divBdr>
          <w:divsChild>
            <w:div w:id="334497613">
              <w:marLeft w:val="0"/>
              <w:marRight w:val="0"/>
              <w:marTop w:val="0"/>
              <w:marBottom w:val="0"/>
              <w:divBdr>
                <w:top w:val="none" w:sz="0" w:space="0" w:color="auto"/>
                <w:left w:val="none" w:sz="0" w:space="0" w:color="auto"/>
                <w:bottom w:val="none" w:sz="0" w:space="0" w:color="auto"/>
                <w:right w:val="none" w:sz="0" w:space="0" w:color="auto"/>
              </w:divBdr>
            </w:div>
          </w:divsChild>
        </w:div>
        <w:div w:id="731275987">
          <w:marLeft w:val="0"/>
          <w:marRight w:val="0"/>
          <w:marTop w:val="0"/>
          <w:marBottom w:val="0"/>
          <w:divBdr>
            <w:top w:val="none" w:sz="0" w:space="0" w:color="auto"/>
            <w:left w:val="none" w:sz="0" w:space="0" w:color="auto"/>
            <w:bottom w:val="none" w:sz="0" w:space="0" w:color="auto"/>
            <w:right w:val="none" w:sz="0" w:space="0" w:color="auto"/>
          </w:divBdr>
          <w:divsChild>
            <w:div w:id="1948728502">
              <w:marLeft w:val="0"/>
              <w:marRight w:val="0"/>
              <w:marTop w:val="0"/>
              <w:marBottom w:val="0"/>
              <w:divBdr>
                <w:top w:val="none" w:sz="0" w:space="0" w:color="auto"/>
                <w:left w:val="none" w:sz="0" w:space="0" w:color="auto"/>
                <w:bottom w:val="none" w:sz="0" w:space="0" w:color="auto"/>
                <w:right w:val="none" w:sz="0" w:space="0" w:color="auto"/>
              </w:divBdr>
            </w:div>
          </w:divsChild>
        </w:div>
        <w:div w:id="766924006">
          <w:marLeft w:val="0"/>
          <w:marRight w:val="0"/>
          <w:marTop w:val="0"/>
          <w:marBottom w:val="0"/>
          <w:divBdr>
            <w:top w:val="none" w:sz="0" w:space="0" w:color="auto"/>
            <w:left w:val="none" w:sz="0" w:space="0" w:color="auto"/>
            <w:bottom w:val="none" w:sz="0" w:space="0" w:color="auto"/>
            <w:right w:val="none" w:sz="0" w:space="0" w:color="auto"/>
          </w:divBdr>
          <w:divsChild>
            <w:div w:id="97914051">
              <w:marLeft w:val="0"/>
              <w:marRight w:val="0"/>
              <w:marTop w:val="0"/>
              <w:marBottom w:val="0"/>
              <w:divBdr>
                <w:top w:val="none" w:sz="0" w:space="0" w:color="auto"/>
                <w:left w:val="none" w:sz="0" w:space="0" w:color="auto"/>
                <w:bottom w:val="none" w:sz="0" w:space="0" w:color="auto"/>
                <w:right w:val="none" w:sz="0" w:space="0" w:color="auto"/>
              </w:divBdr>
            </w:div>
          </w:divsChild>
        </w:div>
        <w:div w:id="769206767">
          <w:marLeft w:val="0"/>
          <w:marRight w:val="0"/>
          <w:marTop w:val="0"/>
          <w:marBottom w:val="0"/>
          <w:divBdr>
            <w:top w:val="none" w:sz="0" w:space="0" w:color="auto"/>
            <w:left w:val="none" w:sz="0" w:space="0" w:color="auto"/>
            <w:bottom w:val="none" w:sz="0" w:space="0" w:color="auto"/>
            <w:right w:val="none" w:sz="0" w:space="0" w:color="auto"/>
          </w:divBdr>
          <w:divsChild>
            <w:div w:id="1798570762">
              <w:marLeft w:val="0"/>
              <w:marRight w:val="0"/>
              <w:marTop w:val="0"/>
              <w:marBottom w:val="0"/>
              <w:divBdr>
                <w:top w:val="none" w:sz="0" w:space="0" w:color="auto"/>
                <w:left w:val="none" w:sz="0" w:space="0" w:color="auto"/>
                <w:bottom w:val="none" w:sz="0" w:space="0" w:color="auto"/>
                <w:right w:val="none" w:sz="0" w:space="0" w:color="auto"/>
              </w:divBdr>
            </w:div>
          </w:divsChild>
        </w:div>
        <w:div w:id="933786385">
          <w:marLeft w:val="0"/>
          <w:marRight w:val="0"/>
          <w:marTop w:val="0"/>
          <w:marBottom w:val="0"/>
          <w:divBdr>
            <w:top w:val="none" w:sz="0" w:space="0" w:color="auto"/>
            <w:left w:val="none" w:sz="0" w:space="0" w:color="auto"/>
            <w:bottom w:val="none" w:sz="0" w:space="0" w:color="auto"/>
            <w:right w:val="none" w:sz="0" w:space="0" w:color="auto"/>
          </w:divBdr>
          <w:divsChild>
            <w:div w:id="1791974471">
              <w:marLeft w:val="0"/>
              <w:marRight w:val="0"/>
              <w:marTop w:val="0"/>
              <w:marBottom w:val="0"/>
              <w:divBdr>
                <w:top w:val="none" w:sz="0" w:space="0" w:color="auto"/>
                <w:left w:val="none" w:sz="0" w:space="0" w:color="auto"/>
                <w:bottom w:val="none" w:sz="0" w:space="0" w:color="auto"/>
                <w:right w:val="none" w:sz="0" w:space="0" w:color="auto"/>
              </w:divBdr>
            </w:div>
          </w:divsChild>
        </w:div>
        <w:div w:id="977221314">
          <w:marLeft w:val="0"/>
          <w:marRight w:val="0"/>
          <w:marTop w:val="0"/>
          <w:marBottom w:val="0"/>
          <w:divBdr>
            <w:top w:val="none" w:sz="0" w:space="0" w:color="auto"/>
            <w:left w:val="none" w:sz="0" w:space="0" w:color="auto"/>
            <w:bottom w:val="none" w:sz="0" w:space="0" w:color="auto"/>
            <w:right w:val="none" w:sz="0" w:space="0" w:color="auto"/>
          </w:divBdr>
          <w:divsChild>
            <w:div w:id="1681078211">
              <w:marLeft w:val="0"/>
              <w:marRight w:val="0"/>
              <w:marTop w:val="0"/>
              <w:marBottom w:val="0"/>
              <w:divBdr>
                <w:top w:val="none" w:sz="0" w:space="0" w:color="auto"/>
                <w:left w:val="none" w:sz="0" w:space="0" w:color="auto"/>
                <w:bottom w:val="none" w:sz="0" w:space="0" w:color="auto"/>
                <w:right w:val="none" w:sz="0" w:space="0" w:color="auto"/>
              </w:divBdr>
            </w:div>
          </w:divsChild>
        </w:div>
        <w:div w:id="1125125917">
          <w:marLeft w:val="0"/>
          <w:marRight w:val="0"/>
          <w:marTop w:val="0"/>
          <w:marBottom w:val="0"/>
          <w:divBdr>
            <w:top w:val="none" w:sz="0" w:space="0" w:color="auto"/>
            <w:left w:val="none" w:sz="0" w:space="0" w:color="auto"/>
            <w:bottom w:val="none" w:sz="0" w:space="0" w:color="auto"/>
            <w:right w:val="none" w:sz="0" w:space="0" w:color="auto"/>
          </w:divBdr>
          <w:divsChild>
            <w:div w:id="182987407">
              <w:marLeft w:val="0"/>
              <w:marRight w:val="0"/>
              <w:marTop w:val="0"/>
              <w:marBottom w:val="0"/>
              <w:divBdr>
                <w:top w:val="none" w:sz="0" w:space="0" w:color="auto"/>
                <w:left w:val="none" w:sz="0" w:space="0" w:color="auto"/>
                <w:bottom w:val="none" w:sz="0" w:space="0" w:color="auto"/>
                <w:right w:val="none" w:sz="0" w:space="0" w:color="auto"/>
              </w:divBdr>
            </w:div>
          </w:divsChild>
        </w:div>
        <w:div w:id="1166746210">
          <w:marLeft w:val="0"/>
          <w:marRight w:val="0"/>
          <w:marTop w:val="0"/>
          <w:marBottom w:val="0"/>
          <w:divBdr>
            <w:top w:val="none" w:sz="0" w:space="0" w:color="auto"/>
            <w:left w:val="none" w:sz="0" w:space="0" w:color="auto"/>
            <w:bottom w:val="none" w:sz="0" w:space="0" w:color="auto"/>
            <w:right w:val="none" w:sz="0" w:space="0" w:color="auto"/>
          </w:divBdr>
          <w:divsChild>
            <w:div w:id="808011139">
              <w:marLeft w:val="0"/>
              <w:marRight w:val="0"/>
              <w:marTop w:val="0"/>
              <w:marBottom w:val="0"/>
              <w:divBdr>
                <w:top w:val="none" w:sz="0" w:space="0" w:color="auto"/>
                <w:left w:val="none" w:sz="0" w:space="0" w:color="auto"/>
                <w:bottom w:val="none" w:sz="0" w:space="0" w:color="auto"/>
                <w:right w:val="none" w:sz="0" w:space="0" w:color="auto"/>
              </w:divBdr>
            </w:div>
          </w:divsChild>
        </w:div>
        <w:div w:id="1167328449">
          <w:marLeft w:val="0"/>
          <w:marRight w:val="0"/>
          <w:marTop w:val="0"/>
          <w:marBottom w:val="0"/>
          <w:divBdr>
            <w:top w:val="none" w:sz="0" w:space="0" w:color="auto"/>
            <w:left w:val="none" w:sz="0" w:space="0" w:color="auto"/>
            <w:bottom w:val="none" w:sz="0" w:space="0" w:color="auto"/>
            <w:right w:val="none" w:sz="0" w:space="0" w:color="auto"/>
          </w:divBdr>
          <w:divsChild>
            <w:div w:id="1774402332">
              <w:marLeft w:val="0"/>
              <w:marRight w:val="0"/>
              <w:marTop w:val="0"/>
              <w:marBottom w:val="0"/>
              <w:divBdr>
                <w:top w:val="none" w:sz="0" w:space="0" w:color="auto"/>
                <w:left w:val="none" w:sz="0" w:space="0" w:color="auto"/>
                <w:bottom w:val="none" w:sz="0" w:space="0" w:color="auto"/>
                <w:right w:val="none" w:sz="0" w:space="0" w:color="auto"/>
              </w:divBdr>
            </w:div>
          </w:divsChild>
        </w:div>
        <w:div w:id="1265311698">
          <w:marLeft w:val="0"/>
          <w:marRight w:val="0"/>
          <w:marTop w:val="0"/>
          <w:marBottom w:val="0"/>
          <w:divBdr>
            <w:top w:val="none" w:sz="0" w:space="0" w:color="auto"/>
            <w:left w:val="none" w:sz="0" w:space="0" w:color="auto"/>
            <w:bottom w:val="none" w:sz="0" w:space="0" w:color="auto"/>
            <w:right w:val="none" w:sz="0" w:space="0" w:color="auto"/>
          </w:divBdr>
          <w:divsChild>
            <w:div w:id="17588539">
              <w:marLeft w:val="0"/>
              <w:marRight w:val="0"/>
              <w:marTop w:val="0"/>
              <w:marBottom w:val="0"/>
              <w:divBdr>
                <w:top w:val="none" w:sz="0" w:space="0" w:color="auto"/>
                <w:left w:val="none" w:sz="0" w:space="0" w:color="auto"/>
                <w:bottom w:val="none" w:sz="0" w:space="0" w:color="auto"/>
                <w:right w:val="none" w:sz="0" w:space="0" w:color="auto"/>
              </w:divBdr>
            </w:div>
          </w:divsChild>
        </w:div>
        <w:div w:id="1304196225">
          <w:marLeft w:val="0"/>
          <w:marRight w:val="0"/>
          <w:marTop w:val="0"/>
          <w:marBottom w:val="0"/>
          <w:divBdr>
            <w:top w:val="none" w:sz="0" w:space="0" w:color="auto"/>
            <w:left w:val="none" w:sz="0" w:space="0" w:color="auto"/>
            <w:bottom w:val="none" w:sz="0" w:space="0" w:color="auto"/>
            <w:right w:val="none" w:sz="0" w:space="0" w:color="auto"/>
          </w:divBdr>
          <w:divsChild>
            <w:div w:id="76758299">
              <w:marLeft w:val="0"/>
              <w:marRight w:val="0"/>
              <w:marTop w:val="0"/>
              <w:marBottom w:val="0"/>
              <w:divBdr>
                <w:top w:val="none" w:sz="0" w:space="0" w:color="auto"/>
                <w:left w:val="none" w:sz="0" w:space="0" w:color="auto"/>
                <w:bottom w:val="none" w:sz="0" w:space="0" w:color="auto"/>
                <w:right w:val="none" w:sz="0" w:space="0" w:color="auto"/>
              </w:divBdr>
            </w:div>
          </w:divsChild>
        </w:div>
        <w:div w:id="1378317223">
          <w:marLeft w:val="0"/>
          <w:marRight w:val="0"/>
          <w:marTop w:val="0"/>
          <w:marBottom w:val="0"/>
          <w:divBdr>
            <w:top w:val="none" w:sz="0" w:space="0" w:color="auto"/>
            <w:left w:val="none" w:sz="0" w:space="0" w:color="auto"/>
            <w:bottom w:val="none" w:sz="0" w:space="0" w:color="auto"/>
            <w:right w:val="none" w:sz="0" w:space="0" w:color="auto"/>
          </w:divBdr>
          <w:divsChild>
            <w:div w:id="916406282">
              <w:marLeft w:val="0"/>
              <w:marRight w:val="0"/>
              <w:marTop w:val="0"/>
              <w:marBottom w:val="0"/>
              <w:divBdr>
                <w:top w:val="none" w:sz="0" w:space="0" w:color="auto"/>
                <w:left w:val="none" w:sz="0" w:space="0" w:color="auto"/>
                <w:bottom w:val="none" w:sz="0" w:space="0" w:color="auto"/>
                <w:right w:val="none" w:sz="0" w:space="0" w:color="auto"/>
              </w:divBdr>
            </w:div>
          </w:divsChild>
        </w:div>
        <w:div w:id="1548882611">
          <w:marLeft w:val="0"/>
          <w:marRight w:val="0"/>
          <w:marTop w:val="0"/>
          <w:marBottom w:val="0"/>
          <w:divBdr>
            <w:top w:val="none" w:sz="0" w:space="0" w:color="auto"/>
            <w:left w:val="none" w:sz="0" w:space="0" w:color="auto"/>
            <w:bottom w:val="none" w:sz="0" w:space="0" w:color="auto"/>
            <w:right w:val="none" w:sz="0" w:space="0" w:color="auto"/>
          </w:divBdr>
          <w:divsChild>
            <w:div w:id="789517542">
              <w:marLeft w:val="0"/>
              <w:marRight w:val="0"/>
              <w:marTop w:val="0"/>
              <w:marBottom w:val="0"/>
              <w:divBdr>
                <w:top w:val="none" w:sz="0" w:space="0" w:color="auto"/>
                <w:left w:val="none" w:sz="0" w:space="0" w:color="auto"/>
                <w:bottom w:val="none" w:sz="0" w:space="0" w:color="auto"/>
                <w:right w:val="none" w:sz="0" w:space="0" w:color="auto"/>
              </w:divBdr>
            </w:div>
          </w:divsChild>
        </w:div>
        <w:div w:id="1583176508">
          <w:marLeft w:val="0"/>
          <w:marRight w:val="0"/>
          <w:marTop w:val="0"/>
          <w:marBottom w:val="0"/>
          <w:divBdr>
            <w:top w:val="none" w:sz="0" w:space="0" w:color="auto"/>
            <w:left w:val="none" w:sz="0" w:space="0" w:color="auto"/>
            <w:bottom w:val="none" w:sz="0" w:space="0" w:color="auto"/>
            <w:right w:val="none" w:sz="0" w:space="0" w:color="auto"/>
          </w:divBdr>
          <w:divsChild>
            <w:div w:id="1649550805">
              <w:marLeft w:val="0"/>
              <w:marRight w:val="0"/>
              <w:marTop w:val="0"/>
              <w:marBottom w:val="0"/>
              <w:divBdr>
                <w:top w:val="none" w:sz="0" w:space="0" w:color="auto"/>
                <w:left w:val="none" w:sz="0" w:space="0" w:color="auto"/>
                <w:bottom w:val="none" w:sz="0" w:space="0" w:color="auto"/>
                <w:right w:val="none" w:sz="0" w:space="0" w:color="auto"/>
              </w:divBdr>
            </w:div>
          </w:divsChild>
        </w:div>
        <w:div w:id="1613974407">
          <w:marLeft w:val="0"/>
          <w:marRight w:val="0"/>
          <w:marTop w:val="0"/>
          <w:marBottom w:val="0"/>
          <w:divBdr>
            <w:top w:val="none" w:sz="0" w:space="0" w:color="auto"/>
            <w:left w:val="none" w:sz="0" w:space="0" w:color="auto"/>
            <w:bottom w:val="none" w:sz="0" w:space="0" w:color="auto"/>
            <w:right w:val="none" w:sz="0" w:space="0" w:color="auto"/>
          </w:divBdr>
          <w:divsChild>
            <w:div w:id="563374377">
              <w:marLeft w:val="0"/>
              <w:marRight w:val="0"/>
              <w:marTop w:val="0"/>
              <w:marBottom w:val="0"/>
              <w:divBdr>
                <w:top w:val="none" w:sz="0" w:space="0" w:color="auto"/>
                <w:left w:val="none" w:sz="0" w:space="0" w:color="auto"/>
                <w:bottom w:val="none" w:sz="0" w:space="0" w:color="auto"/>
                <w:right w:val="none" w:sz="0" w:space="0" w:color="auto"/>
              </w:divBdr>
            </w:div>
          </w:divsChild>
        </w:div>
        <w:div w:id="1637251113">
          <w:marLeft w:val="0"/>
          <w:marRight w:val="0"/>
          <w:marTop w:val="0"/>
          <w:marBottom w:val="0"/>
          <w:divBdr>
            <w:top w:val="none" w:sz="0" w:space="0" w:color="auto"/>
            <w:left w:val="none" w:sz="0" w:space="0" w:color="auto"/>
            <w:bottom w:val="none" w:sz="0" w:space="0" w:color="auto"/>
            <w:right w:val="none" w:sz="0" w:space="0" w:color="auto"/>
          </w:divBdr>
          <w:divsChild>
            <w:div w:id="469716019">
              <w:marLeft w:val="0"/>
              <w:marRight w:val="0"/>
              <w:marTop w:val="0"/>
              <w:marBottom w:val="0"/>
              <w:divBdr>
                <w:top w:val="none" w:sz="0" w:space="0" w:color="auto"/>
                <w:left w:val="none" w:sz="0" w:space="0" w:color="auto"/>
                <w:bottom w:val="none" w:sz="0" w:space="0" w:color="auto"/>
                <w:right w:val="none" w:sz="0" w:space="0" w:color="auto"/>
              </w:divBdr>
            </w:div>
          </w:divsChild>
        </w:div>
        <w:div w:id="1863787202">
          <w:marLeft w:val="0"/>
          <w:marRight w:val="0"/>
          <w:marTop w:val="0"/>
          <w:marBottom w:val="0"/>
          <w:divBdr>
            <w:top w:val="none" w:sz="0" w:space="0" w:color="auto"/>
            <w:left w:val="none" w:sz="0" w:space="0" w:color="auto"/>
            <w:bottom w:val="none" w:sz="0" w:space="0" w:color="auto"/>
            <w:right w:val="none" w:sz="0" w:space="0" w:color="auto"/>
          </w:divBdr>
          <w:divsChild>
            <w:div w:id="2133741029">
              <w:marLeft w:val="0"/>
              <w:marRight w:val="0"/>
              <w:marTop w:val="0"/>
              <w:marBottom w:val="0"/>
              <w:divBdr>
                <w:top w:val="none" w:sz="0" w:space="0" w:color="auto"/>
                <w:left w:val="none" w:sz="0" w:space="0" w:color="auto"/>
                <w:bottom w:val="none" w:sz="0" w:space="0" w:color="auto"/>
                <w:right w:val="none" w:sz="0" w:space="0" w:color="auto"/>
              </w:divBdr>
            </w:div>
          </w:divsChild>
        </w:div>
        <w:div w:id="1883790230">
          <w:marLeft w:val="0"/>
          <w:marRight w:val="0"/>
          <w:marTop w:val="0"/>
          <w:marBottom w:val="0"/>
          <w:divBdr>
            <w:top w:val="none" w:sz="0" w:space="0" w:color="auto"/>
            <w:left w:val="none" w:sz="0" w:space="0" w:color="auto"/>
            <w:bottom w:val="none" w:sz="0" w:space="0" w:color="auto"/>
            <w:right w:val="none" w:sz="0" w:space="0" w:color="auto"/>
          </w:divBdr>
          <w:divsChild>
            <w:div w:id="1785151439">
              <w:marLeft w:val="0"/>
              <w:marRight w:val="0"/>
              <w:marTop w:val="0"/>
              <w:marBottom w:val="0"/>
              <w:divBdr>
                <w:top w:val="none" w:sz="0" w:space="0" w:color="auto"/>
                <w:left w:val="none" w:sz="0" w:space="0" w:color="auto"/>
                <w:bottom w:val="none" w:sz="0" w:space="0" w:color="auto"/>
                <w:right w:val="none" w:sz="0" w:space="0" w:color="auto"/>
              </w:divBdr>
            </w:div>
          </w:divsChild>
        </w:div>
        <w:div w:id="1918981435">
          <w:marLeft w:val="0"/>
          <w:marRight w:val="0"/>
          <w:marTop w:val="0"/>
          <w:marBottom w:val="0"/>
          <w:divBdr>
            <w:top w:val="none" w:sz="0" w:space="0" w:color="auto"/>
            <w:left w:val="none" w:sz="0" w:space="0" w:color="auto"/>
            <w:bottom w:val="none" w:sz="0" w:space="0" w:color="auto"/>
            <w:right w:val="none" w:sz="0" w:space="0" w:color="auto"/>
          </w:divBdr>
          <w:divsChild>
            <w:div w:id="600181146">
              <w:marLeft w:val="0"/>
              <w:marRight w:val="0"/>
              <w:marTop w:val="0"/>
              <w:marBottom w:val="0"/>
              <w:divBdr>
                <w:top w:val="none" w:sz="0" w:space="0" w:color="auto"/>
                <w:left w:val="none" w:sz="0" w:space="0" w:color="auto"/>
                <w:bottom w:val="none" w:sz="0" w:space="0" w:color="auto"/>
                <w:right w:val="none" w:sz="0" w:space="0" w:color="auto"/>
              </w:divBdr>
            </w:div>
          </w:divsChild>
        </w:div>
        <w:div w:id="1925987508">
          <w:marLeft w:val="0"/>
          <w:marRight w:val="0"/>
          <w:marTop w:val="0"/>
          <w:marBottom w:val="0"/>
          <w:divBdr>
            <w:top w:val="none" w:sz="0" w:space="0" w:color="auto"/>
            <w:left w:val="none" w:sz="0" w:space="0" w:color="auto"/>
            <w:bottom w:val="none" w:sz="0" w:space="0" w:color="auto"/>
            <w:right w:val="none" w:sz="0" w:space="0" w:color="auto"/>
          </w:divBdr>
          <w:divsChild>
            <w:div w:id="927888048">
              <w:marLeft w:val="0"/>
              <w:marRight w:val="0"/>
              <w:marTop w:val="0"/>
              <w:marBottom w:val="0"/>
              <w:divBdr>
                <w:top w:val="none" w:sz="0" w:space="0" w:color="auto"/>
                <w:left w:val="none" w:sz="0" w:space="0" w:color="auto"/>
                <w:bottom w:val="none" w:sz="0" w:space="0" w:color="auto"/>
                <w:right w:val="none" w:sz="0" w:space="0" w:color="auto"/>
              </w:divBdr>
            </w:div>
          </w:divsChild>
        </w:div>
        <w:div w:id="1942176573">
          <w:marLeft w:val="0"/>
          <w:marRight w:val="0"/>
          <w:marTop w:val="0"/>
          <w:marBottom w:val="0"/>
          <w:divBdr>
            <w:top w:val="none" w:sz="0" w:space="0" w:color="auto"/>
            <w:left w:val="none" w:sz="0" w:space="0" w:color="auto"/>
            <w:bottom w:val="none" w:sz="0" w:space="0" w:color="auto"/>
            <w:right w:val="none" w:sz="0" w:space="0" w:color="auto"/>
          </w:divBdr>
          <w:divsChild>
            <w:div w:id="1442067646">
              <w:marLeft w:val="0"/>
              <w:marRight w:val="0"/>
              <w:marTop w:val="0"/>
              <w:marBottom w:val="0"/>
              <w:divBdr>
                <w:top w:val="none" w:sz="0" w:space="0" w:color="auto"/>
                <w:left w:val="none" w:sz="0" w:space="0" w:color="auto"/>
                <w:bottom w:val="none" w:sz="0" w:space="0" w:color="auto"/>
                <w:right w:val="none" w:sz="0" w:space="0" w:color="auto"/>
              </w:divBdr>
            </w:div>
          </w:divsChild>
        </w:div>
        <w:div w:id="2076197516">
          <w:marLeft w:val="0"/>
          <w:marRight w:val="0"/>
          <w:marTop w:val="0"/>
          <w:marBottom w:val="0"/>
          <w:divBdr>
            <w:top w:val="none" w:sz="0" w:space="0" w:color="auto"/>
            <w:left w:val="none" w:sz="0" w:space="0" w:color="auto"/>
            <w:bottom w:val="none" w:sz="0" w:space="0" w:color="auto"/>
            <w:right w:val="none" w:sz="0" w:space="0" w:color="auto"/>
          </w:divBdr>
          <w:divsChild>
            <w:div w:id="159639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7057">
      <w:bodyDiv w:val="1"/>
      <w:marLeft w:val="0"/>
      <w:marRight w:val="0"/>
      <w:marTop w:val="0"/>
      <w:marBottom w:val="0"/>
      <w:divBdr>
        <w:top w:val="none" w:sz="0" w:space="0" w:color="auto"/>
        <w:left w:val="none" w:sz="0" w:space="0" w:color="auto"/>
        <w:bottom w:val="none" w:sz="0" w:space="0" w:color="auto"/>
        <w:right w:val="none" w:sz="0" w:space="0" w:color="auto"/>
      </w:divBdr>
      <w:divsChild>
        <w:div w:id="16737205">
          <w:marLeft w:val="0"/>
          <w:marRight w:val="0"/>
          <w:marTop w:val="0"/>
          <w:marBottom w:val="0"/>
          <w:divBdr>
            <w:top w:val="none" w:sz="0" w:space="0" w:color="auto"/>
            <w:left w:val="none" w:sz="0" w:space="0" w:color="auto"/>
            <w:bottom w:val="none" w:sz="0" w:space="0" w:color="auto"/>
            <w:right w:val="none" w:sz="0" w:space="0" w:color="auto"/>
          </w:divBdr>
          <w:divsChild>
            <w:div w:id="2069302486">
              <w:marLeft w:val="0"/>
              <w:marRight w:val="0"/>
              <w:marTop w:val="0"/>
              <w:marBottom w:val="0"/>
              <w:divBdr>
                <w:top w:val="none" w:sz="0" w:space="0" w:color="auto"/>
                <w:left w:val="none" w:sz="0" w:space="0" w:color="auto"/>
                <w:bottom w:val="none" w:sz="0" w:space="0" w:color="auto"/>
                <w:right w:val="none" w:sz="0" w:space="0" w:color="auto"/>
              </w:divBdr>
            </w:div>
          </w:divsChild>
        </w:div>
        <w:div w:id="43409055">
          <w:marLeft w:val="0"/>
          <w:marRight w:val="0"/>
          <w:marTop w:val="0"/>
          <w:marBottom w:val="0"/>
          <w:divBdr>
            <w:top w:val="none" w:sz="0" w:space="0" w:color="auto"/>
            <w:left w:val="none" w:sz="0" w:space="0" w:color="auto"/>
            <w:bottom w:val="none" w:sz="0" w:space="0" w:color="auto"/>
            <w:right w:val="none" w:sz="0" w:space="0" w:color="auto"/>
          </w:divBdr>
          <w:divsChild>
            <w:div w:id="749471771">
              <w:marLeft w:val="0"/>
              <w:marRight w:val="0"/>
              <w:marTop w:val="0"/>
              <w:marBottom w:val="0"/>
              <w:divBdr>
                <w:top w:val="none" w:sz="0" w:space="0" w:color="auto"/>
                <w:left w:val="none" w:sz="0" w:space="0" w:color="auto"/>
                <w:bottom w:val="none" w:sz="0" w:space="0" w:color="auto"/>
                <w:right w:val="none" w:sz="0" w:space="0" w:color="auto"/>
              </w:divBdr>
            </w:div>
          </w:divsChild>
        </w:div>
        <w:div w:id="79301409">
          <w:marLeft w:val="0"/>
          <w:marRight w:val="0"/>
          <w:marTop w:val="0"/>
          <w:marBottom w:val="0"/>
          <w:divBdr>
            <w:top w:val="none" w:sz="0" w:space="0" w:color="auto"/>
            <w:left w:val="none" w:sz="0" w:space="0" w:color="auto"/>
            <w:bottom w:val="none" w:sz="0" w:space="0" w:color="auto"/>
            <w:right w:val="none" w:sz="0" w:space="0" w:color="auto"/>
          </w:divBdr>
          <w:divsChild>
            <w:div w:id="1769889815">
              <w:marLeft w:val="0"/>
              <w:marRight w:val="0"/>
              <w:marTop w:val="0"/>
              <w:marBottom w:val="0"/>
              <w:divBdr>
                <w:top w:val="none" w:sz="0" w:space="0" w:color="auto"/>
                <w:left w:val="none" w:sz="0" w:space="0" w:color="auto"/>
                <w:bottom w:val="none" w:sz="0" w:space="0" w:color="auto"/>
                <w:right w:val="none" w:sz="0" w:space="0" w:color="auto"/>
              </w:divBdr>
            </w:div>
          </w:divsChild>
        </w:div>
        <w:div w:id="91098109">
          <w:marLeft w:val="0"/>
          <w:marRight w:val="0"/>
          <w:marTop w:val="0"/>
          <w:marBottom w:val="0"/>
          <w:divBdr>
            <w:top w:val="none" w:sz="0" w:space="0" w:color="auto"/>
            <w:left w:val="none" w:sz="0" w:space="0" w:color="auto"/>
            <w:bottom w:val="none" w:sz="0" w:space="0" w:color="auto"/>
            <w:right w:val="none" w:sz="0" w:space="0" w:color="auto"/>
          </w:divBdr>
          <w:divsChild>
            <w:div w:id="41026570">
              <w:marLeft w:val="0"/>
              <w:marRight w:val="0"/>
              <w:marTop w:val="0"/>
              <w:marBottom w:val="0"/>
              <w:divBdr>
                <w:top w:val="none" w:sz="0" w:space="0" w:color="auto"/>
                <w:left w:val="none" w:sz="0" w:space="0" w:color="auto"/>
                <w:bottom w:val="none" w:sz="0" w:space="0" w:color="auto"/>
                <w:right w:val="none" w:sz="0" w:space="0" w:color="auto"/>
              </w:divBdr>
            </w:div>
          </w:divsChild>
        </w:div>
        <w:div w:id="114980971">
          <w:marLeft w:val="0"/>
          <w:marRight w:val="0"/>
          <w:marTop w:val="0"/>
          <w:marBottom w:val="0"/>
          <w:divBdr>
            <w:top w:val="none" w:sz="0" w:space="0" w:color="auto"/>
            <w:left w:val="none" w:sz="0" w:space="0" w:color="auto"/>
            <w:bottom w:val="none" w:sz="0" w:space="0" w:color="auto"/>
            <w:right w:val="none" w:sz="0" w:space="0" w:color="auto"/>
          </w:divBdr>
          <w:divsChild>
            <w:div w:id="409011968">
              <w:marLeft w:val="0"/>
              <w:marRight w:val="0"/>
              <w:marTop w:val="0"/>
              <w:marBottom w:val="0"/>
              <w:divBdr>
                <w:top w:val="none" w:sz="0" w:space="0" w:color="auto"/>
                <w:left w:val="none" w:sz="0" w:space="0" w:color="auto"/>
                <w:bottom w:val="none" w:sz="0" w:space="0" w:color="auto"/>
                <w:right w:val="none" w:sz="0" w:space="0" w:color="auto"/>
              </w:divBdr>
            </w:div>
          </w:divsChild>
        </w:div>
        <w:div w:id="131557726">
          <w:marLeft w:val="0"/>
          <w:marRight w:val="0"/>
          <w:marTop w:val="0"/>
          <w:marBottom w:val="0"/>
          <w:divBdr>
            <w:top w:val="none" w:sz="0" w:space="0" w:color="auto"/>
            <w:left w:val="none" w:sz="0" w:space="0" w:color="auto"/>
            <w:bottom w:val="none" w:sz="0" w:space="0" w:color="auto"/>
            <w:right w:val="none" w:sz="0" w:space="0" w:color="auto"/>
          </w:divBdr>
          <w:divsChild>
            <w:div w:id="762148382">
              <w:marLeft w:val="0"/>
              <w:marRight w:val="0"/>
              <w:marTop w:val="0"/>
              <w:marBottom w:val="0"/>
              <w:divBdr>
                <w:top w:val="none" w:sz="0" w:space="0" w:color="auto"/>
                <w:left w:val="none" w:sz="0" w:space="0" w:color="auto"/>
                <w:bottom w:val="none" w:sz="0" w:space="0" w:color="auto"/>
                <w:right w:val="none" w:sz="0" w:space="0" w:color="auto"/>
              </w:divBdr>
            </w:div>
          </w:divsChild>
        </w:div>
        <w:div w:id="143353323">
          <w:marLeft w:val="0"/>
          <w:marRight w:val="0"/>
          <w:marTop w:val="0"/>
          <w:marBottom w:val="0"/>
          <w:divBdr>
            <w:top w:val="none" w:sz="0" w:space="0" w:color="auto"/>
            <w:left w:val="none" w:sz="0" w:space="0" w:color="auto"/>
            <w:bottom w:val="none" w:sz="0" w:space="0" w:color="auto"/>
            <w:right w:val="none" w:sz="0" w:space="0" w:color="auto"/>
          </w:divBdr>
          <w:divsChild>
            <w:div w:id="1794863199">
              <w:marLeft w:val="0"/>
              <w:marRight w:val="0"/>
              <w:marTop w:val="0"/>
              <w:marBottom w:val="0"/>
              <w:divBdr>
                <w:top w:val="none" w:sz="0" w:space="0" w:color="auto"/>
                <w:left w:val="none" w:sz="0" w:space="0" w:color="auto"/>
                <w:bottom w:val="none" w:sz="0" w:space="0" w:color="auto"/>
                <w:right w:val="none" w:sz="0" w:space="0" w:color="auto"/>
              </w:divBdr>
            </w:div>
          </w:divsChild>
        </w:div>
        <w:div w:id="249119183">
          <w:marLeft w:val="0"/>
          <w:marRight w:val="0"/>
          <w:marTop w:val="0"/>
          <w:marBottom w:val="0"/>
          <w:divBdr>
            <w:top w:val="none" w:sz="0" w:space="0" w:color="auto"/>
            <w:left w:val="none" w:sz="0" w:space="0" w:color="auto"/>
            <w:bottom w:val="none" w:sz="0" w:space="0" w:color="auto"/>
            <w:right w:val="none" w:sz="0" w:space="0" w:color="auto"/>
          </w:divBdr>
          <w:divsChild>
            <w:div w:id="897059781">
              <w:marLeft w:val="0"/>
              <w:marRight w:val="0"/>
              <w:marTop w:val="0"/>
              <w:marBottom w:val="0"/>
              <w:divBdr>
                <w:top w:val="none" w:sz="0" w:space="0" w:color="auto"/>
                <w:left w:val="none" w:sz="0" w:space="0" w:color="auto"/>
                <w:bottom w:val="none" w:sz="0" w:space="0" w:color="auto"/>
                <w:right w:val="none" w:sz="0" w:space="0" w:color="auto"/>
              </w:divBdr>
            </w:div>
          </w:divsChild>
        </w:div>
        <w:div w:id="257830110">
          <w:marLeft w:val="0"/>
          <w:marRight w:val="0"/>
          <w:marTop w:val="0"/>
          <w:marBottom w:val="0"/>
          <w:divBdr>
            <w:top w:val="none" w:sz="0" w:space="0" w:color="auto"/>
            <w:left w:val="none" w:sz="0" w:space="0" w:color="auto"/>
            <w:bottom w:val="none" w:sz="0" w:space="0" w:color="auto"/>
            <w:right w:val="none" w:sz="0" w:space="0" w:color="auto"/>
          </w:divBdr>
          <w:divsChild>
            <w:div w:id="1450198505">
              <w:marLeft w:val="0"/>
              <w:marRight w:val="0"/>
              <w:marTop w:val="0"/>
              <w:marBottom w:val="0"/>
              <w:divBdr>
                <w:top w:val="none" w:sz="0" w:space="0" w:color="auto"/>
                <w:left w:val="none" w:sz="0" w:space="0" w:color="auto"/>
                <w:bottom w:val="none" w:sz="0" w:space="0" w:color="auto"/>
                <w:right w:val="none" w:sz="0" w:space="0" w:color="auto"/>
              </w:divBdr>
            </w:div>
          </w:divsChild>
        </w:div>
        <w:div w:id="293407961">
          <w:marLeft w:val="0"/>
          <w:marRight w:val="0"/>
          <w:marTop w:val="0"/>
          <w:marBottom w:val="0"/>
          <w:divBdr>
            <w:top w:val="none" w:sz="0" w:space="0" w:color="auto"/>
            <w:left w:val="none" w:sz="0" w:space="0" w:color="auto"/>
            <w:bottom w:val="none" w:sz="0" w:space="0" w:color="auto"/>
            <w:right w:val="none" w:sz="0" w:space="0" w:color="auto"/>
          </w:divBdr>
          <w:divsChild>
            <w:div w:id="1133863963">
              <w:marLeft w:val="0"/>
              <w:marRight w:val="0"/>
              <w:marTop w:val="0"/>
              <w:marBottom w:val="0"/>
              <w:divBdr>
                <w:top w:val="none" w:sz="0" w:space="0" w:color="auto"/>
                <w:left w:val="none" w:sz="0" w:space="0" w:color="auto"/>
                <w:bottom w:val="none" w:sz="0" w:space="0" w:color="auto"/>
                <w:right w:val="none" w:sz="0" w:space="0" w:color="auto"/>
              </w:divBdr>
            </w:div>
          </w:divsChild>
        </w:div>
        <w:div w:id="454062040">
          <w:marLeft w:val="0"/>
          <w:marRight w:val="0"/>
          <w:marTop w:val="0"/>
          <w:marBottom w:val="0"/>
          <w:divBdr>
            <w:top w:val="none" w:sz="0" w:space="0" w:color="auto"/>
            <w:left w:val="none" w:sz="0" w:space="0" w:color="auto"/>
            <w:bottom w:val="none" w:sz="0" w:space="0" w:color="auto"/>
            <w:right w:val="none" w:sz="0" w:space="0" w:color="auto"/>
          </w:divBdr>
          <w:divsChild>
            <w:div w:id="335234727">
              <w:marLeft w:val="0"/>
              <w:marRight w:val="0"/>
              <w:marTop w:val="0"/>
              <w:marBottom w:val="0"/>
              <w:divBdr>
                <w:top w:val="none" w:sz="0" w:space="0" w:color="auto"/>
                <w:left w:val="none" w:sz="0" w:space="0" w:color="auto"/>
                <w:bottom w:val="none" w:sz="0" w:space="0" w:color="auto"/>
                <w:right w:val="none" w:sz="0" w:space="0" w:color="auto"/>
              </w:divBdr>
            </w:div>
          </w:divsChild>
        </w:div>
        <w:div w:id="553781220">
          <w:marLeft w:val="0"/>
          <w:marRight w:val="0"/>
          <w:marTop w:val="0"/>
          <w:marBottom w:val="0"/>
          <w:divBdr>
            <w:top w:val="none" w:sz="0" w:space="0" w:color="auto"/>
            <w:left w:val="none" w:sz="0" w:space="0" w:color="auto"/>
            <w:bottom w:val="none" w:sz="0" w:space="0" w:color="auto"/>
            <w:right w:val="none" w:sz="0" w:space="0" w:color="auto"/>
          </w:divBdr>
          <w:divsChild>
            <w:div w:id="640354646">
              <w:marLeft w:val="0"/>
              <w:marRight w:val="0"/>
              <w:marTop w:val="0"/>
              <w:marBottom w:val="0"/>
              <w:divBdr>
                <w:top w:val="none" w:sz="0" w:space="0" w:color="auto"/>
                <w:left w:val="none" w:sz="0" w:space="0" w:color="auto"/>
                <w:bottom w:val="none" w:sz="0" w:space="0" w:color="auto"/>
                <w:right w:val="none" w:sz="0" w:space="0" w:color="auto"/>
              </w:divBdr>
            </w:div>
          </w:divsChild>
        </w:div>
        <w:div w:id="691103342">
          <w:marLeft w:val="0"/>
          <w:marRight w:val="0"/>
          <w:marTop w:val="0"/>
          <w:marBottom w:val="0"/>
          <w:divBdr>
            <w:top w:val="none" w:sz="0" w:space="0" w:color="auto"/>
            <w:left w:val="none" w:sz="0" w:space="0" w:color="auto"/>
            <w:bottom w:val="none" w:sz="0" w:space="0" w:color="auto"/>
            <w:right w:val="none" w:sz="0" w:space="0" w:color="auto"/>
          </w:divBdr>
          <w:divsChild>
            <w:div w:id="474568808">
              <w:marLeft w:val="0"/>
              <w:marRight w:val="0"/>
              <w:marTop w:val="0"/>
              <w:marBottom w:val="0"/>
              <w:divBdr>
                <w:top w:val="none" w:sz="0" w:space="0" w:color="auto"/>
                <w:left w:val="none" w:sz="0" w:space="0" w:color="auto"/>
                <w:bottom w:val="none" w:sz="0" w:space="0" w:color="auto"/>
                <w:right w:val="none" w:sz="0" w:space="0" w:color="auto"/>
              </w:divBdr>
            </w:div>
          </w:divsChild>
        </w:div>
        <w:div w:id="724640468">
          <w:marLeft w:val="0"/>
          <w:marRight w:val="0"/>
          <w:marTop w:val="0"/>
          <w:marBottom w:val="0"/>
          <w:divBdr>
            <w:top w:val="none" w:sz="0" w:space="0" w:color="auto"/>
            <w:left w:val="none" w:sz="0" w:space="0" w:color="auto"/>
            <w:bottom w:val="none" w:sz="0" w:space="0" w:color="auto"/>
            <w:right w:val="none" w:sz="0" w:space="0" w:color="auto"/>
          </w:divBdr>
          <w:divsChild>
            <w:div w:id="297687217">
              <w:marLeft w:val="0"/>
              <w:marRight w:val="0"/>
              <w:marTop w:val="0"/>
              <w:marBottom w:val="0"/>
              <w:divBdr>
                <w:top w:val="none" w:sz="0" w:space="0" w:color="auto"/>
                <w:left w:val="none" w:sz="0" w:space="0" w:color="auto"/>
                <w:bottom w:val="none" w:sz="0" w:space="0" w:color="auto"/>
                <w:right w:val="none" w:sz="0" w:space="0" w:color="auto"/>
              </w:divBdr>
            </w:div>
          </w:divsChild>
        </w:div>
        <w:div w:id="828446435">
          <w:marLeft w:val="0"/>
          <w:marRight w:val="0"/>
          <w:marTop w:val="0"/>
          <w:marBottom w:val="0"/>
          <w:divBdr>
            <w:top w:val="none" w:sz="0" w:space="0" w:color="auto"/>
            <w:left w:val="none" w:sz="0" w:space="0" w:color="auto"/>
            <w:bottom w:val="none" w:sz="0" w:space="0" w:color="auto"/>
            <w:right w:val="none" w:sz="0" w:space="0" w:color="auto"/>
          </w:divBdr>
          <w:divsChild>
            <w:div w:id="721438539">
              <w:marLeft w:val="0"/>
              <w:marRight w:val="0"/>
              <w:marTop w:val="0"/>
              <w:marBottom w:val="0"/>
              <w:divBdr>
                <w:top w:val="none" w:sz="0" w:space="0" w:color="auto"/>
                <w:left w:val="none" w:sz="0" w:space="0" w:color="auto"/>
                <w:bottom w:val="none" w:sz="0" w:space="0" w:color="auto"/>
                <w:right w:val="none" w:sz="0" w:space="0" w:color="auto"/>
              </w:divBdr>
            </w:div>
          </w:divsChild>
        </w:div>
        <w:div w:id="828793934">
          <w:marLeft w:val="0"/>
          <w:marRight w:val="0"/>
          <w:marTop w:val="0"/>
          <w:marBottom w:val="0"/>
          <w:divBdr>
            <w:top w:val="none" w:sz="0" w:space="0" w:color="auto"/>
            <w:left w:val="none" w:sz="0" w:space="0" w:color="auto"/>
            <w:bottom w:val="none" w:sz="0" w:space="0" w:color="auto"/>
            <w:right w:val="none" w:sz="0" w:space="0" w:color="auto"/>
          </w:divBdr>
          <w:divsChild>
            <w:div w:id="807821617">
              <w:marLeft w:val="0"/>
              <w:marRight w:val="0"/>
              <w:marTop w:val="0"/>
              <w:marBottom w:val="0"/>
              <w:divBdr>
                <w:top w:val="none" w:sz="0" w:space="0" w:color="auto"/>
                <w:left w:val="none" w:sz="0" w:space="0" w:color="auto"/>
                <w:bottom w:val="none" w:sz="0" w:space="0" w:color="auto"/>
                <w:right w:val="none" w:sz="0" w:space="0" w:color="auto"/>
              </w:divBdr>
            </w:div>
          </w:divsChild>
        </w:div>
        <w:div w:id="829642438">
          <w:marLeft w:val="0"/>
          <w:marRight w:val="0"/>
          <w:marTop w:val="0"/>
          <w:marBottom w:val="0"/>
          <w:divBdr>
            <w:top w:val="none" w:sz="0" w:space="0" w:color="auto"/>
            <w:left w:val="none" w:sz="0" w:space="0" w:color="auto"/>
            <w:bottom w:val="none" w:sz="0" w:space="0" w:color="auto"/>
            <w:right w:val="none" w:sz="0" w:space="0" w:color="auto"/>
          </w:divBdr>
          <w:divsChild>
            <w:div w:id="1951348961">
              <w:marLeft w:val="0"/>
              <w:marRight w:val="0"/>
              <w:marTop w:val="0"/>
              <w:marBottom w:val="0"/>
              <w:divBdr>
                <w:top w:val="none" w:sz="0" w:space="0" w:color="auto"/>
                <w:left w:val="none" w:sz="0" w:space="0" w:color="auto"/>
                <w:bottom w:val="none" w:sz="0" w:space="0" w:color="auto"/>
                <w:right w:val="none" w:sz="0" w:space="0" w:color="auto"/>
              </w:divBdr>
            </w:div>
          </w:divsChild>
        </w:div>
        <w:div w:id="891691769">
          <w:marLeft w:val="0"/>
          <w:marRight w:val="0"/>
          <w:marTop w:val="0"/>
          <w:marBottom w:val="0"/>
          <w:divBdr>
            <w:top w:val="none" w:sz="0" w:space="0" w:color="auto"/>
            <w:left w:val="none" w:sz="0" w:space="0" w:color="auto"/>
            <w:bottom w:val="none" w:sz="0" w:space="0" w:color="auto"/>
            <w:right w:val="none" w:sz="0" w:space="0" w:color="auto"/>
          </w:divBdr>
          <w:divsChild>
            <w:div w:id="517621473">
              <w:marLeft w:val="0"/>
              <w:marRight w:val="0"/>
              <w:marTop w:val="0"/>
              <w:marBottom w:val="0"/>
              <w:divBdr>
                <w:top w:val="none" w:sz="0" w:space="0" w:color="auto"/>
                <w:left w:val="none" w:sz="0" w:space="0" w:color="auto"/>
                <w:bottom w:val="none" w:sz="0" w:space="0" w:color="auto"/>
                <w:right w:val="none" w:sz="0" w:space="0" w:color="auto"/>
              </w:divBdr>
            </w:div>
          </w:divsChild>
        </w:div>
        <w:div w:id="942497212">
          <w:marLeft w:val="0"/>
          <w:marRight w:val="0"/>
          <w:marTop w:val="0"/>
          <w:marBottom w:val="0"/>
          <w:divBdr>
            <w:top w:val="none" w:sz="0" w:space="0" w:color="auto"/>
            <w:left w:val="none" w:sz="0" w:space="0" w:color="auto"/>
            <w:bottom w:val="none" w:sz="0" w:space="0" w:color="auto"/>
            <w:right w:val="none" w:sz="0" w:space="0" w:color="auto"/>
          </w:divBdr>
          <w:divsChild>
            <w:div w:id="468284799">
              <w:marLeft w:val="0"/>
              <w:marRight w:val="0"/>
              <w:marTop w:val="0"/>
              <w:marBottom w:val="0"/>
              <w:divBdr>
                <w:top w:val="none" w:sz="0" w:space="0" w:color="auto"/>
                <w:left w:val="none" w:sz="0" w:space="0" w:color="auto"/>
                <w:bottom w:val="none" w:sz="0" w:space="0" w:color="auto"/>
                <w:right w:val="none" w:sz="0" w:space="0" w:color="auto"/>
              </w:divBdr>
            </w:div>
          </w:divsChild>
        </w:div>
        <w:div w:id="950631488">
          <w:marLeft w:val="0"/>
          <w:marRight w:val="0"/>
          <w:marTop w:val="0"/>
          <w:marBottom w:val="0"/>
          <w:divBdr>
            <w:top w:val="none" w:sz="0" w:space="0" w:color="auto"/>
            <w:left w:val="none" w:sz="0" w:space="0" w:color="auto"/>
            <w:bottom w:val="none" w:sz="0" w:space="0" w:color="auto"/>
            <w:right w:val="none" w:sz="0" w:space="0" w:color="auto"/>
          </w:divBdr>
          <w:divsChild>
            <w:div w:id="213003685">
              <w:marLeft w:val="0"/>
              <w:marRight w:val="0"/>
              <w:marTop w:val="0"/>
              <w:marBottom w:val="0"/>
              <w:divBdr>
                <w:top w:val="none" w:sz="0" w:space="0" w:color="auto"/>
                <w:left w:val="none" w:sz="0" w:space="0" w:color="auto"/>
                <w:bottom w:val="none" w:sz="0" w:space="0" w:color="auto"/>
                <w:right w:val="none" w:sz="0" w:space="0" w:color="auto"/>
              </w:divBdr>
            </w:div>
          </w:divsChild>
        </w:div>
        <w:div w:id="982386391">
          <w:marLeft w:val="0"/>
          <w:marRight w:val="0"/>
          <w:marTop w:val="0"/>
          <w:marBottom w:val="0"/>
          <w:divBdr>
            <w:top w:val="none" w:sz="0" w:space="0" w:color="auto"/>
            <w:left w:val="none" w:sz="0" w:space="0" w:color="auto"/>
            <w:bottom w:val="none" w:sz="0" w:space="0" w:color="auto"/>
            <w:right w:val="none" w:sz="0" w:space="0" w:color="auto"/>
          </w:divBdr>
          <w:divsChild>
            <w:div w:id="142084148">
              <w:marLeft w:val="0"/>
              <w:marRight w:val="0"/>
              <w:marTop w:val="0"/>
              <w:marBottom w:val="0"/>
              <w:divBdr>
                <w:top w:val="none" w:sz="0" w:space="0" w:color="auto"/>
                <w:left w:val="none" w:sz="0" w:space="0" w:color="auto"/>
                <w:bottom w:val="none" w:sz="0" w:space="0" w:color="auto"/>
                <w:right w:val="none" w:sz="0" w:space="0" w:color="auto"/>
              </w:divBdr>
            </w:div>
          </w:divsChild>
        </w:div>
        <w:div w:id="1073313497">
          <w:marLeft w:val="0"/>
          <w:marRight w:val="0"/>
          <w:marTop w:val="0"/>
          <w:marBottom w:val="0"/>
          <w:divBdr>
            <w:top w:val="none" w:sz="0" w:space="0" w:color="auto"/>
            <w:left w:val="none" w:sz="0" w:space="0" w:color="auto"/>
            <w:bottom w:val="none" w:sz="0" w:space="0" w:color="auto"/>
            <w:right w:val="none" w:sz="0" w:space="0" w:color="auto"/>
          </w:divBdr>
          <w:divsChild>
            <w:div w:id="809830352">
              <w:marLeft w:val="0"/>
              <w:marRight w:val="0"/>
              <w:marTop w:val="0"/>
              <w:marBottom w:val="0"/>
              <w:divBdr>
                <w:top w:val="none" w:sz="0" w:space="0" w:color="auto"/>
                <w:left w:val="none" w:sz="0" w:space="0" w:color="auto"/>
                <w:bottom w:val="none" w:sz="0" w:space="0" w:color="auto"/>
                <w:right w:val="none" w:sz="0" w:space="0" w:color="auto"/>
              </w:divBdr>
            </w:div>
          </w:divsChild>
        </w:div>
        <w:div w:id="1150639378">
          <w:marLeft w:val="0"/>
          <w:marRight w:val="0"/>
          <w:marTop w:val="0"/>
          <w:marBottom w:val="0"/>
          <w:divBdr>
            <w:top w:val="none" w:sz="0" w:space="0" w:color="auto"/>
            <w:left w:val="none" w:sz="0" w:space="0" w:color="auto"/>
            <w:bottom w:val="none" w:sz="0" w:space="0" w:color="auto"/>
            <w:right w:val="none" w:sz="0" w:space="0" w:color="auto"/>
          </w:divBdr>
          <w:divsChild>
            <w:div w:id="786200172">
              <w:marLeft w:val="0"/>
              <w:marRight w:val="0"/>
              <w:marTop w:val="0"/>
              <w:marBottom w:val="0"/>
              <w:divBdr>
                <w:top w:val="none" w:sz="0" w:space="0" w:color="auto"/>
                <w:left w:val="none" w:sz="0" w:space="0" w:color="auto"/>
                <w:bottom w:val="none" w:sz="0" w:space="0" w:color="auto"/>
                <w:right w:val="none" w:sz="0" w:space="0" w:color="auto"/>
              </w:divBdr>
            </w:div>
          </w:divsChild>
        </w:div>
        <w:div w:id="1180314942">
          <w:marLeft w:val="0"/>
          <w:marRight w:val="0"/>
          <w:marTop w:val="0"/>
          <w:marBottom w:val="0"/>
          <w:divBdr>
            <w:top w:val="none" w:sz="0" w:space="0" w:color="auto"/>
            <w:left w:val="none" w:sz="0" w:space="0" w:color="auto"/>
            <w:bottom w:val="none" w:sz="0" w:space="0" w:color="auto"/>
            <w:right w:val="none" w:sz="0" w:space="0" w:color="auto"/>
          </w:divBdr>
          <w:divsChild>
            <w:div w:id="859197427">
              <w:marLeft w:val="0"/>
              <w:marRight w:val="0"/>
              <w:marTop w:val="0"/>
              <w:marBottom w:val="0"/>
              <w:divBdr>
                <w:top w:val="none" w:sz="0" w:space="0" w:color="auto"/>
                <w:left w:val="none" w:sz="0" w:space="0" w:color="auto"/>
                <w:bottom w:val="none" w:sz="0" w:space="0" w:color="auto"/>
                <w:right w:val="none" w:sz="0" w:space="0" w:color="auto"/>
              </w:divBdr>
            </w:div>
          </w:divsChild>
        </w:div>
        <w:div w:id="1276985849">
          <w:marLeft w:val="0"/>
          <w:marRight w:val="0"/>
          <w:marTop w:val="0"/>
          <w:marBottom w:val="0"/>
          <w:divBdr>
            <w:top w:val="none" w:sz="0" w:space="0" w:color="auto"/>
            <w:left w:val="none" w:sz="0" w:space="0" w:color="auto"/>
            <w:bottom w:val="none" w:sz="0" w:space="0" w:color="auto"/>
            <w:right w:val="none" w:sz="0" w:space="0" w:color="auto"/>
          </w:divBdr>
          <w:divsChild>
            <w:div w:id="1979994573">
              <w:marLeft w:val="0"/>
              <w:marRight w:val="0"/>
              <w:marTop w:val="0"/>
              <w:marBottom w:val="0"/>
              <w:divBdr>
                <w:top w:val="none" w:sz="0" w:space="0" w:color="auto"/>
                <w:left w:val="none" w:sz="0" w:space="0" w:color="auto"/>
                <w:bottom w:val="none" w:sz="0" w:space="0" w:color="auto"/>
                <w:right w:val="none" w:sz="0" w:space="0" w:color="auto"/>
              </w:divBdr>
            </w:div>
          </w:divsChild>
        </w:div>
        <w:div w:id="1349596625">
          <w:marLeft w:val="0"/>
          <w:marRight w:val="0"/>
          <w:marTop w:val="0"/>
          <w:marBottom w:val="0"/>
          <w:divBdr>
            <w:top w:val="none" w:sz="0" w:space="0" w:color="auto"/>
            <w:left w:val="none" w:sz="0" w:space="0" w:color="auto"/>
            <w:bottom w:val="none" w:sz="0" w:space="0" w:color="auto"/>
            <w:right w:val="none" w:sz="0" w:space="0" w:color="auto"/>
          </w:divBdr>
          <w:divsChild>
            <w:div w:id="355426603">
              <w:marLeft w:val="0"/>
              <w:marRight w:val="0"/>
              <w:marTop w:val="0"/>
              <w:marBottom w:val="0"/>
              <w:divBdr>
                <w:top w:val="none" w:sz="0" w:space="0" w:color="auto"/>
                <w:left w:val="none" w:sz="0" w:space="0" w:color="auto"/>
                <w:bottom w:val="none" w:sz="0" w:space="0" w:color="auto"/>
                <w:right w:val="none" w:sz="0" w:space="0" w:color="auto"/>
              </w:divBdr>
            </w:div>
          </w:divsChild>
        </w:div>
        <w:div w:id="1365449617">
          <w:marLeft w:val="0"/>
          <w:marRight w:val="0"/>
          <w:marTop w:val="0"/>
          <w:marBottom w:val="0"/>
          <w:divBdr>
            <w:top w:val="none" w:sz="0" w:space="0" w:color="auto"/>
            <w:left w:val="none" w:sz="0" w:space="0" w:color="auto"/>
            <w:bottom w:val="none" w:sz="0" w:space="0" w:color="auto"/>
            <w:right w:val="none" w:sz="0" w:space="0" w:color="auto"/>
          </w:divBdr>
          <w:divsChild>
            <w:div w:id="186406423">
              <w:marLeft w:val="0"/>
              <w:marRight w:val="0"/>
              <w:marTop w:val="0"/>
              <w:marBottom w:val="0"/>
              <w:divBdr>
                <w:top w:val="none" w:sz="0" w:space="0" w:color="auto"/>
                <w:left w:val="none" w:sz="0" w:space="0" w:color="auto"/>
                <w:bottom w:val="none" w:sz="0" w:space="0" w:color="auto"/>
                <w:right w:val="none" w:sz="0" w:space="0" w:color="auto"/>
              </w:divBdr>
            </w:div>
          </w:divsChild>
        </w:div>
        <w:div w:id="1481268373">
          <w:marLeft w:val="0"/>
          <w:marRight w:val="0"/>
          <w:marTop w:val="0"/>
          <w:marBottom w:val="0"/>
          <w:divBdr>
            <w:top w:val="none" w:sz="0" w:space="0" w:color="auto"/>
            <w:left w:val="none" w:sz="0" w:space="0" w:color="auto"/>
            <w:bottom w:val="none" w:sz="0" w:space="0" w:color="auto"/>
            <w:right w:val="none" w:sz="0" w:space="0" w:color="auto"/>
          </w:divBdr>
          <w:divsChild>
            <w:div w:id="1085763541">
              <w:marLeft w:val="0"/>
              <w:marRight w:val="0"/>
              <w:marTop w:val="0"/>
              <w:marBottom w:val="0"/>
              <w:divBdr>
                <w:top w:val="none" w:sz="0" w:space="0" w:color="auto"/>
                <w:left w:val="none" w:sz="0" w:space="0" w:color="auto"/>
                <w:bottom w:val="none" w:sz="0" w:space="0" w:color="auto"/>
                <w:right w:val="none" w:sz="0" w:space="0" w:color="auto"/>
              </w:divBdr>
            </w:div>
          </w:divsChild>
        </w:div>
        <w:div w:id="1605384797">
          <w:marLeft w:val="0"/>
          <w:marRight w:val="0"/>
          <w:marTop w:val="0"/>
          <w:marBottom w:val="0"/>
          <w:divBdr>
            <w:top w:val="none" w:sz="0" w:space="0" w:color="auto"/>
            <w:left w:val="none" w:sz="0" w:space="0" w:color="auto"/>
            <w:bottom w:val="none" w:sz="0" w:space="0" w:color="auto"/>
            <w:right w:val="none" w:sz="0" w:space="0" w:color="auto"/>
          </w:divBdr>
          <w:divsChild>
            <w:div w:id="1836870990">
              <w:marLeft w:val="0"/>
              <w:marRight w:val="0"/>
              <w:marTop w:val="0"/>
              <w:marBottom w:val="0"/>
              <w:divBdr>
                <w:top w:val="none" w:sz="0" w:space="0" w:color="auto"/>
                <w:left w:val="none" w:sz="0" w:space="0" w:color="auto"/>
                <w:bottom w:val="none" w:sz="0" w:space="0" w:color="auto"/>
                <w:right w:val="none" w:sz="0" w:space="0" w:color="auto"/>
              </w:divBdr>
            </w:div>
          </w:divsChild>
        </w:div>
        <w:div w:id="1654718804">
          <w:marLeft w:val="0"/>
          <w:marRight w:val="0"/>
          <w:marTop w:val="0"/>
          <w:marBottom w:val="0"/>
          <w:divBdr>
            <w:top w:val="none" w:sz="0" w:space="0" w:color="auto"/>
            <w:left w:val="none" w:sz="0" w:space="0" w:color="auto"/>
            <w:bottom w:val="none" w:sz="0" w:space="0" w:color="auto"/>
            <w:right w:val="none" w:sz="0" w:space="0" w:color="auto"/>
          </w:divBdr>
          <w:divsChild>
            <w:div w:id="564073386">
              <w:marLeft w:val="0"/>
              <w:marRight w:val="0"/>
              <w:marTop w:val="0"/>
              <w:marBottom w:val="0"/>
              <w:divBdr>
                <w:top w:val="none" w:sz="0" w:space="0" w:color="auto"/>
                <w:left w:val="none" w:sz="0" w:space="0" w:color="auto"/>
                <w:bottom w:val="none" w:sz="0" w:space="0" w:color="auto"/>
                <w:right w:val="none" w:sz="0" w:space="0" w:color="auto"/>
              </w:divBdr>
            </w:div>
          </w:divsChild>
        </w:div>
        <w:div w:id="1668945802">
          <w:marLeft w:val="0"/>
          <w:marRight w:val="0"/>
          <w:marTop w:val="0"/>
          <w:marBottom w:val="0"/>
          <w:divBdr>
            <w:top w:val="none" w:sz="0" w:space="0" w:color="auto"/>
            <w:left w:val="none" w:sz="0" w:space="0" w:color="auto"/>
            <w:bottom w:val="none" w:sz="0" w:space="0" w:color="auto"/>
            <w:right w:val="none" w:sz="0" w:space="0" w:color="auto"/>
          </w:divBdr>
          <w:divsChild>
            <w:div w:id="1607545582">
              <w:marLeft w:val="0"/>
              <w:marRight w:val="0"/>
              <w:marTop w:val="0"/>
              <w:marBottom w:val="0"/>
              <w:divBdr>
                <w:top w:val="none" w:sz="0" w:space="0" w:color="auto"/>
                <w:left w:val="none" w:sz="0" w:space="0" w:color="auto"/>
                <w:bottom w:val="none" w:sz="0" w:space="0" w:color="auto"/>
                <w:right w:val="none" w:sz="0" w:space="0" w:color="auto"/>
              </w:divBdr>
            </w:div>
          </w:divsChild>
        </w:div>
        <w:div w:id="1888451740">
          <w:marLeft w:val="0"/>
          <w:marRight w:val="0"/>
          <w:marTop w:val="0"/>
          <w:marBottom w:val="0"/>
          <w:divBdr>
            <w:top w:val="none" w:sz="0" w:space="0" w:color="auto"/>
            <w:left w:val="none" w:sz="0" w:space="0" w:color="auto"/>
            <w:bottom w:val="none" w:sz="0" w:space="0" w:color="auto"/>
            <w:right w:val="none" w:sz="0" w:space="0" w:color="auto"/>
          </w:divBdr>
          <w:divsChild>
            <w:div w:id="1168593999">
              <w:marLeft w:val="0"/>
              <w:marRight w:val="0"/>
              <w:marTop w:val="0"/>
              <w:marBottom w:val="0"/>
              <w:divBdr>
                <w:top w:val="none" w:sz="0" w:space="0" w:color="auto"/>
                <w:left w:val="none" w:sz="0" w:space="0" w:color="auto"/>
                <w:bottom w:val="none" w:sz="0" w:space="0" w:color="auto"/>
                <w:right w:val="none" w:sz="0" w:space="0" w:color="auto"/>
              </w:divBdr>
            </w:div>
          </w:divsChild>
        </w:div>
        <w:div w:id="1941988784">
          <w:marLeft w:val="0"/>
          <w:marRight w:val="0"/>
          <w:marTop w:val="0"/>
          <w:marBottom w:val="0"/>
          <w:divBdr>
            <w:top w:val="none" w:sz="0" w:space="0" w:color="auto"/>
            <w:left w:val="none" w:sz="0" w:space="0" w:color="auto"/>
            <w:bottom w:val="none" w:sz="0" w:space="0" w:color="auto"/>
            <w:right w:val="none" w:sz="0" w:space="0" w:color="auto"/>
          </w:divBdr>
          <w:divsChild>
            <w:div w:id="854273010">
              <w:marLeft w:val="0"/>
              <w:marRight w:val="0"/>
              <w:marTop w:val="0"/>
              <w:marBottom w:val="0"/>
              <w:divBdr>
                <w:top w:val="none" w:sz="0" w:space="0" w:color="auto"/>
                <w:left w:val="none" w:sz="0" w:space="0" w:color="auto"/>
                <w:bottom w:val="none" w:sz="0" w:space="0" w:color="auto"/>
                <w:right w:val="none" w:sz="0" w:space="0" w:color="auto"/>
              </w:divBdr>
            </w:div>
          </w:divsChild>
        </w:div>
        <w:div w:id="1995328822">
          <w:marLeft w:val="0"/>
          <w:marRight w:val="0"/>
          <w:marTop w:val="0"/>
          <w:marBottom w:val="0"/>
          <w:divBdr>
            <w:top w:val="none" w:sz="0" w:space="0" w:color="auto"/>
            <w:left w:val="none" w:sz="0" w:space="0" w:color="auto"/>
            <w:bottom w:val="none" w:sz="0" w:space="0" w:color="auto"/>
            <w:right w:val="none" w:sz="0" w:space="0" w:color="auto"/>
          </w:divBdr>
          <w:divsChild>
            <w:div w:id="693768546">
              <w:marLeft w:val="0"/>
              <w:marRight w:val="0"/>
              <w:marTop w:val="0"/>
              <w:marBottom w:val="0"/>
              <w:divBdr>
                <w:top w:val="none" w:sz="0" w:space="0" w:color="auto"/>
                <w:left w:val="none" w:sz="0" w:space="0" w:color="auto"/>
                <w:bottom w:val="none" w:sz="0" w:space="0" w:color="auto"/>
                <w:right w:val="none" w:sz="0" w:space="0" w:color="auto"/>
              </w:divBdr>
            </w:div>
          </w:divsChild>
        </w:div>
        <w:div w:id="2015650140">
          <w:marLeft w:val="0"/>
          <w:marRight w:val="0"/>
          <w:marTop w:val="0"/>
          <w:marBottom w:val="0"/>
          <w:divBdr>
            <w:top w:val="none" w:sz="0" w:space="0" w:color="auto"/>
            <w:left w:val="none" w:sz="0" w:space="0" w:color="auto"/>
            <w:bottom w:val="none" w:sz="0" w:space="0" w:color="auto"/>
            <w:right w:val="none" w:sz="0" w:space="0" w:color="auto"/>
          </w:divBdr>
          <w:divsChild>
            <w:div w:id="1419473958">
              <w:marLeft w:val="0"/>
              <w:marRight w:val="0"/>
              <w:marTop w:val="0"/>
              <w:marBottom w:val="0"/>
              <w:divBdr>
                <w:top w:val="none" w:sz="0" w:space="0" w:color="auto"/>
                <w:left w:val="none" w:sz="0" w:space="0" w:color="auto"/>
                <w:bottom w:val="none" w:sz="0" w:space="0" w:color="auto"/>
                <w:right w:val="none" w:sz="0" w:space="0" w:color="auto"/>
              </w:divBdr>
            </w:div>
          </w:divsChild>
        </w:div>
        <w:div w:id="2040010218">
          <w:marLeft w:val="0"/>
          <w:marRight w:val="0"/>
          <w:marTop w:val="0"/>
          <w:marBottom w:val="0"/>
          <w:divBdr>
            <w:top w:val="none" w:sz="0" w:space="0" w:color="auto"/>
            <w:left w:val="none" w:sz="0" w:space="0" w:color="auto"/>
            <w:bottom w:val="none" w:sz="0" w:space="0" w:color="auto"/>
            <w:right w:val="none" w:sz="0" w:space="0" w:color="auto"/>
          </w:divBdr>
          <w:divsChild>
            <w:div w:id="14525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71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lolcmat.sharepoint.com/sites/EstatesPortal" TargetMode="External"/><Relationship Id="rId18" Type="http://schemas.openxmlformats.org/officeDocument/2006/relationships/hyperlink" Target="https://www.evolveadvice.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D.Burrough@ololcatholicmat.co.uk"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vimeo.com/515477011/c8cbd6c9ef"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ololcmat.sharepoint.com/sites/EstatesPortal" TargetMode="External"/><Relationship Id="rId20" Type="http://schemas.openxmlformats.org/officeDocument/2006/relationships/hyperlink" Target="mailto:D.Burrough@ololcatholicmat.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ololcmat.sharepoint.com/sites/EstatesPortal" TargetMode="External"/><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mailto:advice@evolveadvice.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lolcmat.sharepoint.com/sites/EstatesPortal" TargetMode="External"/><Relationship Id="rId22" Type="http://schemas.openxmlformats.org/officeDocument/2006/relationships/hyperlink" Target="mailto:David.Thompson@nottinghamcity.gov.uk" TargetMode="Externa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39245633-8793-4C9A-95AB-6AF72B92A285}"/>
      </w:docPartPr>
      <w:docPartBody>
        <w:p w:rsidR="00AE62A8" w:rsidRDefault="00AE62A8">
          <w:r w:rsidRPr="00110256">
            <w:rPr>
              <w:rStyle w:val="PlaceholderText"/>
            </w:rPr>
            <w:t>Choose an item.</w:t>
          </w:r>
        </w:p>
      </w:docPartBody>
    </w:docPart>
    <w:docPart>
      <w:docPartPr>
        <w:name w:val="115168309EC24CD49CEFFA4048C4C3ED"/>
        <w:category>
          <w:name w:val="General"/>
          <w:gallery w:val="placeholder"/>
        </w:category>
        <w:types>
          <w:type w:val="bbPlcHdr"/>
        </w:types>
        <w:behaviors>
          <w:behavior w:val="content"/>
        </w:behaviors>
        <w:guid w:val="{CFF08846-9C46-4567-A983-16A4A6BC3149}"/>
      </w:docPartPr>
      <w:docPartBody>
        <w:p w:rsidR="00053334" w:rsidRDefault="00053334" w:rsidP="00053334">
          <w:pPr>
            <w:pStyle w:val="115168309EC24CD49CEFFA4048C4C3ED"/>
          </w:pPr>
          <w:r w:rsidRPr="00110256">
            <w:rPr>
              <w:rStyle w:val="PlaceholderText"/>
            </w:rPr>
            <w:t>Choose an item.</w:t>
          </w:r>
        </w:p>
      </w:docPartBody>
    </w:docPart>
    <w:docPart>
      <w:docPartPr>
        <w:name w:val="D005550C4E6840BFA2581EE8FB68B4F2"/>
        <w:category>
          <w:name w:val="General"/>
          <w:gallery w:val="placeholder"/>
        </w:category>
        <w:types>
          <w:type w:val="bbPlcHdr"/>
        </w:types>
        <w:behaviors>
          <w:behavior w:val="content"/>
        </w:behaviors>
        <w:guid w:val="{ED19BE02-569B-4F14-B416-E5C5B758A8DC}"/>
      </w:docPartPr>
      <w:docPartBody>
        <w:p w:rsidR="00053334" w:rsidRDefault="00053334" w:rsidP="00053334">
          <w:pPr>
            <w:pStyle w:val="D005550C4E6840BFA2581EE8FB68B4F2"/>
          </w:pPr>
          <w:r w:rsidRPr="00110256">
            <w:rPr>
              <w:rStyle w:val="PlaceholderText"/>
            </w:rPr>
            <w:t>Choose an item.</w:t>
          </w:r>
        </w:p>
      </w:docPartBody>
    </w:docPart>
    <w:docPart>
      <w:docPartPr>
        <w:name w:val="554BB7E2ED35495CA2BD51E5E4129129"/>
        <w:category>
          <w:name w:val="General"/>
          <w:gallery w:val="placeholder"/>
        </w:category>
        <w:types>
          <w:type w:val="bbPlcHdr"/>
        </w:types>
        <w:behaviors>
          <w:behavior w:val="content"/>
        </w:behaviors>
        <w:guid w:val="{0D58BDD3-447D-4972-B334-8D7A0FB7051E}"/>
      </w:docPartPr>
      <w:docPartBody>
        <w:p w:rsidR="00053334" w:rsidRDefault="00053334" w:rsidP="00053334">
          <w:pPr>
            <w:pStyle w:val="554BB7E2ED35495CA2BD51E5E4129129"/>
          </w:pPr>
          <w:r w:rsidRPr="00110256">
            <w:rPr>
              <w:rStyle w:val="PlaceholderText"/>
            </w:rPr>
            <w:t>Choose an item.</w:t>
          </w:r>
        </w:p>
      </w:docPartBody>
    </w:docPart>
    <w:docPart>
      <w:docPartPr>
        <w:name w:val="8D6BAB186A8B4C708391C726C18F8BC5"/>
        <w:category>
          <w:name w:val="General"/>
          <w:gallery w:val="placeholder"/>
        </w:category>
        <w:types>
          <w:type w:val="bbPlcHdr"/>
        </w:types>
        <w:behaviors>
          <w:behavior w:val="content"/>
        </w:behaviors>
        <w:guid w:val="{78BB170A-A4CD-434F-8E3A-AF2A34CCDA32}"/>
      </w:docPartPr>
      <w:docPartBody>
        <w:p w:rsidR="00053334" w:rsidRDefault="00053334" w:rsidP="00053334">
          <w:pPr>
            <w:pStyle w:val="8D6BAB186A8B4C708391C726C18F8BC5"/>
          </w:pPr>
          <w:r w:rsidRPr="00110256">
            <w:rPr>
              <w:rStyle w:val="PlaceholderText"/>
            </w:rPr>
            <w:t>Choose an item.</w:t>
          </w:r>
        </w:p>
      </w:docPartBody>
    </w:docPart>
    <w:docPart>
      <w:docPartPr>
        <w:name w:val="06733BFF8AE04B1EB4EBF461F434E679"/>
        <w:category>
          <w:name w:val="General"/>
          <w:gallery w:val="placeholder"/>
        </w:category>
        <w:types>
          <w:type w:val="bbPlcHdr"/>
        </w:types>
        <w:behaviors>
          <w:behavior w:val="content"/>
        </w:behaviors>
        <w:guid w:val="{B9FC766C-CAE2-4D8F-85CC-46FE51431CFC}"/>
      </w:docPartPr>
      <w:docPartBody>
        <w:p w:rsidR="00053334" w:rsidRDefault="00053334" w:rsidP="00053334">
          <w:pPr>
            <w:pStyle w:val="06733BFF8AE04B1EB4EBF461F434E679"/>
          </w:pPr>
          <w:r w:rsidRPr="00110256">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A307B5B5-8362-4089-9FDA-00152BEC06A4}"/>
      </w:docPartPr>
      <w:docPartBody>
        <w:p w:rsidR="00053334" w:rsidRDefault="00053334">
          <w:r w:rsidRPr="008F2EA9">
            <w:rPr>
              <w:rStyle w:val="PlaceholderText"/>
            </w:rPr>
            <w:t>Click or tap to enter a date.</w:t>
          </w:r>
        </w:p>
      </w:docPartBody>
    </w:docPart>
    <w:docPart>
      <w:docPartPr>
        <w:name w:val="A0D03D65C6854241B828092A044F3244"/>
        <w:category>
          <w:name w:val="General"/>
          <w:gallery w:val="placeholder"/>
        </w:category>
        <w:types>
          <w:type w:val="bbPlcHdr"/>
        </w:types>
        <w:behaviors>
          <w:behavior w:val="content"/>
        </w:behaviors>
        <w:guid w:val="{4085FAD1-E1E9-43F3-B405-31BB00D571B2}"/>
      </w:docPartPr>
      <w:docPartBody>
        <w:p w:rsidR="00053334" w:rsidRDefault="00053334" w:rsidP="00053334">
          <w:pPr>
            <w:pStyle w:val="A0D03D65C6854241B828092A044F3244"/>
          </w:pPr>
          <w:r w:rsidRPr="008F2EA9">
            <w:rPr>
              <w:rStyle w:val="PlaceholderText"/>
            </w:rPr>
            <w:t>Click or tap to enter a date.</w:t>
          </w:r>
        </w:p>
      </w:docPartBody>
    </w:docPart>
    <w:docPart>
      <w:docPartPr>
        <w:name w:val="C454647F3E6B47CF938736B837DCF8AC"/>
        <w:category>
          <w:name w:val="General"/>
          <w:gallery w:val="placeholder"/>
        </w:category>
        <w:types>
          <w:type w:val="bbPlcHdr"/>
        </w:types>
        <w:behaviors>
          <w:behavior w:val="content"/>
        </w:behaviors>
        <w:guid w:val="{FF5F92C4-97A4-4C53-8232-C5B74285F9BB}"/>
      </w:docPartPr>
      <w:docPartBody>
        <w:p w:rsidR="00053334" w:rsidRDefault="00053334" w:rsidP="00053334">
          <w:pPr>
            <w:pStyle w:val="C454647F3E6B47CF938736B837DCF8AC"/>
          </w:pPr>
          <w:r w:rsidRPr="008F2EA9">
            <w:rPr>
              <w:rStyle w:val="PlaceholderText"/>
            </w:rPr>
            <w:t>Click or tap to enter a date.</w:t>
          </w:r>
        </w:p>
      </w:docPartBody>
    </w:docPart>
    <w:docPart>
      <w:docPartPr>
        <w:name w:val="E8D98CB784E34B76BB278C7A88AA61F9"/>
        <w:category>
          <w:name w:val="General"/>
          <w:gallery w:val="placeholder"/>
        </w:category>
        <w:types>
          <w:type w:val="bbPlcHdr"/>
        </w:types>
        <w:behaviors>
          <w:behavior w:val="content"/>
        </w:behaviors>
        <w:guid w:val="{4A40BA90-06AA-49F6-993D-EA90FA836760}"/>
      </w:docPartPr>
      <w:docPartBody>
        <w:p w:rsidR="00053334" w:rsidRDefault="00053334" w:rsidP="00053334">
          <w:pPr>
            <w:pStyle w:val="E8D98CB784E34B76BB278C7A88AA61F9"/>
          </w:pPr>
          <w:r w:rsidRPr="00110256">
            <w:rPr>
              <w:rStyle w:val="PlaceholderText"/>
            </w:rPr>
            <w:t>Choose an item.</w:t>
          </w:r>
        </w:p>
      </w:docPartBody>
    </w:docPart>
    <w:docPart>
      <w:docPartPr>
        <w:name w:val="30CA11B75E3E40FBB1358623AFF47ECF"/>
        <w:category>
          <w:name w:val="General"/>
          <w:gallery w:val="placeholder"/>
        </w:category>
        <w:types>
          <w:type w:val="bbPlcHdr"/>
        </w:types>
        <w:behaviors>
          <w:behavior w:val="content"/>
        </w:behaviors>
        <w:guid w:val="{C0A062A4-A6A0-486A-9FF9-8C96CA91FA0F}"/>
      </w:docPartPr>
      <w:docPartBody>
        <w:p w:rsidR="00053334" w:rsidRDefault="00053334" w:rsidP="00053334">
          <w:pPr>
            <w:pStyle w:val="30CA11B75E3E40FBB1358623AFF47ECF"/>
          </w:pPr>
          <w:r w:rsidRPr="00110256">
            <w:rPr>
              <w:rStyle w:val="PlaceholderText"/>
            </w:rPr>
            <w:t>Choose an item.</w:t>
          </w:r>
        </w:p>
      </w:docPartBody>
    </w:docPart>
    <w:docPart>
      <w:docPartPr>
        <w:name w:val="E77FB5BBA15643DDBA283E0E9E870B14"/>
        <w:category>
          <w:name w:val="General"/>
          <w:gallery w:val="placeholder"/>
        </w:category>
        <w:types>
          <w:type w:val="bbPlcHdr"/>
        </w:types>
        <w:behaviors>
          <w:behavior w:val="content"/>
        </w:behaviors>
        <w:guid w:val="{533876D6-6E02-463C-8232-7AFE355CF327}"/>
      </w:docPartPr>
      <w:docPartBody>
        <w:p w:rsidR="00053334" w:rsidRDefault="00053334" w:rsidP="00053334">
          <w:pPr>
            <w:pStyle w:val="E77FB5BBA15643DDBA283E0E9E870B14"/>
          </w:pPr>
          <w:r w:rsidRPr="00110256">
            <w:rPr>
              <w:rStyle w:val="PlaceholderText"/>
            </w:rPr>
            <w:t>Choose an item.</w:t>
          </w:r>
        </w:p>
      </w:docPartBody>
    </w:docPart>
    <w:docPart>
      <w:docPartPr>
        <w:name w:val="811EA130F221468E9E0335BD1C480D7F"/>
        <w:category>
          <w:name w:val="General"/>
          <w:gallery w:val="placeholder"/>
        </w:category>
        <w:types>
          <w:type w:val="bbPlcHdr"/>
        </w:types>
        <w:behaviors>
          <w:behavior w:val="content"/>
        </w:behaviors>
        <w:guid w:val="{1A5D583F-5C17-4EF1-8552-1BA41E6A181D}"/>
      </w:docPartPr>
      <w:docPartBody>
        <w:p w:rsidR="00053334" w:rsidRDefault="00053334" w:rsidP="00053334">
          <w:pPr>
            <w:pStyle w:val="811EA130F221468E9E0335BD1C480D7F"/>
          </w:pPr>
          <w:r w:rsidRPr="00110256">
            <w:rPr>
              <w:rStyle w:val="PlaceholderText"/>
            </w:rPr>
            <w:t>Choose an item.</w:t>
          </w:r>
        </w:p>
      </w:docPartBody>
    </w:docPart>
    <w:docPart>
      <w:docPartPr>
        <w:name w:val="AC09FA71BBC944B4967316246AAAE8AF"/>
        <w:category>
          <w:name w:val="General"/>
          <w:gallery w:val="placeholder"/>
        </w:category>
        <w:types>
          <w:type w:val="bbPlcHdr"/>
        </w:types>
        <w:behaviors>
          <w:behavior w:val="content"/>
        </w:behaviors>
        <w:guid w:val="{24549EBB-C9D3-4FDC-8262-20B4721DB8DF}"/>
      </w:docPartPr>
      <w:docPartBody>
        <w:p w:rsidR="00053334" w:rsidRDefault="00053334" w:rsidP="00053334">
          <w:pPr>
            <w:pStyle w:val="AC09FA71BBC944B4967316246AAAE8AF"/>
          </w:pPr>
          <w:r w:rsidRPr="00110256">
            <w:rPr>
              <w:rStyle w:val="PlaceholderText"/>
            </w:rPr>
            <w:t>Choose an item.</w:t>
          </w:r>
        </w:p>
      </w:docPartBody>
    </w:docPart>
    <w:docPart>
      <w:docPartPr>
        <w:name w:val="5EC3B6D3C35E453E8F0E3B36BF4CBA42"/>
        <w:category>
          <w:name w:val="General"/>
          <w:gallery w:val="placeholder"/>
        </w:category>
        <w:types>
          <w:type w:val="bbPlcHdr"/>
        </w:types>
        <w:behaviors>
          <w:behavior w:val="content"/>
        </w:behaviors>
        <w:guid w:val="{BD7F3DB5-850B-49AC-86B6-D34B3B142178}"/>
      </w:docPartPr>
      <w:docPartBody>
        <w:p w:rsidR="00010816" w:rsidRDefault="00010816">
          <w:pPr>
            <w:pStyle w:val="5EC3B6D3C35E453E8F0E3B36BF4CBA42"/>
          </w:pPr>
          <w:r w:rsidRPr="008F2EA9">
            <w:rPr>
              <w:rStyle w:val="PlaceholderText"/>
            </w:rPr>
            <w:t>Click or tap to enter a date.</w:t>
          </w:r>
        </w:p>
      </w:docPartBody>
    </w:docPart>
    <w:docPart>
      <w:docPartPr>
        <w:name w:val="C21609D7FFCA4F8BBF622D1EA29D543E"/>
        <w:category>
          <w:name w:val="General"/>
          <w:gallery w:val="placeholder"/>
        </w:category>
        <w:types>
          <w:type w:val="bbPlcHdr"/>
        </w:types>
        <w:behaviors>
          <w:behavior w:val="content"/>
        </w:behaviors>
        <w:guid w:val="{166105B1-7430-4849-8FDD-8C894CEC59E2}"/>
      </w:docPartPr>
      <w:docPartBody>
        <w:p w:rsidR="00010816" w:rsidRDefault="00010816">
          <w:pPr>
            <w:pStyle w:val="C21609D7FFCA4F8BBF622D1EA29D543E"/>
          </w:pPr>
          <w:r w:rsidRPr="008F2EA9">
            <w:rPr>
              <w:rStyle w:val="PlaceholderText"/>
            </w:rPr>
            <w:t>Click or tap to enter a date.</w:t>
          </w:r>
        </w:p>
      </w:docPartBody>
    </w:docPart>
    <w:docPart>
      <w:docPartPr>
        <w:name w:val="71E9FB13B6C64FF2BB3C706B2956D8D3"/>
        <w:category>
          <w:name w:val="General"/>
          <w:gallery w:val="placeholder"/>
        </w:category>
        <w:types>
          <w:type w:val="bbPlcHdr"/>
        </w:types>
        <w:behaviors>
          <w:behavior w:val="content"/>
        </w:behaviors>
        <w:guid w:val="{9A0EE9E3-8A39-4B52-B271-8F675C9BC87C}"/>
      </w:docPartPr>
      <w:docPartBody>
        <w:p w:rsidR="00010816" w:rsidRDefault="00010816">
          <w:pPr>
            <w:pStyle w:val="71E9FB13B6C64FF2BB3C706B2956D8D3"/>
          </w:pPr>
          <w:r w:rsidRPr="008F2E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lergia Normal Light">
    <w:panose1 w:val="00000700000000000000"/>
    <w:charset w:val="00"/>
    <w:family w:val="modern"/>
    <w:notTrueType/>
    <w:pitch w:val="variable"/>
    <w:sig w:usb0="20000287"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lergia Normal">
    <w:panose1 w:val="00000800000000000000"/>
    <w:charset w:val="00"/>
    <w:family w:val="modern"/>
    <w:notTrueType/>
    <w:pitch w:val="variable"/>
    <w:sig w:usb0="20000287" w:usb1="00000000"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2A8"/>
    <w:rsid w:val="00010816"/>
    <w:rsid w:val="00053334"/>
    <w:rsid w:val="00106EBC"/>
    <w:rsid w:val="001C5025"/>
    <w:rsid w:val="002C6433"/>
    <w:rsid w:val="00303DDF"/>
    <w:rsid w:val="0045079A"/>
    <w:rsid w:val="00504458"/>
    <w:rsid w:val="00590332"/>
    <w:rsid w:val="00741FC2"/>
    <w:rsid w:val="00775FB4"/>
    <w:rsid w:val="0078518F"/>
    <w:rsid w:val="007C4666"/>
    <w:rsid w:val="00A2606F"/>
    <w:rsid w:val="00AE6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654FDD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115168309EC24CD49CEFFA4048C4C3ED">
    <w:name w:val="115168309EC24CD49CEFFA4048C4C3ED"/>
    <w:rsid w:val="00053334"/>
  </w:style>
  <w:style w:type="paragraph" w:customStyle="1" w:styleId="D005550C4E6840BFA2581EE8FB68B4F2">
    <w:name w:val="D005550C4E6840BFA2581EE8FB68B4F2"/>
    <w:rsid w:val="00053334"/>
  </w:style>
  <w:style w:type="paragraph" w:customStyle="1" w:styleId="554BB7E2ED35495CA2BD51E5E4129129">
    <w:name w:val="554BB7E2ED35495CA2BD51E5E4129129"/>
    <w:rsid w:val="00053334"/>
  </w:style>
  <w:style w:type="paragraph" w:customStyle="1" w:styleId="8D6BAB186A8B4C708391C726C18F8BC5">
    <w:name w:val="8D6BAB186A8B4C708391C726C18F8BC5"/>
    <w:rsid w:val="00053334"/>
  </w:style>
  <w:style w:type="paragraph" w:customStyle="1" w:styleId="06733BFF8AE04B1EB4EBF461F434E679">
    <w:name w:val="06733BFF8AE04B1EB4EBF461F434E679"/>
    <w:rsid w:val="00053334"/>
  </w:style>
  <w:style w:type="paragraph" w:customStyle="1" w:styleId="A0D03D65C6854241B828092A044F3244">
    <w:name w:val="A0D03D65C6854241B828092A044F3244"/>
    <w:rsid w:val="00053334"/>
  </w:style>
  <w:style w:type="paragraph" w:customStyle="1" w:styleId="C454647F3E6B47CF938736B837DCF8AC">
    <w:name w:val="C454647F3E6B47CF938736B837DCF8AC"/>
    <w:rsid w:val="00053334"/>
  </w:style>
  <w:style w:type="paragraph" w:customStyle="1" w:styleId="E8D98CB784E34B76BB278C7A88AA61F9">
    <w:name w:val="E8D98CB784E34B76BB278C7A88AA61F9"/>
    <w:rsid w:val="00053334"/>
  </w:style>
  <w:style w:type="paragraph" w:customStyle="1" w:styleId="30CA11B75E3E40FBB1358623AFF47ECF">
    <w:name w:val="30CA11B75E3E40FBB1358623AFF47ECF"/>
    <w:rsid w:val="00053334"/>
  </w:style>
  <w:style w:type="paragraph" w:customStyle="1" w:styleId="E77FB5BBA15643DDBA283E0E9E870B14">
    <w:name w:val="E77FB5BBA15643DDBA283E0E9E870B14"/>
    <w:rsid w:val="00053334"/>
  </w:style>
  <w:style w:type="paragraph" w:customStyle="1" w:styleId="811EA130F221468E9E0335BD1C480D7F">
    <w:name w:val="811EA130F221468E9E0335BD1C480D7F"/>
    <w:rsid w:val="00053334"/>
  </w:style>
  <w:style w:type="paragraph" w:customStyle="1" w:styleId="AC09FA71BBC944B4967316246AAAE8AF">
    <w:name w:val="AC09FA71BBC944B4967316246AAAE8AF"/>
    <w:rsid w:val="00053334"/>
  </w:style>
  <w:style w:type="paragraph" w:customStyle="1" w:styleId="5EC3B6D3C35E453E8F0E3B36BF4CBA42">
    <w:name w:val="5EC3B6D3C35E453E8F0E3B36BF4CBA42"/>
    <w:rPr>
      <w:lang w:val="en-US" w:eastAsia="ja-JP"/>
    </w:rPr>
  </w:style>
  <w:style w:type="paragraph" w:customStyle="1" w:styleId="C21609D7FFCA4F8BBF622D1EA29D543E">
    <w:name w:val="C21609D7FFCA4F8BBF622D1EA29D543E"/>
    <w:rPr>
      <w:lang w:val="en-US" w:eastAsia="ja-JP"/>
    </w:rPr>
  </w:style>
  <w:style w:type="paragraph" w:customStyle="1" w:styleId="71E9FB13B6C64FF2BB3C706B2956D8D3">
    <w:name w:val="71E9FB13B6C64FF2BB3C706B2956D8D3"/>
    <w:rPr>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F7CE1C75F1A349BD3517148F5E196B" ma:contentTypeVersion="12" ma:contentTypeDescription="Create a new document." ma:contentTypeScope="" ma:versionID="760ceb57f7f6ccbfd4b24ba3fd8935d5">
  <xsd:schema xmlns:xsd="http://www.w3.org/2001/XMLSchema" xmlns:xs="http://www.w3.org/2001/XMLSchema" xmlns:p="http://schemas.microsoft.com/office/2006/metadata/properties" xmlns:ns2="49347cb9-d1e3-4e77-8ba1-41516d698db6" xmlns:ns3="e169770e-97a0-46c8-b051-b0626ecc1257" targetNamespace="http://schemas.microsoft.com/office/2006/metadata/properties" ma:root="true" ma:fieldsID="e53baa3330e6af8217c6def482b5d79c" ns2:_="" ns3:_="">
    <xsd:import namespace="49347cb9-d1e3-4e77-8ba1-41516d698db6"/>
    <xsd:import namespace="e169770e-97a0-46c8-b051-b0626ecc12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DateIssued" minOccurs="0"/>
                <xsd:element ref="ns2:DueforReview" minOccurs="0"/>
                <xsd:element ref="ns2:Author_x002f_Reviewer" minOccurs="0"/>
                <xsd:element ref="ns2:Committe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47cb9-d1e3-4e77-8ba1-41516d698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DateIssued" ma:index="16" nillable="true" ma:displayName="Date Issued" ma:format="DateOnly" ma:internalName="DateIssued">
      <xsd:simpleType>
        <xsd:restriction base="dms:DateTime"/>
      </xsd:simpleType>
    </xsd:element>
    <xsd:element name="DueforReview" ma:index="17" nillable="true" ma:displayName="Due for Review" ma:format="DateOnly" ma:internalName="DueforReview">
      <xsd:simpleType>
        <xsd:restriction base="dms:DateTime"/>
      </xsd:simpleType>
    </xsd:element>
    <xsd:element name="Author_x002f_Reviewer" ma:index="18" nillable="true" ma:displayName="Author/Reviewer" ma:format="Dropdown" ma:list="UserInfo" ma:SharePointGroup="0" ma:internalName="Author_x002f_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ittee" ma:index="19" nillable="true" ma:displayName="Committee" ma:format="Dropdown" ma:internalName="Committee">
      <xsd:simpleType>
        <xsd:restriction base="dms:Choice">
          <xsd:enumeration value="Finance and Estates"/>
          <xsd:enumeration value="Audit and Risk"/>
          <xsd:enumeration value="Catholic Life and Standards"/>
          <xsd:enumeration value="HR"/>
          <xsd:enumeration value="Standards"/>
        </xsd:restriction>
      </xsd:simpleType>
    </xsd:element>
  </xsd:schema>
  <xsd:schema xmlns:xsd="http://www.w3.org/2001/XMLSchema" xmlns:xs="http://www.w3.org/2001/XMLSchema" xmlns:dms="http://schemas.microsoft.com/office/2006/documentManagement/types" xmlns:pc="http://schemas.microsoft.com/office/infopath/2007/PartnerControls" targetNamespace="e169770e-97a0-46c8-b051-b0626ecc12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ueforReview xmlns="49347cb9-d1e3-4e77-8ba1-41516d698db6">2027-09-30T23:00:00+00:00</DueforReview>
    <Author_x002f_Reviewer xmlns="49347cb9-d1e3-4e77-8ba1-41516d698db6">
      <UserInfo>
        <DisplayName>D Burrough</DisplayName>
        <AccountId>118</AccountId>
        <AccountType/>
      </UserInfo>
    </Author_x002f_Reviewer>
    <Committee xmlns="49347cb9-d1e3-4e77-8ba1-41516d698db6">Audit and Risk</Committee>
    <DateIssued xmlns="49347cb9-d1e3-4e77-8ba1-41516d698db6">2025-10-07T23:00:00+00:00</DateIssued>
  </documentManagement>
</p:properties>
</file>

<file path=customXml/itemProps1.xml><?xml version="1.0" encoding="utf-8"?>
<ds:datastoreItem xmlns:ds="http://schemas.openxmlformats.org/officeDocument/2006/customXml" ds:itemID="{74928840-8887-4D25-8F63-0BB88D4ECA7A}">
  <ds:schemaRefs>
    <ds:schemaRef ds:uri="http://schemas.microsoft.com/sharepoint/v3/contenttype/forms"/>
  </ds:schemaRefs>
</ds:datastoreItem>
</file>

<file path=customXml/itemProps2.xml><?xml version="1.0" encoding="utf-8"?>
<ds:datastoreItem xmlns:ds="http://schemas.openxmlformats.org/officeDocument/2006/customXml" ds:itemID="{578F2A33-5FE1-4E0D-9021-11A892B61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47cb9-d1e3-4e77-8ba1-41516d698db6"/>
    <ds:schemaRef ds:uri="e169770e-97a0-46c8-b051-b0626ecc1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C997E5-9BF4-4112-86CF-0A0624FD807A}">
  <ds:schemaRefs>
    <ds:schemaRef ds:uri="http://schemas.microsoft.com/office/2006/metadata/properties"/>
    <ds:schemaRef ds:uri="http://schemas.microsoft.com/office/infopath/2007/PartnerControls"/>
    <ds:schemaRef ds:uri="49347cb9-d1e3-4e77-8ba1-41516d698db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3345</Words>
  <Characters>19926</Characters>
  <Application>Microsoft Office Word</Application>
  <DocSecurity>0</DocSecurity>
  <Lines>166</Lines>
  <Paragraphs>46</Paragraphs>
  <ScaleCrop>false</ScaleCrop>
  <Company/>
  <LinksUpToDate>false</LinksUpToDate>
  <CharactersWithSpaces>23225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Burrough</dc:creator>
  <cp:keywords/>
  <dc:description/>
  <cp:lastModifiedBy>T Bettelley</cp:lastModifiedBy>
  <cp:revision>2</cp:revision>
  <cp:lastPrinted>2025-10-23T11:32:00Z</cp:lastPrinted>
  <dcterms:created xsi:type="dcterms:W3CDTF">2025-10-23T11:39:00Z</dcterms:created>
  <dcterms:modified xsi:type="dcterms:W3CDTF">2025-10-23T11:39:00Z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0x01010006F7CE1C75F1A349BD3517148F5E196B</vt:lpwstr>
  </property>
  <property fmtid="{D5CDD505-2E9C-101B-9397-08002B2CF9AE}" pid="3" name="GrammarlyDocumentId">
    <vt:lpwstr>d5f2bec32ee79a8b03365591866af5f89e6905a631fb6e2b4d52f6333e846779</vt:lpwstr>
  </property>
  <property fmtid="{D5CDD505-2E9C-101B-9397-08002B2CF9AE}" pid="4" name="MediaServiceImageTags">
    <vt:lpwstr/>
  </property>
  <property fmtid="{D5CDD505-2E9C-101B-9397-08002B2CF9AE}" pid="5" name="Order">
    <vt:r8>3400</vt:r8>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ies>
</file>