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61"/>
        <w:tblW w:w="16155" w:type="dxa"/>
        <w:tblLook w:val="04A0" w:firstRow="1" w:lastRow="0" w:firstColumn="1" w:lastColumn="0" w:noHBand="0" w:noVBand="1"/>
      </w:tblPr>
      <w:tblGrid>
        <w:gridCol w:w="1524"/>
        <w:gridCol w:w="2299"/>
        <w:gridCol w:w="2268"/>
        <w:gridCol w:w="2409"/>
        <w:gridCol w:w="2631"/>
        <w:gridCol w:w="2488"/>
        <w:gridCol w:w="2536"/>
      </w:tblGrid>
      <w:tr w:rsidR="00056D79" w:rsidRPr="00D636CF" w14:paraId="7788E958" w14:textId="361D7DFE" w:rsidTr="006D26CF">
        <w:trPr>
          <w:trHeight w:val="573"/>
        </w:trPr>
        <w:tc>
          <w:tcPr>
            <w:tcW w:w="16155" w:type="dxa"/>
            <w:gridSpan w:val="7"/>
            <w:shd w:val="clear" w:color="auto" w:fill="00B050"/>
          </w:tcPr>
          <w:p w14:paraId="67038068" w14:textId="39BDFA5E" w:rsidR="00056D79" w:rsidRPr="00D636CF" w:rsidRDefault="007A7F2C" w:rsidP="007A7F2C">
            <w:pPr>
              <w:tabs>
                <w:tab w:val="left" w:pos="2604"/>
                <w:tab w:val="center" w:pos="7757"/>
              </w:tabs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636C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Pr="00D636C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="002D7430" w:rsidRPr="00D636C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Lent term 1</w:t>
            </w:r>
          </w:p>
          <w:p w14:paraId="0785592B" w14:textId="150FA0BD" w:rsidR="00AD3E72" w:rsidRPr="00D636CF" w:rsidRDefault="002D7430" w:rsidP="006F253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636C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Galilee to Jerusalem</w:t>
            </w:r>
          </w:p>
          <w:p w14:paraId="24774DB8" w14:textId="06072974" w:rsidR="00056D79" w:rsidRPr="00D636CF" w:rsidRDefault="00056D79" w:rsidP="006F253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636C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Year </w:t>
            </w:r>
            <w:r w:rsidR="000E133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6D26CF" w:rsidRPr="00D636CF" w14:paraId="58FE89CE" w14:textId="77777777" w:rsidTr="00D364EA">
        <w:trPr>
          <w:trHeight w:val="573"/>
        </w:trPr>
        <w:tc>
          <w:tcPr>
            <w:tcW w:w="16155" w:type="dxa"/>
            <w:gridSpan w:val="7"/>
            <w:shd w:val="clear" w:color="auto" w:fill="CC0066"/>
          </w:tcPr>
          <w:p w14:paraId="6A53DE30" w14:textId="77777777" w:rsidR="006D26CF" w:rsidRDefault="006D26CF" w:rsidP="000207E4">
            <w:pPr>
              <w:shd w:val="clear" w:color="auto" w:fill="00B050"/>
              <w:tabs>
                <w:tab w:val="left" w:pos="2604"/>
                <w:tab w:val="center" w:pos="7757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Big Question – </w:t>
            </w:r>
            <w:r w:rsidR="00F905E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Why are the Sacraments described as ‘</w:t>
            </w:r>
            <w:r w:rsidR="00F905E9" w:rsidRPr="00F905E9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meeting points where God himself is present</w:t>
            </w:r>
            <w:r w:rsidR="00F905E9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.’</w:t>
            </w:r>
          </w:p>
          <w:p w14:paraId="44F72977" w14:textId="5F8C2B96" w:rsidR="005B5579" w:rsidRPr="00D636CF" w:rsidRDefault="005B5579" w:rsidP="000207E4">
            <w:pPr>
              <w:shd w:val="clear" w:color="auto" w:fill="00B050"/>
              <w:tabs>
                <w:tab w:val="left" w:pos="2604"/>
                <w:tab w:val="center" w:pos="7757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56D79" w:rsidRPr="00D636CF" w14:paraId="431208A3" w14:textId="34E0F492" w:rsidTr="006D26CF">
        <w:trPr>
          <w:trHeight w:val="573"/>
        </w:trPr>
        <w:tc>
          <w:tcPr>
            <w:tcW w:w="16155" w:type="dxa"/>
            <w:gridSpan w:val="7"/>
            <w:shd w:val="clear" w:color="auto" w:fill="BDD6EE" w:themeFill="accent1" w:themeFillTint="66"/>
          </w:tcPr>
          <w:p w14:paraId="507056A4" w14:textId="1154E04D" w:rsidR="00056D79" w:rsidRPr="00D636CF" w:rsidRDefault="006F2532" w:rsidP="000D461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Age </w:t>
            </w:r>
            <w:r w:rsidR="00D17A16" w:rsidRPr="00D636CF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F905E9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 Learning outcomes:</w:t>
            </w:r>
          </w:p>
          <w:p w14:paraId="563401D8" w14:textId="4A2CCDE5" w:rsidR="002053C8" w:rsidRDefault="00E43247" w:rsidP="00E4324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43247">
              <w:rPr>
                <w:rFonts w:cstheme="minorHAnsi"/>
                <w:sz w:val="18"/>
                <w:szCs w:val="18"/>
              </w:rPr>
              <w:t>1. Show understanding of the literary forms found in the text’s studied, including the use of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metaphor, symbolic language, and poetry, and identify authorial intention. Recognise that the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scripture’s meaning goes beyond the literal.</w:t>
            </w:r>
          </w:p>
          <w:p w14:paraId="41B47B60" w14:textId="3D2A2ED3" w:rsidR="00E43247" w:rsidRPr="00E43247" w:rsidRDefault="00E43247" w:rsidP="00E4324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43247">
              <w:rPr>
                <w:rFonts w:cstheme="minorHAnsi"/>
                <w:sz w:val="18"/>
                <w:szCs w:val="18"/>
              </w:rPr>
              <w:t>3. Show understanding of the Christian belief of the first sin in the context of the Sacrament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of Baptism.</w:t>
            </w:r>
          </w:p>
          <w:p w14:paraId="0EA340FC" w14:textId="744BBC80" w:rsidR="00E43247" w:rsidRDefault="00E43247" w:rsidP="00E4324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43247">
              <w:rPr>
                <w:rFonts w:cstheme="minorHAnsi"/>
                <w:sz w:val="18"/>
                <w:szCs w:val="18"/>
              </w:rPr>
              <w:t>4. Use theological vocabulary to describe and explain the belief that sin damages the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relationship with God, relationships with others and relationships with the created world,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making relevant links with the sources studied.</w:t>
            </w:r>
          </w:p>
          <w:p w14:paraId="7AA476BA" w14:textId="5E9B34B3" w:rsidR="00E43247" w:rsidRPr="00E43247" w:rsidRDefault="00E43247" w:rsidP="00E4324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43247">
              <w:rPr>
                <w:rFonts w:cstheme="minorHAnsi"/>
                <w:sz w:val="18"/>
                <w:szCs w:val="18"/>
              </w:rPr>
              <w:t>8. Know the seven sacraments of the Catholic faith and explain the purpose of each sacrament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in the life of the Catholic Church, explaining the role of the deacon, priest, or bishop 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administering the sacraments and why they are a part of sacramental celebrations.</w:t>
            </w:r>
          </w:p>
          <w:p w14:paraId="7B6CB4EE" w14:textId="09A0D54F" w:rsidR="00E43247" w:rsidRDefault="00E43247" w:rsidP="00E4324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43247">
              <w:rPr>
                <w:rFonts w:cstheme="minorHAnsi"/>
                <w:sz w:val="18"/>
                <w:szCs w:val="18"/>
              </w:rPr>
              <w:t>9. Describe some ways a parish community celebrates the sacraments, noticing which are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celebrated occasionally, and which are celebrated frequently, giving reasons.</w:t>
            </w:r>
          </w:p>
          <w:p w14:paraId="3ACFF95C" w14:textId="77777777" w:rsidR="00E43247" w:rsidRPr="00D636CF" w:rsidRDefault="00E43247" w:rsidP="000D4611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</w:rPr>
            </w:pPr>
          </w:p>
          <w:p w14:paraId="69FFB877" w14:textId="3FA5C99A" w:rsidR="000D4611" w:rsidRPr="00D636CF" w:rsidRDefault="000D4611" w:rsidP="000D4611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</w:rPr>
            </w:pPr>
            <w:r w:rsidRPr="00D636CF">
              <w:rPr>
                <w:rFonts w:cstheme="minorHAnsi"/>
                <w:b/>
                <w:sz w:val="18"/>
                <w:szCs w:val="18"/>
              </w:rPr>
              <w:t>Understand</w:t>
            </w:r>
          </w:p>
          <w:p w14:paraId="1254A0A0" w14:textId="77777777" w:rsidR="000D4611" w:rsidRPr="00D364EA" w:rsidRDefault="000D4611" w:rsidP="000D461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r w:rsidRPr="00D364EA">
              <w:rPr>
                <w:rFonts w:cstheme="minorHAnsi"/>
                <w:i/>
                <w:iCs/>
                <w:sz w:val="18"/>
                <w:szCs w:val="18"/>
              </w:rPr>
              <w:t>By the end of this unit of study, pupils will be able to:</w:t>
            </w:r>
          </w:p>
          <w:p w14:paraId="2364ABC0" w14:textId="6BF535FA" w:rsidR="00E43247" w:rsidRDefault="002053C8" w:rsidP="00E4324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U</w:t>
            </w:r>
            <w:r w:rsidR="00E43247"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Pr="00D636CF">
              <w:rPr>
                <w:rFonts w:cstheme="minorHAnsi"/>
                <w:b/>
                <w:bCs/>
                <w:sz w:val="18"/>
                <w:szCs w:val="18"/>
              </w:rPr>
              <w:t>.3.1</w:t>
            </w:r>
            <w:r w:rsidRPr="00D636CF">
              <w:rPr>
                <w:rFonts w:cstheme="minorHAnsi"/>
                <w:sz w:val="18"/>
                <w:szCs w:val="18"/>
              </w:rPr>
              <w:t xml:space="preserve">. </w:t>
            </w:r>
            <w:r w:rsidR="00E43247" w:rsidRPr="00E43247">
              <w:rPr>
                <w:rFonts w:cstheme="minorHAnsi"/>
                <w:sz w:val="18"/>
                <w:szCs w:val="18"/>
              </w:rPr>
              <w:t>Show understanding of the scripture passages studied identifying authorial intention, recognising</w:t>
            </w:r>
            <w:r w:rsidR="00E43247">
              <w:rPr>
                <w:rFonts w:cstheme="minorHAnsi"/>
                <w:sz w:val="18"/>
                <w:szCs w:val="18"/>
              </w:rPr>
              <w:t xml:space="preserve"> </w:t>
            </w:r>
            <w:r w:rsidR="00E43247" w:rsidRPr="00E43247">
              <w:rPr>
                <w:rFonts w:cstheme="minorHAnsi"/>
                <w:sz w:val="18"/>
                <w:szCs w:val="18"/>
              </w:rPr>
              <w:t>that the scripture speaks to people literally and carries a deeper spiritual meaning. (RVE)</w:t>
            </w:r>
          </w:p>
          <w:p w14:paraId="32423E34" w14:textId="6BBEA8F9" w:rsidR="002053C8" w:rsidRPr="00D636CF" w:rsidRDefault="002053C8" w:rsidP="00E4324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U</w:t>
            </w:r>
            <w:r w:rsidR="00E43247"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Pr="00D636CF">
              <w:rPr>
                <w:rFonts w:cstheme="minorHAnsi"/>
                <w:b/>
                <w:bCs/>
                <w:sz w:val="18"/>
                <w:szCs w:val="18"/>
              </w:rPr>
              <w:t>.3.</w:t>
            </w:r>
            <w:r w:rsidR="00E43247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D636CF">
              <w:rPr>
                <w:rFonts w:cstheme="minorHAnsi"/>
                <w:sz w:val="18"/>
                <w:szCs w:val="18"/>
              </w:rPr>
              <w:t xml:space="preserve">. </w:t>
            </w:r>
            <w:r w:rsidR="00E43247" w:rsidRPr="00E43247">
              <w:rPr>
                <w:rFonts w:cstheme="minorHAnsi"/>
                <w:sz w:val="18"/>
                <w:szCs w:val="18"/>
              </w:rPr>
              <w:t>Use specialist theological vocabulary to make links between each of the miraculous signs and</w:t>
            </w:r>
            <w:r w:rsidR="00E43247">
              <w:rPr>
                <w:rFonts w:cstheme="minorHAnsi"/>
                <w:sz w:val="18"/>
                <w:szCs w:val="18"/>
              </w:rPr>
              <w:t xml:space="preserve"> </w:t>
            </w:r>
            <w:r w:rsidR="00E43247" w:rsidRPr="00E43247">
              <w:rPr>
                <w:rFonts w:cstheme="minorHAnsi"/>
                <w:sz w:val="18"/>
                <w:szCs w:val="18"/>
              </w:rPr>
              <w:t>Christian beliefs about Jesus, including some of the sacraments, and how these reveal he is truly</w:t>
            </w:r>
            <w:r w:rsidR="00E43247">
              <w:rPr>
                <w:rFonts w:cstheme="minorHAnsi"/>
                <w:sz w:val="18"/>
                <w:szCs w:val="18"/>
              </w:rPr>
              <w:t xml:space="preserve"> </w:t>
            </w:r>
            <w:r w:rsidR="00E43247" w:rsidRPr="00E43247">
              <w:rPr>
                <w:rFonts w:cstheme="minorHAnsi"/>
                <w:sz w:val="18"/>
                <w:szCs w:val="18"/>
              </w:rPr>
              <w:t>God and truly</w:t>
            </w:r>
            <w:r w:rsidR="00E43247">
              <w:rPr>
                <w:rFonts w:cstheme="minorHAnsi"/>
                <w:sz w:val="18"/>
                <w:szCs w:val="18"/>
              </w:rPr>
              <w:t xml:space="preserve"> </w:t>
            </w:r>
            <w:r w:rsidR="00E43247" w:rsidRPr="00E43247">
              <w:rPr>
                <w:rFonts w:cstheme="minorHAnsi"/>
                <w:sz w:val="18"/>
                <w:szCs w:val="18"/>
              </w:rPr>
              <w:t>human.</w:t>
            </w:r>
          </w:p>
          <w:p w14:paraId="2938E2ED" w14:textId="60B0542E" w:rsidR="00E43247" w:rsidRDefault="002053C8" w:rsidP="00E4324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U</w:t>
            </w:r>
            <w:r w:rsidR="00E43247"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Pr="00D636CF">
              <w:rPr>
                <w:rFonts w:cstheme="minorHAnsi"/>
                <w:b/>
                <w:bCs/>
                <w:sz w:val="18"/>
                <w:szCs w:val="18"/>
              </w:rPr>
              <w:t>.3.</w:t>
            </w:r>
            <w:r w:rsidR="00E43247">
              <w:rPr>
                <w:rFonts w:cstheme="minorHAnsi"/>
                <w:b/>
                <w:bCs/>
                <w:sz w:val="18"/>
                <w:szCs w:val="18"/>
              </w:rPr>
              <w:t>3</w:t>
            </w:r>
            <w:r w:rsidRPr="00D636CF">
              <w:rPr>
                <w:rFonts w:cstheme="minorHAnsi"/>
                <w:sz w:val="18"/>
                <w:szCs w:val="18"/>
              </w:rPr>
              <w:t xml:space="preserve">. </w:t>
            </w:r>
            <w:r w:rsidR="00E43247" w:rsidRPr="00E43247">
              <w:rPr>
                <w:rFonts w:cstheme="minorHAnsi"/>
                <w:sz w:val="18"/>
                <w:szCs w:val="18"/>
              </w:rPr>
              <w:t>Use specialist religious vocabulary to make links between one of the ‘I am’ statements and</w:t>
            </w:r>
            <w:r w:rsidR="00E43247">
              <w:rPr>
                <w:rFonts w:cstheme="minorHAnsi"/>
                <w:sz w:val="18"/>
                <w:szCs w:val="18"/>
              </w:rPr>
              <w:t xml:space="preserve"> </w:t>
            </w:r>
            <w:r w:rsidR="00E43247" w:rsidRPr="00E43247">
              <w:rPr>
                <w:rFonts w:cstheme="minorHAnsi"/>
                <w:sz w:val="18"/>
                <w:szCs w:val="18"/>
              </w:rPr>
              <w:t>Christian beliefs about Jesus.</w:t>
            </w:r>
          </w:p>
          <w:p w14:paraId="0A83B2BD" w14:textId="71419222" w:rsidR="000D4611" w:rsidRDefault="002053C8" w:rsidP="00E4324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U</w:t>
            </w:r>
            <w:r w:rsidR="00E43247"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Pr="00D636CF">
              <w:rPr>
                <w:rFonts w:cstheme="minorHAnsi"/>
                <w:b/>
                <w:bCs/>
                <w:sz w:val="18"/>
                <w:szCs w:val="18"/>
              </w:rPr>
              <w:t>.3.</w:t>
            </w:r>
            <w:r w:rsidR="00E43247">
              <w:rPr>
                <w:rFonts w:cstheme="minorHAnsi"/>
                <w:b/>
                <w:bCs/>
                <w:sz w:val="18"/>
                <w:szCs w:val="18"/>
              </w:rPr>
              <w:t>4</w:t>
            </w:r>
            <w:r w:rsidRPr="00D636CF">
              <w:rPr>
                <w:rFonts w:cstheme="minorHAnsi"/>
                <w:sz w:val="18"/>
                <w:szCs w:val="18"/>
              </w:rPr>
              <w:t xml:space="preserve">. </w:t>
            </w:r>
            <w:r w:rsidR="00E43247" w:rsidRPr="00E43247">
              <w:rPr>
                <w:rFonts w:cstheme="minorHAnsi"/>
                <w:sz w:val="18"/>
                <w:szCs w:val="18"/>
              </w:rPr>
              <w:t>Know the seven sacraments of the Catholic faith and explain the purpose of each sacrament in</w:t>
            </w:r>
            <w:r w:rsidR="00E43247">
              <w:rPr>
                <w:rFonts w:cstheme="minorHAnsi"/>
                <w:sz w:val="18"/>
                <w:szCs w:val="18"/>
              </w:rPr>
              <w:t xml:space="preserve"> </w:t>
            </w:r>
            <w:r w:rsidR="00E43247" w:rsidRPr="00E43247">
              <w:rPr>
                <w:rFonts w:cstheme="minorHAnsi"/>
                <w:sz w:val="18"/>
                <w:szCs w:val="18"/>
              </w:rPr>
              <w:t>the life of the Catholic Church.</w:t>
            </w:r>
          </w:p>
          <w:p w14:paraId="36DF56EC" w14:textId="26AF8BF2" w:rsidR="00E43247" w:rsidRDefault="00E43247" w:rsidP="00E4324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43247">
              <w:rPr>
                <w:rFonts w:cstheme="minorHAnsi"/>
                <w:b/>
                <w:bCs/>
                <w:sz w:val="18"/>
                <w:szCs w:val="18"/>
              </w:rPr>
              <w:t>U6.3.5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Explain the role of the deacon, priest, or bishop in administering the sacraments and why they are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a part of sacramental celebrations.</w:t>
            </w:r>
          </w:p>
          <w:p w14:paraId="174A76BB" w14:textId="0B6D6600" w:rsidR="00E43247" w:rsidRDefault="00E43247" w:rsidP="00E4324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43247">
              <w:rPr>
                <w:rFonts w:cstheme="minorHAnsi"/>
                <w:b/>
                <w:bCs/>
                <w:sz w:val="18"/>
                <w:szCs w:val="18"/>
              </w:rPr>
              <w:t>U6.3.6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Describe some ways their local parish community celebrates the sacraments, noticing which are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celebrated occasionally, and which are celebrated frequently, giving reasons for this.</w:t>
            </w:r>
          </w:p>
          <w:p w14:paraId="5840F0CF" w14:textId="77777777" w:rsidR="00D364EA" w:rsidRDefault="00D364EA" w:rsidP="002053C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15148036" w14:textId="77777777" w:rsidR="00D364EA" w:rsidRPr="00D364EA" w:rsidRDefault="00D364EA" w:rsidP="002053C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D364EA">
              <w:rPr>
                <w:rFonts w:cstheme="minorHAnsi"/>
                <w:b/>
                <w:bCs/>
                <w:sz w:val="18"/>
                <w:szCs w:val="18"/>
              </w:rPr>
              <w:t>Discern</w:t>
            </w:r>
          </w:p>
          <w:p w14:paraId="341AE60A" w14:textId="1A1B9ECE" w:rsidR="00D364EA" w:rsidRPr="00D364EA" w:rsidRDefault="00D364EA" w:rsidP="00D364E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r w:rsidRPr="00D364EA">
              <w:rPr>
                <w:rFonts w:cstheme="minorHAnsi"/>
                <w:i/>
                <w:iCs/>
                <w:sz w:val="18"/>
                <w:szCs w:val="18"/>
              </w:rPr>
              <w:t>By the end of this unit of study, pupils will be able to talk and think critically and creatively about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D364EA">
              <w:rPr>
                <w:rFonts w:cstheme="minorHAnsi"/>
                <w:i/>
                <w:iCs/>
                <w:sz w:val="18"/>
                <w:szCs w:val="18"/>
              </w:rPr>
              <w:t>what they have studied, for example, through:</w:t>
            </w:r>
          </w:p>
          <w:p w14:paraId="4DD1EB20" w14:textId="77777777" w:rsidR="00713721" w:rsidRDefault="00D364EA" w:rsidP="00713721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364EA">
              <w:rPr>
                <w:rFonts w:cstheme="minorHAnsi"/>
                <w:b/>
                <w:bCs/>
                <w:sz w:val="18"/>
                <w:szCs w:val="18"/>
              </w:rPr>
              <w:t>D5.3.1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13721" w:rsidRPr="00713721">
              <w:rPr>
                <w:rFonts w:cstheme="minorHAnsi"/>
                <w:sz w:val="18"/>
                <w:szCs w:val="18"/>
              </w:rPr>
              <w:t>Giving reasons why the Church teaches sacraments are ‘meeting points where God himself is</w:t>
            </w:r>
            <w:r w:rsidR="00713721">
              <w:rPr>
                <w:rFonts w:cstheme="minorHAnsi"/>
                <w:sz w:val="18"/>
                <w:szCs w:val="18"/>
              </w:rPr>
              <w:t xml:space="preserve"> </w:t>
            </w:r>
            <w:r w:rsidR="00713721" w:rsidRPr="00713721">
              <w:rPr>
                <w:rFonts w:cstheme="minorHAnsi"/>
                <w:sz w:val="18"/>
                <w:szCs w:val="18"/>
              </w:rPr>
              <w:t>present’ (</w:t>
            </w:r>
            <w:proofErr w:type="spellStart"/>
            <w:r w:rsidR="00713721" w:rsidRPr="00713721">
              <w:rPr>
                <w:rFonts w:cstheme="minorHAnsi"/>
                <w:sz w:val="18"/>
                <w:szCs w:val="18"/>
              </w:rPr>
              <w:t>YCfK</w:t>
            </w:r>
            <w:proofErr w:type="spellEnd"/>
            <w:r w:rsidR="00713721" w:rsidRPr="00713721">
              <w:rPr>
                <w:rFonts w:cstheme="minorHAnsi"/>
                <w:sz w:val="18"/>
                <w:szCs w:val="18"/>
              </w:rPr>
              <w:t xml:space="preserve"> 64). Discuss why others might disagree.</w:t>
            </w:r>
          </w:p>
          <w:p w14:paraId="3A7A3DDE" w14:textId="26616E61" w:rsidR="00D364EA" w:rsidRDefault="00D364EA" w:rsidP="00713721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364EA">
              <w:rPr>
                <w:rFonts w:cstheme="minorHAnsi"/>
                <w:b/>
                <w:bCs/>
                <w:sz w:val="18"/>
                <w:szCs w:val="18"/>
              </w:rPr>
              <w:t>D5.3.2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13721" w:rsidRPr="00713721">
              <w:rPr>
                <w:rFonts w:cstheme="minorHAnsi"/>
                <w:sz w:val="18"/>
                <w:szCs w:val="18"/>
              </w:rPr>
              <w:t>Looking at different artistic representations of at least one of the signs in St John’s gospel</w:t>
            </w:r>
            <w:r w:rsidR="00713721">
              <w:rPr>
                <w:rFonts w:cstheme="minorHAnsi"/>
                <w:sz w:val="18"/>
                <w:szCs w:val="18"/>
              </w:rPr>
              <w:t xml:space="preserve"> </w:t>
            </w:r>
            <w:r w:rsidR="00713721" w:rsidRPr="00713721">
              <w:rPr>
                <w:rFonts w:cstheme="minorHAnsi"/>
                <w:sz w:val="18"/>
                <w:szCs w:val="18"/>
              </w:rPr>
              <w:t xml:space="preserve">and discussing the artists’ use of symbolic representation, </w:t>
            </w:r>
            <w:proofErr w:type="gramStart"/>
            <w:r w:rsidR="00713721" w:rsidRPr="00713721">
              <w:rPr>
                <w:rFonts w:cstheme="minorHAnsi"/>
                <w:sz w:val="18"/>
                <w:szCs w:val="18"/>
              </w:rPr>
              <w:t>expressing</w:t>
            </w:r>
            <w:proofErr w:type="gramEnd"/>
            <w:r w:rsidR="00713721" w:rsidRPr="00713721">
              <w:rPr>
                <w:rFonts w:cstheme="minorHAnsi"/>
                <w:sz w:val="18"/>
                <w:szCs w:val="18"/>
              </w:rPr>
              <w:t xml:space="preserve"> and sharing a personal</w:t>
            </w:r>
            <w:r w:rsidR="00713721">
              <w:rPr>
                <w:rFonts w:cstheme="minorHAnsi"/>
                <w:sz w:val="18"/>
                <w:szCs w:val="18"/>
              </w:rPr>
              <w:t xml:space="preserve"> </w:t>
            </w:r>
            <w:r w:rsidR="00713721" w:rsidRPr="00713721">
              <w:rPr>
                <w:rFonts w:cstheme="minorHAnsi"/>
                <w:sz w:val="18"/>
                <w:szCs w:val="18"/>
              </w:rPr>
              <w:t>preference, giving reasons for their choice and listen to contrary points of view. (RVE)</w:t>
            </w:r>
          </w:p>
          <w:p w14:paraId="16679632" w14:textId="77777777" w:rsidR="00D364EA" w:rsidRDefault="00D364EA" w:rsidP="00D364E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701E06D8" w14:textId="244DC43E" w:rsidR="00D364EA" w:rsidRPr="00D364EA" w:rsidRDefault="00D364EA" w:rsidP="00D364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D364EA">
              <w:rPr>
                <w:rFonts w:cstheme="minorHAnsi"/>
                <w:b/>
                <w:bCs/>
                <w:sz w:val="18"/>
                <w:szCs w:val="18"/>
              </w:rPr>
              <w:t>Respond</w:t>
            </w:r>
          </w:p>
          <w:p w14:paraId="61D37E5F" w14:textId="61362F63" w:rsidR="00D364EA" w:rsidRPr="00D364EA" w:rsidRDefault="00D364EA" w:rsidP="00D364E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r w:rsidRPr="00D364EA">
              <w:rPr>
                <w:rFonts w:cstheme="minorHAnsi"/>
                <w:i/>
                <w:iCs/>
                <w:sz w:val="18"/>
                <w:szCs w:val="18"/>
              </w:rPr>
              <w:t>During this unit of study, pupils will be invited to respond to their learning, for example by:</w:t>
            </w:r>
          </w:p>
          <w:p w14:paraId="594ED0A4" w14:textId="77777777" w:rsidR="00713721" w:rsidRDefault="00D364EA" w:rsidP="00D364E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364EA">
              <w:rPr>
                <w:rFonts w:cstheme="minorHAnsi"/>
                <w:b/>
                <w:bCs/>
                <w:sz w:val="18"/>
                <w:szCs w:val="18"/>
              </w:rPr>
              <w:t>R5.3.1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13721" w:rsidRPr="00713721">
              <w:rPr>
                <w:rFonts w:cstheme="minorHAnsi"/>
                <w:sz w:val="18"/>
                <w:szCs w:val="18"/>
              </w:rPr>
              <w:t>Reflecting on how the seven signs in John’s gospel speak to them literally and spiritually.</w:t>
            </w:r>
          </w:p>
          <w:p w14:paraId="7F559E6C" w14:textId="77777777" w:rsidR="00713721" w:rsidRDefault="00D364EA" w:rsidP="00D364E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364EA">
              <w:rPr>
                <w:rFonts w:cstheme="minorHAnsi"/>
                <w:b/>
                <w:bCs/>
                <w:sz w:val="18"/>
                <w:szCs w:val="18"/>
              </w:rPr>
              <w:t>R5.3.2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13721" w:rsidRPr="00713721">
              <w:rPr>
                <w:rFonts w:cstheme="minorHAnsi"/>
                <w:sz w:val="18"/>
                <w:szCs w:val="18"/>
              </w:rPr>
              <w:t>Considering how stories from scripture speak to people in different ways. (RVE)</w:t>
            </w:r>
          </w:p>
          <w:p w14:paraId="351341CF" w14:textId="12AB9584" w:rsidR="00D364EA" w:rsidRPr="00D636CF" w:rsidRDefault="00D364EA" w:rsidP="00D364E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5A4560" w:rsidRPr="00D636CF" w14:paraId="338CBE69" w14:textId="41774F52" w:rsidTr="009A4FB6">
        <w:trPr>
          <w:trHeight w:val="343"/>
        </w:trPr>
        <w:tc>
          <w:tcPr>
            <w:tcW w:w="1524" w:type="dxa"/>
            <w:shd w:val="clear" w:color="auto" w:fill="FFFF00"/>
          </w:tcPr>
          <w:p w14:paraId="672A6659" w14:textId="77777777" w:rsidR="00056D79" w:rsidRPr="00D636CF" w:rsidRDefault="00056D79" w:rsidP="00881BEA">
            <w:pPr>
              <w:rPr>
                <w:rFonts w:cstheme="minorHAnsi"/>
              </w:rPr>
            </w:pPr>
          </w:p>
        </w:tc>
        <w:tc>
          <w:tcPr>
            <w:tcW w:w="2299" w:type="dxa"/>
            <w:shd w:val="clear" w:color="auto" w:fill="FFFF00"/>
          </w:tcPr>
          <w:p w14:paraId="4D0B5BF3" w14:textId="77777777" w:rsidR="00056D79" w:rsidRPr="00D636CF" w:rsidRDefault="00056D79" w:rsidP="00881BEA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1</w:t>
            </w:r>
          </w:p>
          <w:p w14:paraId="47D4E84B" w14:textId="0857AFBA" w:rsidR="00E141EB" w:rsidRPr="00D636CF" w:rsidRDefault="00114F4C" w:rsidP="00881BE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UNDERSTAND / DISCERN</w:t>
            </w:r>
          </w:p>
        </w:tc>
        <w:tc>
          <w:tcPr>
            <w:tcW w:w="2268" w:type="dxa"/>
            <w:shd w:val="clear" w:color="auto" w:fill="FFFF00"/>
          </w:tcPr>
          <w:p w14:paraId="0FE965EE" w14:textId="77777777" w:rsidR="00056D79" w:rsidRPr="00D636CF" w:rsidRDefault="00056D79" w:rsidP="00881BEA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2</w:t>
            </w:r>
          </w:p>
          <w:p w14:paraId="46B99F7D" w14:textId="04211192" w:rsidR="00E141EB" w:rsidRPr="00D636CF" w:rsidRDefault="00E141EB" w:rsidP="00881BEA">
            <w:pPr>
              <w:jc w:val="center"/>
              <w:rPr>
                <w:rFonts w:cstheme="minorHAnsi"/>
                <w:b/>
              </w:rPr>
            </w:pPr>
            <w:r w:rsidRPr="00D636CF">
              <w:rPr>
                <w:rFonts w:cstheme="minorHAnsi"/>
                <w:b/>
              </w:rPr>
              <w:t>UNDERSTAND</w:t>
            </w:r>
            <w:r w:rsidR="00F268CA">
              <w:rPr>
                <w:rFonts w:cstheme="minorHAnsi"/>
                <w:b/>
              </w:rPr>
              <w:t xml:space="preserve"> / RESPOND</w:t>
            </w:r>
          </w:p>
        </w:tc>
        <w:tc>
          <w:tcPr>
            <w:tcW w:w="2409" w:type="dxa"/>
            <w:shd w:val="clear" w:color="auto" w:fill="FFFF00"/>
          </w:tcPr>
          <w:p w14:paraId="5365830A" w14:textId="77777777" w:rsidR="00056D79" w:rsidRPr="00D636CF" w:rsidRDefault="00056D79" w:rsidP="00881BEA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3</w:t>
            </w:r>
          </w:p>
          <w:p w14:paraId="2412C798" w14:textId="10CF89F8" w:rsidR="00F268CA" w:rsidRPr="00D636CF" w:rsidRDefault="009D3842" w:rsidP="00F268CA">
            <w:pPr>
              <w:jc w:val="center"/>
              <w:rPr>
                <w:rFonts w:cstheme="minorHAnsi"/>
                <w:b/>
              </w:rPr>
            </w:pPr>
            <w:r w:rsidRPr="00D636CF">
              <w:rPr>
                <w:rFonts w:cstheme="minorHAnsi"/>
                <w:b/>
              </w:rPr>
              <w:t>UNDERSTAND</w:t>
            </w:r>
          </w:p>
          <w:p w14:paraId="134F8B46" w14:textId="03ABBD19" w:rsidR="009D3842" w:rsidRPr="00D636CF" w:rsidRDefault="009D3842" w:rsidP="00881BE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31" w:type="dxa"/>
            <w:shd w:val="clear" w:color="auto" w:fill="FFFF00"/>
          </w:tcPr>
          <w:p w14:paraId="51E084AE" w14:textId="77777777" w:rsidR="00056D79" w:rsidRPr="00D636CF" w:rsidRDefault="00056D79" w:rsidP="00881BEA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4</w:t>
            </w:r>
          </w:p>
          <w:p w14:paraId="5E348D25" w14:textId="3E462124" w:rsidR="00E141EB" w:rsidRPr="00D636CF" w:rsidRDefault="00F268CA" w:rsidP="00881BE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UNDERSTAND</w:t>
            </w:r>
            <w:r w:rsidR="009B7A31" w:rsidRPr="00D636C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/ DISCERN</w:t>
            </w:r>
          </w:p>
        </w:tc>
        <w:tc>
          <w:tcPr>
            <w:tcW w:w="2488" w:type="dxa"/>
            <w:shd w:val="clear" w:color="auto" w:fill="FFFF00"/>
          </w:tcPr>
          <w:p w14:paraId="0E28A4D3" w14:textId="77777777" w:rsidR="00056D79" w:rsidRPr="00D636CF" w:rsidRDefault="00056D79" w:rsidP="0023383D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5</w:t>
            </w:r>
          </w:p>
          <w:p w14:paraId="67161B1A" w14:textId="79F2066A" w:rsidR="00F268CA" w:rsidRPr="00D636CF" w:rsidRDefault="00553AC6" w:rsidP="00F268C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UNDERSTAND/</w:t>
            </w:r>
            <w:r w:rsidR="00B756C8">
              <w:rPr>
                <w:rFonts w:cstheme="minorHAnsi"/>
                <w:b/>
              </w:rPr>
              <w:t>DISCERN</w:t>
            </w:r>
          </w:p>
          <w:p w14:paraId="5C7BF271" w14:textId="66DF6D30" w:rsidR="00C17ABB" w:rsidRPr="00D636CF" w:rsidRDefault="00C17ABB" w:rsidP="0023383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36" w:type="dxa"/>
            <w:shd w:val="clear" w:color="auto" w:fill="FFFF00"/>
          </w:tcPr>
          <w:p w14:paraId="0B6819BD" w14:textId="77777777" w:rsidR="00056D79" w:rsidRPr="00D636CF" w:rsidRDefault="00056D79" w:rsidP="0023383D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6</w:t>
            </w:r>
          </w:p>
          <w:p w14:paraId="192AE039" w14:textId="251DB66A" w:rsidR="00C17ABB" w:rsidRPr="00D636CF" w:rsidRDefault="00F268CA" w:rsidP="0023383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UNDERSTAND</w:t>
            </w:r>
          </w:p>
        </w:tc>
      </w:tr>
      <w:tr w:rsidR="005A4560" w:rsidRPr="00D636CF" w14:paraId="7E9BE0FF" w14:textId="648C4EB2" w:rsidTr="009A4FB6">
        <w:trPr>
          <w:trHeight w:val="573"/>
        </w:trPr>
        <w:tc>
          <w:tcPr>
            <w:tcW w:w="1524" w:type="dxa"/>
            <w:shd w:val="clear" w:color="auto" w:fill="FFFF00"/>
          </w:tcPr>
          <w:p w14:paraId="0A37501D" w14:textId="76A65A9D" w:rsidR="00056D79" w:rsidRPr="00D636CF" w:rsidRDefault="00056D79" w:rsidP="009D384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Learning </w:t>
            </w:r>
            <w:r w:rsidR="009D3842" w:rsidRPr="00D636CF">
              <w:rPr>
                <w:rFonts w:cstheme="minorHAnsi"/>
                <w:b/>
                <w:bCs/>
                <w:sz w:val="18"/>
                <w:szCs w:val="18"/>
              </w:rPr>
              <w:t>Focus</w:t>
            </w: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99" w:type="dxa"/>
            <w:shd w:val="clear" w:color="auto" w:fill="FFFFFF" w:themeFill="background1"/>
          </w:tcPr>
          <w:p w14:paraId="37F8461D" w14:textId="48CC326C" w:rsidR="00F0301B" w:rsidRPr="00D636CF" w:rsidRDefault="00F0301B" w:rsidP="004A4135">
            <w:pPr>
              <w:rPr>
                <w:rFonts w:cstheme="minorHAnsi"/>
                <w:b/>
                <w:sz w:val="18"/>
                <w:szCs w:val="18"/>
              </w:rPr>
            </w:pPr>
            <w:r w:rsidRPr="00D636CF">
              <w:rPr>
                <w:rFonts w:cstheme="minorHAnsi"/>
                <w:b/>
                <w:sz w:val="18"/>
                <w:szCs w:val="18"/>
              </w:rPr>
              <w:t>HEAR</w:t>
            </w:r>
            <w:r w:rsidR="006B3938" w:rsidRPr="00D636CF">
              <w:rPr>
                <w:rFonts w:cstheme="minorHAnsi"/>
                <w:b/>
                <w:sz w:val="18"/>
                <w:szCs w:val="18"/>
              </w:rPr>
              <w:t xml:space="preserve"> / BELIEVE</w:t>
            </w:r>
            <w:r w:rsidR="00F3647D">
              <w:rPr>
                <w:rFonts w:cstheme="minorHAnsi"/>
                <w:b/>
                <w:sz w:val="18"/>
                <w:szCs w:val="18"/>
              </w:rPr>
              <w:t xml:space="preserve"> / CELEBRATE</w:t>
            </w:r>
          </w:p>
          <w:p w14:paraId="13CA0CFD" w14:textId="72AF9D86" w:rsidR="00056D79" w:rsidRPr="00CE101B" w:rsidRDefault="0004633C" w:rsidP="00CE10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Express a point of view and give your preference for </w:t>
            </w:r>
            <w:r w:rsidR="00233BC1">
              <w:rPr>
                <w:rFonts w:cstheme="minorHAnsi"/>
                <w:sz w:val="18"/>
                <w:szCs w:val="18"/>
              </w:rPr>
              <w:t>different artistic representations</w:t>
            </w:r>
            <w:r w:rsidR="00C93DC9">
              <w:rPr>
                <w:rFonts w:cstheme="minorHAnsi"/>
                <w:sz w:val="18"/>
                <w:szCs w:val="18"/>
              </w:rPr>
              <w:t>.</w:t>
            </w:r>
            <w:r w:rsidR="00233BC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374264D5" w14:textId="77777777" w:rsidR="00056D79" w:rsidRPr="00DC50DD" w:rsidRDefault="00DC50DD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C50DD">
              <w:rPr>
                <w:rFonts w:asciiTheme="minorHAnsi" w:hAnsiTheme="minorHAnsi" w:cstheme="minorHAnsi"/>
                <w:sz w:val="18"/>
                <w:szCs w:val="18"/>
              </w:rPr>
              <w:t>HEAR / BELIEVE</w:t>
            </w:r>
          </w:p>
          <w:p w14:paraId="3C01773C" w14:textId="0057124A" w:rsidR="00DC50DD" w:rsidRPr="00D636CF" w:rsidRDefault="00DC50DD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Use specialist vocabulary to make links between each of the miraculous signs and Christian beliefs about Jesus.  </w:t>
            </w:r>
          </w:p>
        </w:tc>
        <w:tc>
          <w:tcPr>
            <w:tcW w:w="2409" w:type="dxa"/>
            <w:shd w:val="clear" w:color="auto" w:fill="FFFFFF" w:themeFill="background1"/>
          </w:tcPr>
          <w:p w14:paraId="5089E563" w14:textId="77777777" w:rsidR="00056D79" w:rsidRPr="008A7CCD" w:rsidRDefault="008A7CCD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A7CCD">
              <w:rPr>
                <w:rFonts w:asciiTheme="minorHAnsi" w:hAnsiTheme="minorHAnsi" w:cstheme="minorHAnsi"/>
                <w:sz w:val="18"/>
                <w:szCs w:val="18"/>
              </w:rPr>
              <w:t>HEAR / BELIEVE</w:t>
            </w:r>
          </w:p>
          <w:p w14:paraId="270BCED1" w14:textId="08D228A9" w:rsidR="008A7CCD" w:rsidRPr="00D636CF" w:rsidRDefault="008A7CCD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Use specialist religious vocabulary to make links between one of the ‘I am’ statements and The Raising of Lazarus’ (Jn 11:1-57) </w:t>
            </w:r>
          </w:p>
        </w:tc>
        <w:tc>
          <w:tcPr>
            <w:tcW w:w="2631" w:type="dxa"/>
            <w:shd w:val="clear" w:color="auto" w:fill="FFFFFF" w:themeFill="background1"/>
          </w:tcPr>
          <w:p w14:paraId="77C0B5C3" w14:textId="77777777" w:rsidR="00056D79" w:rsidRPr="008A7CCD" w:rsidRDefault="008A7CCD" w:rsidP="00E50E6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A7CCD">
              <w:rPr>
                <w:rFonts w:cstheme="minorHAnsi"/>
                <w:b/>
                <w:bCs/>
                <w:sz w:val="18"/>
                <w:szCs w:val="18"/>
              </w:rPr>
              <w:t>HEAR / CELEBRATE</w:t>
            </w:r>
          </w:p>
          <w:p w14:paraId="5DAB6C7B" w14:textId="0913F6FA" w:rsidR="008A7CCD" w:rsidRPr="00E50E6D" w:rsidRDefault="008A7CCD" w:rsidP="00E50E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Use specialist religious vocabulary to make links between one of the ‘I am’ statements and Christian beliefs about Jesus. (I am the Bread of Life)</w:t>
            </w:r>
          </w:p>
        </w:tc>
        <w:tc>
          <w:tcPr>
            <w:tcW w:w="2488" w:type="dxa"/>
            <w:shd w:val="clear" w:color="auto" w:fill="FFFFFF" w:themeFill="background1"/>
          </w:tcPr>
          <w:p w14:paraId="73BA14AC" w14:textId="77777777" w:rsidR="00056D79" w:rsidRDefault="004F7510" w:rsidP="00E141E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Celebrate</w:t>
            </w:r>
          </w:p>
          <w:p w14:paraId="02EB378F" w14:textId="1F4B7DB9" w:rsidR="004F7510" w:rsidRPr="00D636CF" w:rsidRDefault="004F7510" w:rsidP="00E141E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recognise different representations in art or music of one of the signs from St John’s gospel</w:t>
            </w:r>
          </w:p>
        </w:tc>
        <w:tc>
          <w:tcPr>
            <w:tcW w:w="2536" w:type="dxa"/>
            <w:shd w:val="clear" w:color="auto" w:fill="FFFFFF" w:themeFill="background1"/>
          </w:tcPr>
          <w:p w14:paraId="220308C9" w14:textId="5DB01E6A" w:rsidR="00775274" w:rsidRDefault="00775274" w:rsidP="00553A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CELEBRATE</w:t>
            </w:r>
          </w:p>
          <w:p w14:paraId="75B3FE5E" w14:textId="78A76B50" w:rsidR="00775274" w:rsidRPr="00553AC6" w:rsidRDefault="00B6608E" w:rsidP="00553A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know </w:t>
            </w:r>
            <w:r w:rsidR="004F7510">
              <w:rPr>
                <w:rFonts w:cstheme="minorHAnsi"/>
                <w:sz w:val="18"/>
                <w:szCs w:val="18"/>
              </w:rPr>
              <w:t>that</w:t>
            </w:r>
            <w:r>
              <w:rPr>
                <w:rFonts w:cstheme="minorHAnsi"/>
                <w:sz w:val="18"/>
                <w:szCs w:val="18"/>
              </w:rPr>
              <w:t xml:space="preserve"> the sacraments are </w:t>
            </w:r>
            <w:r w:rsidR="004F7510">
              <w:rPr>
                <w:rFonts w:cstheme="minorHAnsi"/>
                <w:sz w:val="18"/>
                <w:szCs w:val="18"/>
              </w:rPr>
              <w:t>meeting points with God and that they bring people into a closer relationship with God and the community of the church.</w:t>
            </w:r>
          </w:p>
        </w:tc>
      </w:tr>
      <w:tr w:rsidR="005A4560" w:rsidRPr="00D636CF" w14:paraId="7FEF30B2" w14:textId="440BAD83" w:rsidTr="009A4FB6">
        <w:trPr>
          <w:trHeight w:val="573"/>
        </w:trPr>
        <w:tc>
          <w:tcPr>
            <w:tcW w:w="1524" w:type="dxa"/>
            <w:shd w:val="clear" w:color="auto" w:fill="FFFF00"/>
          </w:tcPr>
          <w:p w14:paraId="13415F5E" w14:textId="18FEA7D2" w:rsidR="00056D79" w:rsidRPr="00D636CF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Recall and Retrieval </w:t>
            </w:r>
          </w:p>
        </w:tc>
        <w:tc>
          <w:tcPr>
            <w:tcW w:w="2299" w:type="dxa"/>
            <w:shd w:val="clear" w:color="auto" w:fill="FFFFFF" w:themeFill="background1"/>
          </w:tcPr>
          <w:p w14:paraId="4DF44E92" w14:textId="7106CA23" w:rsidR="00114F4C" w:rsidRPr="00F3647D" w:rsidRDefault="00114F4C" w:rsidP="00DC50DD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  <w:r w:rsidRPr="00F3647D">
              <w:rPr>
                <w:rFonts w:cstheme="minorHAnsi"/>
                <w:sz w:val="18"/>
                <w:szCs w:val="18"/>
              </w:rPr>
              <w:t>What can you recall about original sin?</w:t>
            </w:r>
          </w:p>
        </w:tc>
        <w:tc>
          <w:tcPr>
            <w:tcW w:w="2268" w:type="dxa"/>
            <w:shd w:val="clear" w:color="auto" w:fill="FFFFFF" w:themeFill="background1"/>
          </w:tcPr>
          <w:p w14:paraId="30772470" w14:textId="543B5946" w:rsidR="00114F4C" w:rsidRPr="00F3647D" w:rsidRDefault="00DC50DD" w:rsidP="00637FDA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  <w:r w:rsidRPr="00F3647D">
              <w:rPr>
                <w:rFonts w:cstheme="minorHAnsi"/>
                <w:sz w:val="18"/>
                <w:szCs w:val="18"/>
              </w:rPr>
              <w:t xml:space="preserve">How does original sin affect our relationship with God? </w:t>
            </w:r>
          </w:p>
        </w:tc>
        <w:tc>
          <w:tcPr>
            <w:tcW w:w="2409" w:type="dxa"/>
            <w:shd w:val="clear" w:color="auto" w:fill="FFFFFF" w:themeFill="background1"/>
          </w:tcPr>
          <w:p w14:paraId="65BD97A7" w14:textId="5238614F" w:rsidR="00056D79" w:rsidRPr="007E2F7E" w:rsidRDefault="001B7683" w:rsidP="00637FDA">
            <w:pPr>
              <w:pStyle w:val="Title"/>
              <w:numPr>
                <w:ilvl w:val="0"/>
                <w:numId w:val="3"/>
              </w:numPr>
              <w:ind w:left="137" w:hanging="14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Give evidence that shows the wedding at Cana or the Feeding of the 5,000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link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with the Eucharist. Record in RE books as ‘retrieval’. </w:t>
            </w:r>
          </w:p>
        </w:tc>
        <w:tc>
          <w:tcPr>
            <w:tcW w:w="2631" w:type="dxa"/>
            <w:shd w:val="clear" w:color="auto" w:fill="FFFFFF" w:themeFill="background1"/>
          </w:tcPr>
          <w:p w14:paraId="47B88613" w14:textId="6052A93D" w:rsidR="00DC50DD" w:rsidRDefault="00DC50DD" w:rsidP="00DC50DD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Can you recall the 7 Sacraments?</w:t>
            </w:r>
          </w:p>
          <w:p w14:paraId="356FDFFF" w14:textId="0CFC67B7" w:rsidR="00487E13" w:rsidRPr="00DC50DD" w:rsidRDefault="00DC50DD" w:rsidP="00DC50D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Cs/>
                <w:sz w:val="18"/>
                <w:szCs w:val="18"/>
              </w:rPr>
            </w:pPr>
            <w:r w:rsidRPr="00DC50DD">
              <w:rPr>
                <w:rFonts w:cstheme="minorHAnsi"/>
                <w:sz w:val="18"/>
                <w:szCs w:val="18"/>
              </w:rPr>
              <w:t>What do you already know about the Sacraments?</w:t>
            </w:r>
          </w:p>
        </w:tc>
        <w:tc>
          <w:tcPr>
            <w:tcW w:w="2488" w:type="dxa"/>
            <w:shd w:val="clear" w:color="auto" w:fill="FFFFFF" w:themeFill="background1"/>
          </w:tcPr>
          <w:p w14:paraId="1FF11CEB" w14:textId="1A75F5B6" w:rsidR="006F249A" w:rsidRPr="00984B5E" w:rsidRDefault="00DC3585" w:rsidP="00637FDA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What is the purpose of the Sacraments? Why do Catholics receive them?</w:t>
            </w:r>
          </w:p>
        </w:tc>
        <w:tc>
          <w:tcPr>
            <w:tcW w:w="2536" w:type="dxa"/>
            <w:shd w:val="clear" w:color="auto" w:fill="FFFFFF" w:themeFill="background1"/>
          </w:tcPr>
          <w:p w14:paraId="0F0C5196" w14:textId="4636A265" w:rsidR="00056D79" w:rsidRPr="00D636CF" w:rsidRDefault="003F611E" w:rsidP="00637FDA">
            <w:pPr>
              <w:pStyle w:val="ListParagraph"/>
              <w:numPr>
                <w:ilvl w:val="0"/>
                <w:numId w:val="3"/>
              </w:numPr>
              <w:ind w:left="178" w:hanging="17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do you</w:t>
            </w:r>
            <w:r w:rsidR="00752969" w:rsidRPr="00E4324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understand</w:t>
            </w:r>
            <w:r w:rsidR="00752969" w:rsidRPr="00E4324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about</w:t>
            </w:r>
            <w:r w:rsidR="00752969" w:rsidRPr="00E43247">
              <w:rPr>
                <w:rFonts w:cstheme="minorHAnsi"/>
                <w:sz w:val="18"/>
                <w:szCs w:val="18"/>
              </w:rPr>
              <w:t xml:space="preserve"> the Christian belief of the first sin in the context of the Sacrament</w:t>
            </w:r>
            <w:r w:rsidR="00752969">
              <w:rPr>
                <w:rFonts w:cstheme="minorHAnsi"/>
                <w:sz w:val="18"/>
                <w:szCs w:val="18"/>
              </w:rPr>
              <w:t xml:space="preserve"> </w:t>
            </w:r>
            <w:r w:rsidR="00752969" w:rsidRPr="00E43247">
              <w:rPr>
                <w:rFonts w:cstheme="minorHAnsi"/>
                <w:sz w:val="18"/>
                <w:szCs w:val="18"/>
              </w:rPr>
              <w:t>of Baptism.</w:t>
            </w:r>
          </w:p>
        </w:tc>
      </w:tr>
      <w:tr w:rsidR="005A4560" w:rsidRPr="00D636CF" w14:paraId="4CBB9063" w14:textId="04B6EA0C" w:rsidTr="009A4FB6">
        <w:trPr>
          <w:trHeight w:val="573"/>
        </w:trPr>
        <w:tc>
          <w:tcPr>
            <w:tcW w:w="1524" w:type="dxa"/>
            <w:shd w:val="clear" w:color="auto" w:fill="FFFF00"/>
          </w:tcPr>
          <w:p w14:paraId="5A39BBE3" w14:textId="1C4D62E1" w:rsidR="00056D79" w:rsidRPr="00D636CF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Sequence of knowledge throughout the lesson</w:t>
            </w:r>
          </w:p>
        </w:tc>
        <w:tc>
          <w:tcPr>
            <w:tcW w:w="2299" w:type="dxa"/>
            <w:shd w:val="clear" w:color="auto" w:fill="FFFFFF" w:themeFill="background1"/>
          </w:tcPr>
          <w:p w14:paraId="182512CB" w14:textId="60288623" w:rsidR="00056D79" w:rsidRPr="00D636CF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0DAEE5CD" w14:textId="4DB09EF5" w:rsidR="00B85A31" w:rsidRPr="00D636CF" w:rsidRDefault="00B85A31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1A979DD7" w14:textId="7F080E53" w:rsidR="00CE101B" w:rsidRDefault="00233BC1" w:rsidP="00CE101B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To know the bible story of The Wedding at Cana.</w:t>
            </w:r>
          </w:p>
          <w:p w14:paraId="082ECE83" w14:textId="20749158" w:rsidR="008A7CCD" w:rsidRDefault="008A7CCD" w:rsidP="00CE101B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Mary prays and asks Jesus for help at Cana. </w:t>
            </w:r>
          </w:p>
          <w:p w14:paraId="6C97DC65" w14:textId="77777777" w:rsidR="00233BC1" w:rsidRDefault="00233BC1" w:rsidP="00CE101B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the bible story of Feeding the 5,000. </w:t>
            </w:r>
          </w:p>
          <w:p w14:paraId="0A48BF9F" w14:textId="4C477241" w:rsidR="005A4560" w:rsidRDefault="005A4560" w:rsidP="00CE101B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two pieces of </w:t>
            </w:r>
            <w:r w:rsidR="00F3647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religious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artwork: one by Jen Norton and one Jesus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Mafa</w:t>
            </w:r>
            <w:proofErr w:type="spellEnd"/>
            <w:r w:rsidR="00F3647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that represents one of the signs from St John’s gospel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. </w:t>
            </w:r>
          </w:p>
          <w:p w14:paraId="687C74D5" w14:textId="7FD7492A" w:rsidR="003B4083" w:rsidRDefault="005A4560" w:rsidP="00CE101B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Know how to e</w:t>
            </w:r>
            <w:r w:rsidR="003B408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xpress a point of view or a preference for a piece of religious artwork. </w:t>
            </w:r>
          </w:p>
          <w:p w14:paraId="4FE06503" w14:textId="0FE266F7" w:rsidR="00233BC1" w:rsidRPr="00CE101B" w:rsidRDefault="005A4560" w:rsidP="00CE101B">
            <w:pPr>
              <w:pStyle w:val="Title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Know how to s</w:t>
            </w:r>
            <w:r w:rsidR="003B408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upport their preference </w:t>
            </w:r>
            <w:r w:rsidR="00F3647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for</w:t>
            </w:r>
            <w:r w:rsidR="003B408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 piece of artwork with reasons. </w:t>
            </w:r>
          </w:p>
        </w:tc>
        <w:tc>
          <w:tcPr>
            <w:tcW w:w="2268" w:type="dxa"/>
            <w:shd w:val="clear" w:color="auto" w:fill="FFFFFF" w:themeFill="background1"/>
          </w:tcPr>
          <w:p w14:paraId="73889106" w14:textId="198FE406" w:rsidR="00056D79" w:rsidRPr="00D636CF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402B71ED" w14:textId="3FB760F6" w:rsidR="00B85A31" w:rsidRPr="00D636CF" w:rsidRDefault="00B85A31" w:rsidP="00B85A31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5C2B760" w14:textId="72C9E9EE" w:rsidR="00DE4995" w:rsidRDefault="00DC50DD" w:rsidP="00DC50DD">
            <w:pPr>
              <w:pStyle w:val="Title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To know the miracle of Healing the official’s son (John 4:46-54)</w:t>
            </w:r>
          </w:p>
          <w:p w14:paraId="795EC6F8" w14:textId="77777777" w:rsidR="00DC50DD" w:rsidRDefault="00DC50DD" w:rsidP="00DC50DD">
            <w:pPr>
              <w:pStyle w:val="Title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To know the miracle of the Healing the man at Bethesda (John 5:1-47)</w:t>
            </w:r>
          </w:p>
          <w:p w14:paraId="0F05A985" w14:textId="77777777" w:rsidR="00DC50DD" w:rsidRDefault="00DC50DD" w:rsidP="00DC50DD">
            <w:pPr>
              <w:pStyle w:val="Title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To know the miracle of the Healing the blind man (John 9:1-41)</w:t>
            </w:r>
          </w:p>
          <w:p w14:paraId="15458BC4" w14:textId="77777777" w:rsidR="00DC50DD" w:rsidRDefault="00DC50DD" w:rsidP="00DC50DD">
            <w:pPr>
              <w:pStyle w:val="Title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the miracle of Jesus walks on water. </w:t>
            </w:r>
          </w:p>
          <w:p w14:paraId="5E6E7A5C" w14:textId="0455106B" w:rsidR="00DC50DD" w:rsidRPr="00C93DC9" w:rsidRDefault="008A7CCD" w:rsidP="00C93DC9">
            <w:pPr>
              <w:pStyle w:val="Title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</w:t>
            </w:r>
            <w:r w:rsidR="0017274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scripture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is understood literally and spiritually. </w:t>
            </w:r>
          </w:p>
        </w:tc>
        <w:tc>
          <w:tcPr>
            <w:tcW w:w="2409" w:type="dxa"/>
            <w:shd w:val="clear" w:color="auto" w:fill="FFFFFF" w:themeFill="background1"/>
          </w:tcPr>
          <w:p w14:paraId="70B24617" w14:textId="790F9F13" w:rsidR="00056D79" w:rsidRPr="00D636CF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67568759" w14:textId="4580719B" w:rsidR="00B85A31" w:rsidRPr="00D636CF" w:rsidRDefault="00B85A31" w:rsidP="00D76BA6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96A3F76" w14:textId="71FC4055" w:rsidR="00DE4995" w:rsidRDefault="00F3647D" w:rsidP="00F3647D">
            <w:pPr>
              <w:pStyle w:val="Title"/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God inspired the authors of sacred scripture. </w:t>
            </w:r>
          </w:p>
          <w:p w14:paraId="4B29EF2F" w14:textId="77777777" w:rsidR="00F3647D" w:rsidRDefault="004F5D58" w:rsidP="00F3647D">
            <w:pPr>
              <w:pStyle w:val="Title"/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To know Jesus is the way to eternal life.</w:t>
            </w:r>
          </w:p>
          <w:p w14:paraId="3A8A6904" w14:textId="77777777" w:rsidR="004F5D58" w:rsidRDefault="004F5D58" w:rsidP="00F3647D">
            <w:pPr>
              <w:pStyle w:val="Title"/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Jesus raises Lazarus from the dead. </w:t>
            </w:r>
          </w:p>
          <w:p w14:paraId="581D18C6" w14:textId="77777777" w:rsidR="004F5D58" w:rsidRDefault="004F5D58" w:rsidP="00F3647D">
            <w:pPr>
              <w:pStyle w:val="Title"/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To know this miracle prompts the authorities to act against Jesus.</w:t>
            </w:r>
          </w:p>
          <w:p w14:paraId="6C3B028C" w14:textId="7EDAA3E3" w:rsidR="004F5D58" w:rsidRPr="00D636CF" w:rsidRDefault="004F5D58" w:rsidP="00F3647D">
            <w:pPr>
              <w:pStyle w:val="Title"/>
              <w:numPr>
                <w:ilvl w:val="0"/>
                <w:numId w:val="26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the events of Holy Week that follow. </w:t>
            </w:r>
          </w:p>
        </w:tc>
        <w:tc>
          <w:tcPr>
            <w:tcW w:w="2631" w:type="dxa"/>
            <w:shd w:val="clear" w:color="auto" w:fill="FFFFFF" w:themeFill="background1"/>
          </w:tcPr>
          <w:p w14:paraId="7D46F19A" w14:textId="170F391B" w:rsidR="00056D79" w:rsidRPr="00D636CF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 xml:space="preserve">Key knowledge: </w:t>
            </w:r>
          </w:p>
          <w:p w14:paraId="3E0E6BE5" w14:textId="0CD972AA" w:rsidR="00B85A31" w:rsidRPr="00D636CF" w:rsidRDefault="00B85A31" w:rsidP="004539C2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7E5B8CAC" w14:textId="5D3E75EC" w:rsidR="00F3647D" w:rsidRDefault="00F3647D" w:rsidP="00F3647D">
            <w:pPr>
              <w:pStyle w:val="Title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</w:t>
            </w:r>
            <w:r w:rsidR="0075296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 piece of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religious artwork </w:t>
            </w:r>
            <w:r w:rsidR="0075296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by Jen Norton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that represents one of the ‘I am </w:t>
            </w:r>
            <w:r w:rsidR="0017274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‘statements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from St John’s gospel. </w:t>
            </w:r>
          </w:p>
          <w:p w14:paraId="41C8F396" w14:textId="69387366" w:rsidR="00B47252" w:rsidRPr="00D636CF" w:rsidRDefault="00B47252" w:rsidP="00F3647D">
            <w:pPr>
              <w:pStyle w:val="Title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</w:tcPr>
          <w:p w14:paraId="0C107D80" w14:textId="2BB06B70" w:rsidR="00056D79" w:rsidRPr="00D636CF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43FD6F6B" w14:textId="77777777" w:rsidR="00B85A31" w:rsidRPr="00D636CF" w:rsidRDefault="00B85A31" w:rsidP="00B85A31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36F4DFA3" w14:textId="77777777" w:rsidR="00F3647D" w:rsidRDefault="00F3647D" w:rsidP="00F3647D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a musical representation for one of the ‘I am’ statements </w:t>
            </w:r>
            <w:r w:rsidRPr="00F3647D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‘I am the Bread of Life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’. </w:t>
            </w:r>
          </w:p>
          <w:p w14:paraId="29D6B04F" w14:textId="4E638C45" w:rsidR="00674E39" w:rsidRPr="00D636CF" w:rsidRDefault="00C93DC9" w:rsidP="00F3647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know how to encounter Jesus through prayer through Visio Divina.  </w:t>
            </w:r>
          </w:p>
        </w:tc>
        <w:tc>
          <w:tcPr>
            <w:tcW w:w="2536" w:type="dxa"/>
            <w:shd w:val="clear" w:color="auto" w:fill="FFFFFF" w:themeFill="background1"/>
          </w:tcPr>
          <w:p w14:paraId="7EA41E60" w14:textId="77777777" w:rsidR="00704C7B" w:rsidRPr="00D636CF" w:rsidRDefault="00704C7B" w:rsidP="00704C7B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792E4AF3" w14:textId="06A791FC" w:rsidR="00704C7B" w:rsidRPr="00D636CF" w:rsidRDefault="00704C7B" w:rsidP="00704C7B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0584AF6B" w14:textId="77777777" w:rsidR="00056D79" w:rsidRDefault="0017274F" w:rsidP="0017274F">
            <w:pPr>
              <w:pStyle w:val="Title"/>
              <w:numPr>
                <w:ilvl w:val="0"/>
                <w:numId w:val="27"/>
              </w:numPr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To know the seven sacraments of the Catholic faith. </w:t>
            </w:r>
          </w:p>
          <w:p w14:paraId="45A1EEA8" w14:textId="77777777" w:rsidR="0017274F" w:rsidRDefault="0017274F" w:rsidP="0017274F">
            <w:pPr>
              <w:pStyle w:val="Title"/>
              <w:numPr>
                <w:ilvl w:val="0"/>
                <w:numId w:val="27"/>
              </w:numPr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To explain the purpose of each sacrament in the life of the Catholic Church. </w:t>
            </w:r>
          </w:p>
          <w:p w14:paraId="1A37E88D" w14:textId="4A0D75FD" w:rsidR="00515AD4" w:rsidRDefault="00515AD4" w:rsidP="0017274F">
            <w:pPr>
              <w:pStyle w:val="Title"/>
              <w:numPr>
                <w:ilvl w:val="0"/>
                <w:numId w:val="27"/>
              </w:numPr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To know the purpose of sacraments is to help people grow more like </w:t>
            </w:r>
            <w:r w:rsidR="00D76E23">
              <w:rPr>
                <w:rFonts w:asciiTheme="minorHAnsi" w:hAnsiTheme="minorHAnsi" w:cstheme="minorHAnsi"/>
                <w:b w:val="0"/>
                <w:sz w:val="18"/>
                <w:szCs w:val="18"/>
              </w:rPr>
              <w:t>Jesus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, and through Him become more like </w:t>
            </w:r>
            <w:r w:rsidR="00D76E23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Jesus, and through Him become more like children of God. </w:t>
            </w:r>
          </w:p>
          <w:p w14:paraId="14E41A18" w14:textId="77777777" w:rsidR="00515AD4" w:rsidRDefault="00515AD4" w:rsidP="0017274F">
            <w:pPr>
              <w:pStyle w:val="Title"/>
              <w:numPr>
                <w:ilvl w:val="0"/>
                <w:numId w:val="27"/>
              </w:numPr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To know the sacraments of initiation are baptism, </w:t>
            </w:r>
            <w:proofErr w:type="gramStart"/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confirmation</w:t>
            </w:r>
            <w:proofErr w:type="gramEnd"/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and Eucharist.</w:t>
            </w:r>
          </w:p>
          <w:p w14:paraId="572ADE0B" w14:textId="77777777" w:rsidR="00515AD4" w:rsidRDefault="00515AD4" w:rsidP="0017274F">
            <w:pPr>
              <w:pStyle w:val="Title"/>
              <w:numPr>
                <w:ilvl w:val="0"/>
                <w:numId w:val="27"/>
              </w:numPr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To know the sacraments of healing are penance/reconciliation and anointing of the sick.</w:t>
            </w:r>
          </w:p>
          <w:p w14:paraId="783D867A" w14:textId="4127E778" w:rsidR="00515AD4" w:rsidRPr="00D636CF" w:rsidRDefault="00515AD4" w:rsidP="0017274F">
            <w:pPr>
              <w:pStyle w:val="Title"/>
              <w:numPr>
                <w:ilvl w:val="0"/>
                <w:numId w:val="27"/>
              </w:numPr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To know the sacraments in service to Holy Communion are marriage and Holy Orders.  </w:t>
            </w:r>
          </w:p>
        </w:tc>
      </w:tr>
      <w:tr w:rsidR="005A4560" w:rsidRPr="00D636CF" w14:paraId="14C50A43" w14:textId="14AD616E" w:rsidTr="009A4FB6">
        <w:trPr>
          <w:trHeight w:val="573"/>
        </w:trPr>
        <w:tc>
          <w:tcPr>
            <w:tcW w:w="1524" w:type="dxa"/>
            <w:shd w:val="clear" w:color="auto" w:fill="FFFF00"/>
          </w:tcPr>
          <w:p w14:paraId="5F1699F8" w14:textId="5324F32B" w:rsidR="00056D79" w:rsidRPr="00D636CF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Key Skills/disciplinary knowledge</w:t>
            </w:r>
          </w:p>
        </w:tc>
        <w:tc>
          <w:tcPr>
            <w:tcW w:w="2299" w:type="dxa"/>
            <w:shd w:val="clear" w:color="auto" w:fill="FFFFFF" w:themeFill="background1"/>
          </w:tcPr>
          <w:p w14:paraId="478BCFA5" w14:textId="77777777" w:rsidR="00114F4C" w:rsidRPr="00114F4C" w:rsidRDefault="00F905E9" w:rsidP="00114F4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U6.3.</w:t>
            </w:r>
            <w:r w:rsidR="00114F4C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5B0223" w:rsidRPr="00D636CF">
              <w:rPr>
                <w:rFonts w:cstheme="minorHAnsi"/>
                <w:b/>
                <w:bCs/>
                <w:sz w:val="18"/>
                <w:szCs w:val="18"/>
              </w:rPr>
              <w:t xml:space="preserve"> - </w:t>
            </w:r>
            <w:r w:rsidR="00114F4C" w:rsidRPr="00114F4C">
              <w:rPr>
                <w:rFonts w:cstheme="minorHAnsi"/>
                <w:sz w:val="18"/>
                <w:szCs w:val="18"/>
              </w:rPr>
              <w:t xml:space="preserve">Show understanding of the scripture passages studied </w:t>
            </w:r>
            <w:r w:rsidR="00114F4C" w:rsidRPr="00114F4C">
              <w:rPr>
                <w:rFonts w:cstheme="minorHAnsi"/>
                <w:sz w:val="18"/>
                <w:szCs w:val="18"/>
              </w:rPr>
              <w:lastRenderedPageBreak/>
              <w:t xml:space="preserve">identifying authorial intention, </w:t>
            </w:r>
            <w:proofErr w:type="gramStart"/>
            <w:r w:rsidR="00114F4C" w:rsidRPr="00114F4C">
              <w:rPr>
                <w:rFonts w:cstheme="minorHAnsi"/>
                <w:sz w:val="18"/>
                <w:szCs w:val="18"/>
              </w:rPr>
              <w:t>recognising</w:t>
            </w:r>
            <w:proofErr w:type="gramEnd"/>
          </w:p>
          <w:p w14:paraId="15721127" w14:textId="77777777" w:rsidR="00185C16" w:rsidRDefault="00114F4C" w:rsidP="00114F4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14F4C">
              <w:rPr>
                <w:rFonts w:cstheme="minorHAnsi"/>
                <w:sz w:val="18"/>
                <w:szCs w:val="18"/>
              </w:rPr>
              <w:t>that the scripture speaks to people literally and carries a deeper spiritual meaning.</w:t>
            </w:r>
          </w:p>
          <w:p w14:paraId="6F275206" w14:textId="77777777" w:rsidR="00114F4C" w:rsidRDefault="00114F4C" w:rsidP="00114F4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DF25B55" w14:textId="77F15126" w:rsidR="00114F4C" w:rsidRPr="00114F4C" w:rsidRDefault="00114F4C" w:rsidP="00114F4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14F4C">
              <w:rPr>
                <w:rFonts w:cstheme="minorHAnsi"/>
                <w:b/>
                <w:bCs/>
                <w:sz w:val="18"/>
                <w:szCs w:val="18"/>
              </w:rPr>
              <w:t>D6.3.2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114F4C">
              <w:rPr>
                <w:rFonts w:cstheme="minorHAnsi"/>
                <w:sz w:val="18"/>
                <w:szCs w:val="18"/>
              </w:rPr>
              <w:t xml:space="preserve">Looking at different artistic </w:t>
            </w:r>
            <w:proofErr w:type="gramStart"/>
            <w:r w:rsidRPr="00114F4C">
              <w:rPr>
                <w:rFonts w:cstheme="minorHAnsi"/>
                <w:sz w:val="18"/>
                <w:szCs w:val="18"/>
              </w:rPr>
              <w:t>representations</w:t>
            </w:r>
            <w:proofErr w:type="gramEnd"/>
            <w:r w:rsidRPr="00114F4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5A68CFE" w14:textId="77777777" w:rsidR="00114F4C" w:rsidRPr="00114F4C" w:rsidRDefault="00114F4C" w:rsidP="00114F4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14F4C">
              <w:rPr>
                <w:rFonts w:cstheme="minorHAnsi"/>
                <w:sz w:val="18"/>
                <w:szCs w:val="18"/>
              </w:rPr>
              <w:t xml:space="preserve">and discussing the artists’ use of symbolic representation, </w:t>
            </w:r>
            <w:proofErr w:type="gramStart"/>
            <w:r w:rsidRPr="00114F4C">
              <w:rPr>
                <w:rFonts w:cstheme="minorHAnsi"/>
                <w:sz w:val="18"/>
                <w:szCs w:val="18"/>
              </w:rPr>
              <w:t>expressing</w:t>
            </w:r>
            <w:proofErr w:type="gramEnd"/>
            <w:r w:rsidRPr="00114F4C">
              <w:rPr>
                <w:rFonts w:cstheme="minorHAnsi"/>
                <w:sz w:val="18"/>
                <w:szCs w:val="18"/>
              </w:rPr>
              <w:t xml:space="preserve"> and sharing a personal</w:t>
            </w:r>
          </w:p>
          <w:p w14:paraId="011DB350" w14:textId="017BC033" w:rsidR="00114F4C" w:rsidRPr="00D636CF" w:rsidRDefault="00114F4C" w:rsidP="00114F4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14F4C">
              <w:rPr>
                <w:rFonts w:cstheme="minorHAnsi"/>
                <w:sz w:val="18"/>
                <w:szCs w:val="18"/>
              </w:rPr>
              <w:t>preference, giving reasons for their choice and listen to contrary points of view.</w:t>
            </w:r>
          </w:p>
        </w:tc>
        <w:tc>
          <w:tcPr>
            <w:tcW w:w="2268" w:type="dxa"/>
            <w:shd w:val="clear" w:color="auto" w:fill="FFFFFF" w:themeFill="background1"/>
          </w:tcPr>
          <w:p w14:paraId="475B0F45" w14:textId="2D081355" w:rsidR="0017274F" w:rsidRPr="00114F4C" w:rsidRDefault="0017274F" w:rsidP="0017274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U6.3.1</w:t>
            </w: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 - </w:t>
            </w:r>
            <w:proofErr w:type="gramStart"/>
            <w:r w:rsidR="00F268CA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114F4C">
              <w:rPr>
                <w:rFonts w:cstheme="minorHAnsi"/>
                <w:sz w:val="18"/>
                <w:szCs w:val="18"/>
              </w:rPr>
              <w:t>ecognis</w:t>
            </w:r>
            <w:r w:rsidR="00F268CA">
              <w:rPr>
                <w:rFonts w:cstheme="minorHAnsi"/>
                <w:sz w:val="18"/>
                <w:szCs w:val="18"/>
              </w:rPr>
              <w:t>e</w:t>
            </w:r>
            <w:proofErr w:type="gramEnd"/>
          </w:p>
          <w:p w14:paraId="155D497A" w14:textId="2DB06275" w:rsidR="0017274F" w:rsidRPr="00F268CA" w:rsidRDefault="0017274F" w:rsidP="00F268C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14F4C">
              <w:rPr>
                <w:rFonts w:cstheme="minorHAnsi"/>
                <w:sz w:val="18"/>
                <w:szCs w:val="18"/>
              </w:rPr>
              <w:t>that the scripture speaks to people literally and carries a deeper spiritual meaning.</w:t>
            </w:r>
          </w:p>
          <w:p w14:paraId="28258658" w14:textId="2C50085B" w:rsidR="009A4FB6" w:rsidRPr="009A4FB6" w:rsidRDefault="009A4FB6" w:rsidP="009A4FB6">
            <w:pPr>
              <w:pStyle w:val="ListParagraph"/>
              <w:shd w:val="clear" w:color="auto" w:fill="FFFFFF"/>
              <w:spacing w:before="100" w:beforeAutospacing="1" w:after="100" w:afterAutospacing="1"/>
              <w:ind w:left="13" w:right="-114"/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  <w:r w:rsidRPr="009A4FB6">
              <w:rPr>
                <w:rFonts w:eastAsia="Times New Roman" w:cstheme="minorHAnsi"/>
                <w:b/>
                <w:bCs/>
                <w:color w:val="222222"/>
                <w:sz w:val="18"/>
                <w:szCs w:val="18"/>
                <w:lang w:eastAsia="en-GB"/>
              </w:rPr>
              <w:lastRenderedPageBreak/>
              <w:t>U6.3.2</w:t>
            </w:r>
            <w:r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  <w:t xml:space="preserve"> - </w:t>
            </w:r>
            <w:r w:rsidRPr="009A4FB6"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  <w:t>Use specialist theological vocabulary to make links between each of the miraculous signs and</w:t>
            </w:r>
          </w:p>
          <w:p w14:paraId="45A8A450" w14:textId="77777777" w:rsidR="00026096" w:rsidRDefault="009A4FB6" w:rsidP="009A4FB6">
            <w:pPr>
              <w:pStyle w:val="ListParagraph"/>
              <w:shd w:val="clear" w:color="auto" w:fill="FFFFFF"/>
              <w:spacing w:before="100" w:beforeAutospacing="1" w:after="100" w:afterAutospacing="1"/>
              <w:ind w:left="13" w:right="-114"/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  <w:r w:rsidRPr="009A4FB6"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  <w:t>Christian beliefs about Jesus</w:t>
            </w:r>
            <w:r w:rsidR="0017274F"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  <w:t>.</w:t>
            </w:r>
          </w:p>
          <w:p w14:paraId="30C0D9BD" w14:textId="77777777" w:rsidR="0017274F" w:rsidRDefault="0017274F" w:rsidP="009A4FB6">
            <w:pPr>
              <w:pStyle w:val="ListParagraph"/>
              <w:shd w:val="clear" w:color="auto" w:fill="FFFFFF"/>
              <w:spacing w:before="100" w:beforeAutospacing="1" w:after="100" w:afterAutospacing="1"/>
              <w:ind w:left="13" w:right="-114"/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</w:p>
          <w:p w14:paraId="6B74ACF9" w14:textId="361611F2" w:rsidR="0017274F" w:rsidRPr="00D636CF" w:rsidRDefault="0017274F" w:rsidP="009A4FB6">
            <w:pPr>
              <w:pStyle w:val="ListParagraph"/>
              <w:shd w:val="clear" w:color="auto" w:fill="FFFFFF"/>
              <w:spacing w:before="100" w:beforeAutospacing="1" w:after="100" w:afterAutospacing="1"/>
              <w:ind w:left="13" w:right="-114"/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  <w:r w:rsidRPr="0017274F">
              <w:rPr>
                <w:rFonts w:eastAsia="Times New Roman" w:cstheme="minorHAnsi"/>
                <w:b/>
                <w:bCs/>
                <w:color w:val="222222"/>
                <w:sz w:val="18"/>
                <w:szCs w:val="18"/>
                <w:lang w:eastAsia="en-GB"/>
              </w:rPr>
              <w:t>R6.3.2</w:t>
            </w:r>
            <w:r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  <w:t xml:space="preserve"> - </w:t>
            </w:r>
            <w:r w:rsidRPr="0017274F"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  <w:t>Consider how stories from scripture speak to people in different ways.</w:t>
            </w:r>
          </w:p>
        </w:tc>
        <w:tc>
          <w:tcPr>
            <w:tcW w:w="2409" w:type="dxa"/>
            <w:shd w:val="clear" w:color="auto" w:fill="FFFFFF" w:themeFill="background1"/>
          </w:tcPr>
          <w:p w14:paraId="4DCDD7FD" w14:textId="382EDFEA" w:rsidR="00F3647D" w:rsidRPr="00F3647D" w:rsidRDefault="00F3647D" w:rsidP="00F3647D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F3647D">
              <w:rPr>
                <w:rFonts w:cstheme="minorHAnsi"/>
                <w:b/>
                <w:bCs/>
                <w:sz w:val="18"/>
                <w:szCs w:val="18"/>
              </w:rPr>
              <w:lastRenderedPageBreak/>
              <w:t>U6.3.3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F3647D">
              <w:rPr>
                <w:rFonts w:cstheme="minorHAnsi"/>
                <w:sz w:val="18"/>
                <w:szCs w:val="18"/>
              </w:rPr>
              <w:t>Use specialist religious vocabulary to make links between one of the ‘I am’ statements and</w:t>
            </w:r>
          </w:p>
          <w:p w14:paraId="761CAD0A" w14:textId="6CE3DB56" w:rsidR="005B0223" w:rsidRPr="00D636CF" w:rsidRDefault="00F3647D" w:rsidP="00F3647D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F3647D">
              <w:rPr>
                <w:rFonts w:cstheme="minorHAnsi"/>
                <w:sz w:val="18"/>
                <w:szCs w:val="18"/>
              </w:rPr>
              <w:lastRenderedPageBreak/>
              <w:t>Christian beliefs about Jesus.</w:t>
            </w:r>
          </w:p>
        </w:tc>
        <w:tc>
          <w:tcPr>
            <w:tcW w:w="2631" w:type="dxa"/>
            <w:shd w:val="clear" w:color="auto" w:fill="FFFFFF" w:themeFill="background1"/>
          </w:tcPr>
          <w:p w14:paraId="2264A5A5" w14:textId="77777777" w:rsidR="00752969" w:rsidRPr="00114F4C" w:rsidRDefault="00752969" w:rsidP="0075296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14F4C">
              <w:rPr>
                <w:rFonts w:cstheme="minorHAnsi"/>
                <w:b/>
                <w:bCs/>
                <w:sz w:val="18"/>
                <w:szCs w:val="18"/>
              </w:rPr>
              <w:lastRenderedPageBreak/>
              <w:t>D6.3.2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114F4C">
              <w:rPr>
                <w:rFonts w:cstheme="minorHAnsi"/>
                <w:sz w:val="18"/>
                <w:szCs w:val="18"/>
              </w:rPr>
              <w:t xml:space="preserve">Looking at different artistic </w:t>
            </w:r>
            <w:proofErr w:type="gramStart"/>
            <w:r w:rsidRPr="00114F4C">
              <w:rPr>
                <w:rFonts w:cstheme="minorHAnsi"/>
                <w:sz w:val="18"/>
                <w:szCs w:val="18"/>
              </w:rPr>
              <w:t>representations</w:t>
            </w:r>
            <w:proofErr w:type="gramEnd"/>
            <w:r w:rsidRPr="00114F4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5274341" w14:textId="2B3F9149" w:rsidR="00BE22F0" w:rsidRPr="00D636CF" w:rsidRDefault="00752969" w:rsidP="0075296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14F4C">
              <w:rPr>
                <w:rFonts w:cstheme="minorHAnsi"/>
                <w:sz w:val="18"/>
                <w:szCs w:val="18"/>
              </w:rPr>
              <w:t xml:space="preserve">and discussing the artists’ use of symbolic representation, </w:t>
            </w:r>
            <w:proofErr w:type="gramStart"/>
            <w:r w:rsidRPr="00114F4C">
              <w:rPr>
                <w:rFonts w:cstheme="minorHAnsi"/>
                <w:sz w:val="18"/>
                <w:szCs w:val="18"/>
              </w:rPr>
              <w:lastRenderedPageBreak/>
              <w:t>expressing</w:t>
            </w:r>
            <w:proofErr w:type="gramEnd"/>
            <w:r w:rsidRPr="00114F4C">
              <w:rPr>
                <w:rFonts w:cstheme="minorHAnsi"/>
                <w:sz w:val="18"/>
                <w:szCs w:val="18"/>
              </w:rPr>
              <w:t xml:space="preserve"> and sharing a personal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14F4C">
              <w:rPr>
                <w:rFonts w:cstheme="minorHAnsi"/>
                <w:sz w:val="18"/>
                <w:szCs w:val="18"/>
              </w:rPr>
              <w:t>preference, giving reasons for their choice and listen to contrary points of view.</w:t>
            </w:r>
          </w:p>
        </w:tc>
        <w:tc>
          <w:tcPr>
            <w:tcW w:w="2488" w:type="dxa"/>
            <w:shd w:val="clear" w:color="auto" w:fill="FFFFFF" w:themeFill="background1"/>
          </w:tcPr>
          <w:p w14:paraId="31BCF4D1" w14:textId="77777777" w:rsidR="00752969" w:rsidRPr="00114F4C" w:rsidRDefault="00752969" w:rsidP="0075296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14F4C">
              <w:rPr>
                <w:rFonts w:cstheme="minorHAnsi"/>
                <w:b/>
                <w:bCs/>
                <w:sz w:val="18"/>
                <w:szCs w:val="18"/>
              </w:rPr>
              <w:lastRenderedPageBreak/>
              <w:t>D6.3.2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114F4C">
              <w:rPr>
                <w:rFonts w:cstheme="minorHAnsi"/>
                <w:sz w:val="18"/>
                <w:szCs w:val="18"/>
              </w:rPr>
              <w:t xml:space="preserve">Looking at different artistic </w:t>
            </w:r>
            <w:proofErr w:type="gramStart"/>
            <w:r w:rsidRPr="00114F4C">
              <w:rPr>
                <w:rFonts w:cstheme="minorHAnsi"/>
                <w:sz w:val="18"/>
                <w:szCs w:val="18"/>
              </w:rPr>
              <w:t>representations</w:t>
            </w:r>
            <w:proofErr w:type="gramEnd"/>
            <w:r w:rsidRPr="00114F4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E4C00BD" w14:textId="0CC7D510" w:rsidR="00951431" w:rsidRPr="00752969" w:rsidRDefault="00752969" w:rsidP="0075296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14F4C">
              <w:rPr>
                <w:rFonts w:cstheme="minorHAnsi"/>
                <w:sz w:val="18"/>
                <w:szCs w:val="18"/>
              </w:rPr>
              <w:t xml:space="preserve">and discussing the artists’ use of symbolic representation, </w:t>
            </w:r>
            <w:proofErr w:type="gramStart"/>
            <w:r w:rsidRPr="00114F4C">
              <w:rPr>
                <w:rFonts w:cstheme="minorHAnsi"/>
                <w:sz w:val="18"/>
                <w:szCs w:val="18"/>
              </w:rPr>
              <w:lastRenderedPageBreak/>
              <w:t>expressing</w:t>
            </w:r>
            <w:proofErr w:type="gramEnd"/>
            <w:r w:rsidRPr="00114F4C">
              <w:rPr>
                <w:rFonts w:cstheme="minorHAnsi"/>
                <w:sz w:val="18"/>
                <w:szCs w:val="18"/>
              </w:rPr>
              <w:t xml:space="preserve"> and sharing a personal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14F4C">
              <w:rPr>
                <w:rFonts w:cstheme="minorHAnsi"/>
                <w:sz w:val="18"/>
                <w:szCs w:val="18"/>
              </w:rPr>
              <w:t>preference, giving reasons for their choice and listen to contrary points of view.</w:t>
            </w:r>
          </w:p>
        </w:tc>
        <w:tc>
          <w:tcPr>
            <w:tcW w:w="2536" w:type="dxa"/>
            <w:shd w:val="clear" w:color="auto" w:fill="FFFFFF" w:themeFill="background1"/>
          </w:tcPr>
          <w:p w14:paraId="11DE86D1" w14:textId="77777777" w:rsidR="0017274F" w:rsidRPr="0017274F" w:rsidRDefault="0017274F" w:rsidP="0017274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7274F">
              <w:rPr>
                <w:rFonts w:cstheme="minorHAnsi"/>
                <w:b/>
                <w:bCs/>
                <w:sz w:val="18"/>
                <w:szCs w:val="18"/>
              </w:rPr>
              <w:lastRenderedPageBreak/>
              <w:t>U6.3.4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17274F">
              <w:rPr>
                <w:rFonts w:cstheme="minorHAnsi"/>
                <w:sz w:val="18"/>
                <w:szCs w:val="18"/>
              </w:rPr>
              <w:t>Know the seven sacraments of the Catholic faith and explain the purpose of each sacrament in</w:t>
            </w:r>
          </w:p>
          <w:p w14:paraId="5A7F7128" w14:textId="20E6A89D" w:rsidR="005B0223" w:rsidRPr="00D636CF" w:rsidRDefault="0017274F" w:rsidP="0017274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7274F">
              <w:rPr>
                <w:rFonts w:cstheme="minorHAnsi"/>
                <w:sz w:val="18"/>
                <w:szCs w:val="18"/>
              </w:rPr>
              <w:lastRenderedPageBreak/>
              <w:t>the life of the Catholic Church.</w:t>
            </w:r>
          </w:p>
        </w:tc>
      </w:tr>
      <w:tr w:rsidR="005A4560" w:rsidRPr="00D636CF" w14:paraId="61BD95E4" w14:textId="17799691" w:rsidTr="009A4FB6">
        <w:trPr>
          <w:trHeight w:val="573"/>
        </w:trPr>
        <w:tc>
          <w:tcPr>
            <w:tcW w:w="1524" w:type="dxa"/>
            <w:shd w:val="clear" w:color="auto" w:fill="FFFF00"/>
          </w:tcPr>
          <w:p w14:paraId="20995EF7" w14:textId="08D8B478" w:rsidR="00056D79" w:rsidRPr="00D636CF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lastRenderedPageBreak/>
              <w:t>Main teaching activity</w:t>
            </w:r>
          </w:p>
          <w:p w14:paraId="5F65AA3C" w14:textId="52A5E184" w:rsidR="00056D79" w:rsidRPr="00D636CF" w:rsidRDefault="00056D79" w:rsidP="002B7FAF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99" w:type="dxa"/>
            <w:shd w:val="clear" w:color="auto" w:fill="FFFFFF" w:themeFill="background1"/>
          </w:tcPr>
          <w:p w14:paraId="38CE2AFE" w14:textId="77777777" w:rsidR="006F50EF" w:rsidRDefault="00114F4C" w:rsidP="00637FDA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Look at the artwork of The Wedding at Cana and Feeding the 5,000.</w:t>
            </w:r>
          </w:p>
          <w:p w14:paraId="7178E1AB" w14:textId="6EAB6EB0" w:rsidR="00C77F71" w:rsidRDefault="006F50EF" w:rsidP="00637FDA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Share-read the story from the bible (Jn 2:1-12). </w:t>
            </w:r>
            <w:r w:rsidR="00114F4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484EE6F9" w14:textId="77777777" w:rsidR="00114F4C" w:rsidRDefault="00114F4C" w:rsidP="00637FDA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Discuss the artists use of symbolic representation (set of questions to use for discussion) </w:t>
            </w:r>
          </w:p>
          <w:p w14:paraId="5A409F41" w14:textId="5C0FC175" w:rsidR="00114F4C" w:rsidRPr="00114F4C" w:rsidRDefault="00114F4C" w:rsidP="00114F4C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Express and share a personal preference giving reasons for their choices. </w:t>
            </w:r>
          </w:p>
        </w:tc>
        <w:tc>
          <w:tcPr>
            <w:tcW w:w="2268" w:type="dxa"/>
            <w:shd w:val="clear" w:color="auto" w:fill="FFFFFF" w:themeFill="background1"/>
          </w:tcPr>
          <w:p w14:paraId="3AEBE976" w14:textId="2E0C0CF1" w:rsidR="00C93DC9" w:rsidRDefault="00C93DC9" w:rsidP="0037193E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Explain to the class that the scripture speaks to people literally and carries a deeper spiritual meaning. </w:t>
            </w:r>
          </w:p>
          <w:p w14:paraId="10B5C964" w14:textId="09E1EA73" w:rsidR="0037193E" w:rsidRDefault="00C93DC9" w:rsidP="0037193E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Divide the class in to four groups.</w:t>
            </w:r>
          </w:p>
          <w:p w14:paraId="2B95BD54" w14:textId="77777777" w:rsidR="00C93DC9" w:rsidRDefault="00C93DC9" w:rsidP="0037193E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Give each group the scripture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quote ,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statement from the RED (p. 174).</w:t>
            </w:r>
          </w:p>
          <w:p w14:paraId="288E86C4" w14:textId="77777777" w:rsidR="00C93DC9" w:rsidRDefault="00C93DC9" w:rsidP="0037193E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Each group needs to prove the statement is correct using your bible and your knowledge. </w:t>
            </w:r>
          </w:p>
          <w:p w14:paraId="78D2211D" w14:textId="77777777" w:rsidR="00C93DC9" w:rsidRDefault="00C93DC9" w:rsidP="0037193E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Record on the A3 sheet and write their evidence around the statement. </w:t>
            </w:r>
          </w:p>
          <w:p w14:paraId="2ABFE8A6" w14:textId="77777777" w:rsidR="00C93DC9" w:rsidRDefault="00C93DC9" w:rsidP="0037193E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Each group to feedback to the class. </w:t>
            </w:r>
          </w:p>
          <w:p w14:paraId="1712E6C5" w14:textId="77777777" w:rsidR="00C93DC9" w:rsidRDefault="00C93DC9" w:rsidP="0037193E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Stick in a pic collage of all four pieces of evidence in RE books. </w:t>
            </w:r>
          </w:p>
          <w:p w14:paraId="7C2A6A2F" w14:textId="2BC559F8" w:rsidR="00C93DC9" w:rsidRPr="00D636CF" w:rsidRDefault="00C93DC9" w:rsidP="0037193E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Pupils write what they learned about all four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statements and bible stories. </w:t>
            </w:r>
          </w:p>
        </w:tc>
        <w:tc>
          <w:tcPr>
            <w:tcW w:w="2409" w:type="dxa"/>
            <w:shd w:val="clear" w:color="auto" w:fill="FFFFFF" w:themeFill="background1"/>
          </w:tcPr>
          <w:p w14:paraId="128D0352" w14:textId="77777777" w:rsidR="00FA0151" w:rsidRDefault="004F5D58" w:rsidP="0037193E">
            <w:pPr>
              <w:pStyle w:val="Title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Share read as a class the bible story of Lazarus (Jn 11:1-57).</w:t>
            </w:r>
          </w:p>
          <w:p w14:paraId="2A82CC1D" w14:textId="77777777" w:rsidR="00DC3585" w:rsidRDefault="00DC3585" w:rsidP="0037193E">
            <w:pPr>
              <w:pStyle w:val="Title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Children to begin with a short task to ensure that they understand the story, for example: order key parts of the story, retell the story in 50 words etc.</w:t>
            </w:r>
          </w:p>
          <w:p w14:paraId="6BCE308B" w14:textId="77777777" w:rsidR="00DC3585" w:rsidRDefault="00DC3585" w:rsidP="0037193E">
            <w:pPr>
              <w:pStyle w:val="Title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Get children to continue reading Bible- challenge them to summaries the events that followed and discuss as a class- get class to edit their ideas as you discuss.</w:t>
            </w:r>
          </w:p>
          <w:p w14:paraId="02388AA8" w14:textId="3A4005BB" w:rsidR="00DC3585" w:rsidRPr="00D636CF" w:rsidRDefault="00DC3585" w:rsidP="0037193E">
            <w:pPr>
              <w:pStyle w:val="Title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Share with the children the line ‘I am the resurrection’ get them to discuss how this story links to Jesus being the resurrection, what do they think this means?</w:t>
            </w:r>
          </w:p>
        </w:tc>
        <w:tc>
          <w:tcPr>
            <w:tcW w:w="2631" w:type="dxa"/>
            <w:shd w:val="clear" w:color="auto" w:fill="FFFFFF" w:themeFill="background1"/>
          </w:tcPr>
          <w:p w14:paraId="38B851F0" w14:textId="421AE6BF" w:rsidR="00F65016" w:rsidRDefault="00F65016" w:rsidP="007F2D9E">
            <w:pPr>
              <w:pStyle w:val="Title"/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Read John</w:t>
            </w:r>
            <w:r w:rsidR="004F751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6: 25- 59, get the children to focus on the most powerful line within the reading- take answers and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discuss</w:t>
            </w:r>
            <w:proofErr w:type="gramEnd"/>
          </w:p>
          <w:p w14:paraId="1A3596DE" w14:textId="08831868" w:rsidR="00F65016" w:rsidRDefault="00F65016" w:rsidP="007F2D9E">
            <w:pPr>
              <w:pStyle w:val="Title"/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Discuss the line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‘</w:t>
            </w:r>
            <w:r w:rsidRPr="00F6501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“</w:t>
            </w:r>
            <w:proofErr w:type="gramEnd"/>
            <w:r w:rsidRPr="00F6501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 am the bread of life. Whoever comes to me will never go hungry, and whoever believes in me will never be thirsty.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’ Explore what is meant by this.</w:t>
            </w:r>
          </w:p>
          <w:p w14:paraId="6BFD8252" w14:textId="4EA40107" w:rsidR="00F65016" w:rsidRDefault="00F65016" w:rsidP="007F2D9E">
            <w:pPr>
              <w:pStyle w:val="Title"/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Share the Jen Norton artwork that represents the I am statement- explore the various I am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statements</w:t>
            </w:r>
            <w:proofErr w:type="gramEnd"/>
          </w:p>
          <w:p w14:paraId="4E2C12FE" w14:textId="030D3A67" w:rsidR="007F2D9E" w:rsidRPr="00D636CF" w:rsidRDefault="00F65016" w:rsidP="007F2D9E">
            <w:pPr>
              <w:pStyle w:val="Title"/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Children are going to create the</w:t>
            </w:r>
            <w:r w:rsidR="0000192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ir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own piece of p</w:t>
            </w:r>
            <w:r w:rsidR="003755D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oetry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based on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</w:t>
            </w:r>
            <w:r w:rsidR="0000192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00192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</w:t>
            </w:r>
            <w:proofErr w:type="gramEnd"/>
            <w:r w:rsidR="0000192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am statements about what they believe Jesus is</w:t>
            </w:r>
          </w:p>
        </w:tc>
        <w:tc>
          <w:tcPr>
            <w:tcW w:w="2488" w:type="dxa"/>
            <w:shd w:val="clear" w:color="auto" w:fill="FFFFFF" w:themeFill="background1"/>
          </w:tcPr>
          <w:p w14:paraId="0E8291AA" w14:textId="1D94AC34" w:rsidR="004F7510" w:rsidRDefault="004F7510" w:rsidP="00111AE7">
            <w:pPr>
              <w:pStyle w:val="Title"/>
              <w:numPr>
                <w:ilvl w:val="0"/>
                <w:numId w:val="3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Trust Music to lead a session, singing the hymn ‘Bread of life’ before learning about the origins and unpicking the meaning behind the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words</w:t>
            </w:r>
            <w:proofErr w:type="gramEnd"/>
          </w:p>
          <w:p w14:paraId="0BE16A74" w14:textId="2E22F7A0" w:rsidR="00553AC6" w:rsidRPr="00D636CF" w:rsidRDefault="00111AE7" w:rsidP="00111AE7">
            <w:pPr>
              <w:pStyle w:val="Title"/>
              <w:numPr>
                <w:ilvl w:val="0"/>
                <w:numId w:val="3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Leave 15 minutes at the end of the lesson to engage the pupils in a Vision Divina prayer session. </w:t>
            </w:r>
          </w:p>
        </w:tc>
        <w:tc>
          <w:tcPr>
            <w:tcW w:w="2536" w:type="dxa"/>
            <w:shd w:val="clear" w:color="auto" w:fill="FFFFFF" w:themeFill="background1"/>
          </w:tcPr>
          <w:p w14:paraId="2E91E662" w14:textId="5164C905" w:rsidR="004764C4" w:rsidRPr="00D636CF" w:rsidRDefault="00001920" w:rsidP="00001920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1.</w:t>
            </w:r>
            <w:r w:rsidR="003755D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Double-page spread about the Sacraments.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Depending on the ability and interests of the class this could be a research lesson, or a chunked session where the teacher uses the slides, to teach then the children complete a section of writing about the sacrament under given subheadings.</w:t>
            </w:r>
          </w:p>
        </w:tc>
      </w:tr>
      <w:tr w:rsidR="005A4560" w:rsidRPr="00D636CF" w14:paraId="364EC9B0" w14:textId="39B630C0" w:rsidTr="009A4FB6">
        <w:trPr>
          <w:trHeight w:val="573"/>
        </w:trPr>
        <w:tc>
          <w:tcPr>
            <w:tcW w:w="1524" w:type="dxa"/>
            <w:shd w:val="clear" w:color="auto" w:fill="FFFF00"/>
          </w:tcPr>
          <w:p w14:paraId="08071609" w14:textId="4A1D48E6" w:rsidR="00056D79" w:rsidRPr="00D636CF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2299" w:type="dxa"/>
            <w:shd w:val="clear" w:color="auto" w:fill="FFFFFF" w:themeFill="background1"/>
          </w:tcPr>
          <w:p w14:paraId="0E0F0297" w14:textId="77777777" w:rsidR="00C77F71" w:rsidRDefault="005A4560" w:rsidP="0002609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Adaptions in RE resource. </w:t>
            </w:r>
          </w:p>
          <w:p w14:paraId="53C04C7F" w14:textId="77777777" w:rsidR="0004633C" w:rsidRDefault="0004633C" w:rsidP="0002609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12E515FD" w14:textId="3C8AB6D9" w:rsidR="0004633C" w:rsidRPr="00D636CF" w:rsidRDefault="0004633C" w:rsidP="0002609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Sentence starters linked to Oracy for giving preferences. </w:t>
            </w:r>
          </w:p>
        </w:tc>
        <w:tc>
          <w:tcPr>
            <w:tcW w:w="2268" w:type="dxa"/>
            <w:shd w:val="clear" w:color="auto" w:fill="FFFFFF" w:themeFill="background1"/>
          </w:tcPr>
          <w:p w14:paraId="79893FA8" w14:textId="617175E1" w:rsidR="004361DA" w:rsidRPr="00D636CF" w:rsidRDefault="00001920" w:rsidP="0002609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Children could work in a group with an adult or work with more able children in a group to help explain the ideas</w:t>
            </w:r>
          </w:p>
        </w:tc>
        <w:tc>
          <w:tcPr>
            <w:tcW w:w="2409" w:type="dxa"/>
            <w:shd w:val="clear" w:color="auto" w:fill="FFFFFF" w:themeFill="background1"/>
          </w:tcPr>
          <w:p w14:paraId="215C0B71" w14:textId="5EF080AC" w:rsidR="00056D79" w:rsidRPr="00D636CF" w:rsidRDefault="00C4576A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Focus on the retell of the story with a task- story boards?</w:t>
            </w:r>
          </w:p>
        </w:tc>
        <w:tc>
          <w:tcPr>
            <w:tcW w:w="2631" w:type="dxa"/>
            <w:shd w:val="clear" w:color="auto" w:fill="FFFFFF" w:themeFill="background1"/>
          </w:tcPr>
          <w:p w14:paraId="632FA7D2" w14:textId="280B2E46" w:rsidR="004A22FD" w:rsidRPr="00D636CF" w:rsidRDefault="00001920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Children to be given sentence starters</w:t>
            </w:r>
            <w:r w:rsidR="00C4576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to complete- they could have pictures or Jesus in different scenarios to help their ideas</w:t>
            </w:r>
          </w:p>
        </w:tc>
        <w:tc>
          <w:tcPr>
            <w:tcW w:w="2488" w:type="dxa"/>
            <w:shd w:val="clear" w:color="auto" w:fill="FFFFFF" w:themeFill="background1"/>
          </w:tcPr>
          <w:p w14:paraId="3645FEDA" w14:textId="28C6A207" w:rsidR="00EF566F" w:rsidRPr="00D636CF" w:rsidRDefault="00EF566F" w:rsidP="00951431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1D790421" w14:textId="6742C0D4" w:rsidR="00115C77" w:rsidRPr="00D636CF" w:rsidRDefault="00115C77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5A4560" w:rsidRPr="00D636CF" w14:paraId="007D9193" w14:textId="72919286" w:rsidTr="009A4FB6">
        <w:trPr>
          <w:trHeight w:val="573"/>
        </w:trPr>
        <w:tc>
          <w:tcPr>
            <w:tcW w:w="1524" w:type="dxa"/>
            <w:shd w:val="clear" w:color="auto" w:fill="FFFF00"/>
          </w:tcPr>
          <w:p w14:paraId="517962C9" w14:textId="71BA52E2" w:rsidR="00056D79" w:rsidRPr="00D636CF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Challenge</w:t>
            </w:r>
          </w:p>
        </w:tc>
        <w:tc>
          <w:tcPr>
            <w:tcW w:w="2299" w:type="dxa"/>
            <w:shd w:val="clear" w:color="auto" w:fill="FFFFFF" w:themeFill="background1"/>
          </w:tcPr>
          <w:p w14:paraId="38CF9867" w14:textId="06EC8080" w:rsidR="00C77F71" w:rsidRPr="00D636CF" w:rsidRDefault="00C77F71" w:rsidP="00B23392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F168A07" w14:textId="3A0A6F2A" w:rsidR="006C2A36" w:rsidRPr="00D636CF" w:rsidRDefault="006C2A36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EB9E384" w14:textId="4AA57134" w:rsidR="00056D79" w:rsidRPr="00D636CF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FFFFFF" w:themeFill="background1"/>
          </w:tcPr>
          <w:p w14:paraId="6C5A28E6" w14:textId="5018B086" w:rsidR="00056D79" w:rsidRPr="00D636CF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488" w:type="dxa"/>
            <w:shd w:val="clear" w:color="auto" w:fill="FFFFFF" w:themeFill="background1"/>
          </w:tcPr>
          <w:p w14:paraId="59DFF9C3" w14:textId="6E00ED85" w:rsidR="00056D79" w:rsidRPr="00D636CF" w:rsidRDefault="00D434BF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Can they consider any other hymns that would link to ‘I am the bread of life’</w:t>
            </w:r>
          </w:p>
        </w:tc>
        <w:tc>
          <w:tcPr>
            <w:tcW w:w="2536" w:type="dxa"/>
            <w:shd w:val="clear" w:color="auto" w:fill="FFFFFF" w:themeFill="background1"/>
          </w:tcPr>
          <w:p w14:paraId="55AF1285" w14:textId="5CD1F8A4" w:rsidR="00056D79" w:rsidRPr="00D636CF" w:rsidRDefault="00D434BF" w:rsidP="00884950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Consider the most important sacrament- why is this their understanding?</w:t>
            </w:r>
          </w:p>
        </w:tc>
      </w:tr>
      <w:tr w:rsidR="005A4560" w:rsidRPr="00D636CF" w14:paraId="405D452B" w14:textId="1B5C8857" w:rsidTr="009A4FB6">
        <w:trPr>
          <w:trHeight w:val="573"/>
        </w:trPr>
        <w:tc>
          <w:tcPr>
            <w:tcW w:w="1524" w:type="dxa"/>
            <w:shd w:val="clear" w:color="auto" w:fill="FFFF00"/>
          </w:tcPr>
          <w:p w14:paraId="5C96D7D1" w14:textId="347AE2B6" w:rsidR="00056D79" w:rsidRPr="00D636CF" w:rsidRDefault="00056D79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Key vocabulary</w:t>
            </w:r>
            <w:r w:rsidR="000D4611" w:rsidRPr="00D636CF">
              <w:rPr>
                <w:rFonts w:cstheme="minorHAnsi"/>
                <w:b/>
                <w:bCs/>
                <w:sz w:val="18"/>
                <w:szCs w:val="18"/>
              </w:rPr>
              <w:t xml:space="preserve"> and definition</w:t>
            </w:r>
            <w:r w:rsidR="00ED77D5" w:rsidRPr="00D636CF">
              <w:rPr>
                <w:rFonts w:cstheme="minorHAnsi"/>
                <w:b/>
                <w:bCs/>
                <w:sz w:val="18"/>
                <w:szCs w:val="18"/>
              </w:rPr>
              <w:t xml:space="preserve"> / Explicit vocabulary instruction </w:t>
            </w: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2A3D3EC" w14:textId="77777777" w:rsidR="00056D79" w:rsidRPr="00D636CF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99" w:type="dxa"/>
            <w:shd w:val="clear" w:color="auto" w:fill="FFFFFF" w:themeFill="background1"/>
          </w:tcPr>
          <w:p w14:paraId="2294FDB2" w14:textId="7F71C250" w:rsidR="00AC7F9D" w:rsidRDefault="005A4560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5A4560">
              <w:rPr>
                <w:rFonts w:cstheme="minorHAnsi"/>
                <w:b/>
                <w:bCs/>
                <w:sz w:val="18"/>
                <w:szCs w:val="18"/>
                <w:lang w:val="de-DE"/>
              </w:rPr>
              <w:t>Cana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the place where the bible story </w:t>
            </w:r>
            <w:r w:rsidRPr="005A4560">
              <w:rPr>
                <w:rFonts w:cstheme="minorHAnsi"/>
                <w:i/>
                <w:iCs/>
                <w:sz w:val="18"/>
                <w:szCs w:val="18"/>
                <w:lang w:val="de-DE"/>
              </w:rPr>
              <w:t>The Wedding at Cana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is set. This is in lower Galilee, North Israel. </w:t>
            </w:r>
          </w:p>
          <w:p w14:paraId="5FE918C0" w14:textId="77777777" w:rsidR="005A4560" w:rsidRDefault="005A4560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1F617E25" w14:textId="77777777" w:rsidR="005A4560" w:rsidRDefault="005A4560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5A4560">
              <w:rPr>
                <w:rFonts w:cstheme="minorHAnsi"/>
                <w:b/>
                <w:bCs/>
                <w:sz w:val="18"/>
                <w:szCs w:val="18"/>
                <w:lang w:val="de-DE"/>
              </w:rPr>
              <w:t>P</w:t>
            </w:r>
            <w:r w:rsidR="00EB234D">
              <w:rPr>
                <w:rFonts w:cstheme="minorHAnsi"/>
                <w:b/>
                <w:bCs/>
                <w:sz w:val="18"/>
                <w:szCs w:val="18"/>
                <w:lang w:val="de-DE"/>
              </w:rPr>
              <w:t>ersonal p</w:t>
            </w:r>
            <w:r w:rsidRPr="005A4560">
              <w:rPr>
                <w:rFonts w:cstheme="minorHAnsi"/>
                <w:b/>
                <w:bCs/>
                <w:sz w:val="18"/>
                <w:szCs w:val="18"/>
                <w:lang w:val="de-DE"/>
              </w:rPr>
              <w:t>reference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your preferred choice. </w:t>
            </w:r>
          </w:p>
          <w:p w14:paraId="47066C7D" w14:textId="77777777" w:rsidR="006F50EF" w:rsidRDefault="006F50EF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5C7CDA8A" w14:textId="77777777" w:rsidR="006F50EF" w:rsidRDefault="006F50EF" w:rsidP="006F50E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EB234D">
              <w:rPr>
                <w:rFonts w:cstheme="minorHAnsi"/>
                <w:b/>
                <w:bCs/>
                <w:sz w:val="18"/>
                <w:szCs w:val="18"/>
                <w:lang w:val="de-DE"/>
              </w:rPr>
              <w:t>Symbolic representation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the use of symbols to get your ideas across to others. </w:t>
            </w:r>
          </w:p>
          <w:p w14:paraId="3CD8C5E3" w14:textId="77777777" w:rsidR="006F50EF" w:rsidRDefault="006F50EF" w:rsidP="006F50EF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66411A0C" w14:textId="257BCB08" w:rsidR="006F50EF" w:rsidRPr="00D636CF" w:rsidRDefault="006F50EF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262B81" w14:textId="41D1DCDA" w:rsidR="002E1270" w:rsidRDefault="00DC50DD" w:rsidP="00CE101B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17274F">
              <w:rPr>
                <w:rFonts w:eastAsia="Comic Sans MS" w:cstheme="minorHAnsi"/>
                <w:b/>
                <w:bCs/>
                <w:color w:val="1C1C1C"/>
                <w:sz w:val="18"/>
                <w:szCs w:val="18"/>
              </w:rPr>
              <w:t>Healing</w:t>
            </w: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– </w:t>
            </w:r>
            <w:r w:rsidR="00EB234D">
              <w:rPr>
                <w:rFonts w:eastAsia="Comic Sans MS" w:cstheme="minorHAnsi"/>
                <w:color w:val="1C1C1C"/>
                <w:sz w:val="18"/>
                <w:szCs w:val="18"/>
              </w:rPr>
              <w:t xml:space="preserve">to make something or someone better again. </w:t>
            </w:r>
          </w:p>
          <w:p w14:paraId="00CCB623" w14:textId="77777777" w:rsidR="00EB234D" w:rsidRDefault="00EB234D" w:rsidP="00CE101B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  <w:p w14:paraId="26678771" w14:textId="0AEDB9CE" w:rsidR="00EB234D" w:rsidRDefault="00EB234D" w:rsidP="00CE101B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EB234D">
              <w:rPr>
                <w:rFonts w:eastAsia="Comic Sans MS" w:cstheme="minorHAnsi"/>
                <w:b/>
                <w:bCs/>
                <w:color w:val="1C1C1C"/>
                <w:sz w:val="18"/>
                <w:szCs w:val="18"/>
              </w:rPr>
              <w:t>Scripture</w:t>
            </w: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– sacred </w:t>
            </w:r>
            <w:proofErr w:type="gramStart"/>
            <w:r>
              <w:rPr>
                <w:rFonts w:eastAsia="Comic Sans MS" w:cstheme="minorHAnsi"/>
                <w:color w:val="1C1C1C"/>
                <w:sz w:val="18"/>
                <w:szCs w:val="18"/>
              </w:rPr>
              <w:t>writings .</w:t>
            </w:r>
            <w:proofErr w:type="gramEnd"/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</w:t>
            </w:r>
          </w:p>
          <w:p w14:paraId="5E0D4BEE" w14:textId="77777777" w:rsidR="00DC50DD" w:rsidRDefault="00DC50DD" w:rsidP="00CE101B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  <w:p w14:paraId="45084040" w14:textId="417383C0" w:rsidR="00DC50DD" w:rsidRDefault="00DC50DD" w:rsidP="00CE101B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17274F">
              <w:rPr>
                <w:rFonts w:eastAsia="Comic Sans MS" w:cstheme="minorHAnsi"/>
                <w:b/>
                <w:bCs/>
                <w:color w:val="1C1C1C"/>
                <w:sz w:val="18"/>
                <w:szCs w:val="18"/>
              </w:rPr>
              <w:t>Theological vocabulary</w:t>
            </w: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– </w:t>
            </w:r>
            <w:r w:rsidR="00EB234D">
              <w:rPr>
                <w:rFonts w:eastAsia="Comic Sans MS" w:cstheme="minorHAnsi"/>
                <w:color w:val="1C1C1C"/>
                <w:sz w:val="18"/>
                <w:szCs w:val="18"/>
              </w:rPr>
              <w:t xml:space="preserve">the specialist words used to describe God and religious topics. </w:t>
            </w:r>
          </w:p>
          <w:p w14:paraId="358912CC" w14:textId="77777777" w:rsidR="0017274F" w:rsidRDefault="0017274F" w:rsidP="00CE101B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  <w:p w14:paraId="7CBC8E7D" w14:textId="22A98037" w:rsidR="00DC50DD" w:rsidRPr="00D636CF" w:rsidRDefault="00DC50DD" w:rsidP="00CE101B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4EAFD9C" w14:textId="0E4F50E8" w:rsidR="00616DE5" w:rsidRPr="00D636CF" w:rsidRDefault="00EB234D" w:rsidP="00AC7F9D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EB234D">
              <w:rPr>
                <w:rFonts w:cstheme="minorHAnsi"/>
                <w:b/>
                <w:bCs/>
                <w:sz w:val="18"/>
                <w:szCs w:val="18"/>
                <w:lang w:val="de-DE"/>
              </w:rPr>
              <w:t>Religious vocabulary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words that are used to describe religious ideas. </w:t>
            </w:r>
          </w:p>
        </w:tc>
        <w:tc>
          <w:tcPr>
            <w:tcW w:w="2631" w:type="dxa"/>
            <w:shd w:val="clear" w:color="auto" w:fill="FFFFFF" w:themeFill="background1"/>
          </w:tcPr>
          <w:p w14:paraId="148AD68E" w14:textId="2E800D1B" w:rsidR="00616DE5" w:rsidRDefault="00D76E23" w:rsidP="00FC5F95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D76E23">
              <w:rPr>
                <w:rFonts w:cstheme="minorHAnsi"/>
                <w:b/>
                <w:bCs/>
                <w:sz w:val="18"/>
                <w:szCs w:val="18"/>
                <w:lang w:val="de-DE"/>
              </w:rPr>
              <w:t>Lazarus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</w:t>
            </w:r>
            <w:r w:rsidR="00752969">
              <w:rPr>
                <w:rFonts w:cstheme="minorHAnsi"/>
                <w:sz w:val="18"/>
                <w:szCs w:val="18"/>
                <w:lang w:val="de-DE"/>
              </w:rPr>
              <w:t xml:space="preserve">was brought back to life from the dead by Jesus. This demonstrates God’s glory and the power of the resurrection. </w:t>
            </w:r>
          </w:p>
          <w:p w14:paraId="6CB5B1E4" w14:textId="77777777" w:rsidR="00D76E23" w:rsidRDefault="00D76E23" w:rsidP="00FC5F95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69E383F2" w14:textId="11766DB2" w:rsidR="00111AE7" w:rsidRPr="00D636CF" w:rsidRDefault="00111AE7" w:rsidP="00FC5F95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17274F">
              <w:rPr>
                <w:rFonts w:eastAsia="Comic Sans MS" w:cstheme="minorHAnsi"/>
                <w:b/>
                <w:bCs/>
                <w:color w:val="1C1C1C"/>
                <w:sz w:val="18"/>
                <w:szCs w:val="18"/>
              </w:rPr>
              <w:t>Visio Divina</w:t>
            </w: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– We can encounter and connect to God in prayer through art. </w:t>
            </w:r>
          </w:p>
        </w:tc>
        <w:tc>
          <w:tcPr>
            <w:tcW w:w="2488" w:type="dxa"/>
            <w:shd w:val="clear" w:color="auto" w:fill="FFFFFF" w:themeFill="background1"/>
          </w:tcPr>
          <w:p w14:paraId="21D00D76" w14:textId="48FB5FA6" w:rsidR="00EB234D" w:rsidRDefault="00EB234D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5A4560">
              <w:rPr>
                <w:rFonts w:cstheme="minorHAnsi"/>
                <w:b/>
                <w:bCs/>
                <w:sz w:val="18"/>
                <w:szCs w:val="18"/>
                <w:lang w:val="de-DE"/>
              </w:rPr>
              <w:t>P</w:t>
            </w: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>ersonal p</w:t>
            </w:r>
            <w:r w:rsidRPr="005A4560">
              <w:rPr>
                <w:rFonts w:cstheme="minorHAnsi"/>
                <w:b/>
                <w:bCs/>
                <w:sz w:val="18"/>
                <w:szCs w:val="18"/>
                <w:lang w:val="de-DE"/>
              </w:rPr>
              <w:t>reference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your preferred choice. </w:t>
            </w:r>
          </w:p>
          <w:p w14:paraId="57E023B6" w14:textId="77777777" w:rsidR="00EB234D" w:rsidRDefault="00EB234D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21A5A18F" w14:textId="2D66ACC1" w:rsidR="00EB234D" w:rsidRDefault="00EB234D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EB234D">
              <w:rPr>
                <w:rFonts w:cstheme="minorHAnsi"/>
                <w:b/>
                <w:bCs/>
                <w:sz w:val="18"/>
                <w:szCs w:val="18"/>
                <w:lang w:val="de-DE"/>
              </w:rPr>
              <w:t>Symbolic representation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the use of symbols to get your ideas across to others. </w:t>
            </w:r>
          </w:p>
          <w:p w14:paraId="48CDD014" w14:textId="77777777" w:rsidR="00EB234D" w:rsidRDefault="00EB234D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6B93D446" w14:textId="77777777" w:rsidR="00EB234D" w:rsidRDefault="00EB234D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6F50EF">
              <w:rPr>
                <w:rFonts w:cstheme="minorHAnsi"/>
                <w:b/>
                <w:bCs/>
                <w:sz w:val="18"/>
                <w:szCs w:val="18"/>
                <w:lang w:val="de-DE"/>
              </w:rPr>
              <w:t>Artistic representation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</w:t>
            </w:r>
            <w:r w:rsidR="006F50EF">
              <w:rPr>
                <w:rFonts w:cstheme="minorHAnsi"/>
                <w:sz w:val="18"/>
                <w:szCs w:val="18"/>
                <w:lang w:val="de-DE"/>
              </w:rPr>
              <w:t xml:space="preserve">the use of art to get across the artistic’s ideas, emotions and point of view. It can be a painting, sculpture or digital art. </w:t>
            </w:r>
          </w:p>
          <w:p w14:paraId="362A11AA" w14:textId="77777777" w:rsidR="00111AE7" w:rsidRDefault="00111AE7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3656B9AB" w14:textId="2DDF07A1" w:rsidR="00111AE7" w:rsidRPr="00D636CF" w:rsidRDefault="00111AE7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111AE7">
              <w:rPr>
                <w:rFonts w:cstheme="minorHAnsi"/>
                <w:b/>
                <w:bCs/>
                <w:sz w:val="18"/>
                <w:szCs w:val="18"/>
                <w:lang w:val="de-DE"/>
              </w:rPr>
              <w:t>Visio Divina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we connect to God in prayer through art. </w:t>
            </w:r>
          </w:p>
        </w:tc>
        <w:tc>
          <w:tcPr>
            <w:tcW w:w="2536" w:type="dxa"/>
            <w:shd w:val="clear" w:color="auto" w:fill="FFFFFF" w:themeFill="background1"/>
          </w:tcPr>
          <w:p w14:paraId="5C8D4734" w14:textId="6ABDA3E3" w:rsidR="00AC7F9D" w:rsidRDefault="00752969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>Sacraments</w:t>
            </w:r>
            <w:r w:rsidR="00D76E23">
              <w:rPr>
                <w:rFonts w:cstheme="minorHAnsi"/>
                <w:sz w:val="18"/>
                <w:szCs w:val="18"/>
                <w:lang w:val="de-DE"/>
              </w:rPr>
              <w:t xml:space="preserve"> – 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seven meeting points with God celebrated in the Catholic Church. </w:t>
            </w:r>
          </w:p>
          <w:p w14:paraId="47E743BA" w14:textId="2047D121" w:rsidR="00D76E23" w:rsidRPr="00D636CF" w:rsidRDefault="00D76E23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5A4560" w:rsidRPr="00D636CF" w14:paraId="79E269D3" w14:textId="77777777" w:rsidTr="009A4FB6">
        <w:trPr>
          <w:trHeight w:val="573"/>
        </w:trPr>
        <w:tc>
          <w:tcPr>
            <w:tcW w:w="1524" w:type="dxa"/>
            <w:shd w:val="clear" w:color="auto" w:fill="FFFF00"/>
          </w:tcPr>
          <w:p w14:paraId="02DECFEB" w14:textId="758576CD" w:rsidR="008A0E10" w:rsidRPr="00D636CF" w:rsidRDefault="008A0E10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2299" w:type="dxa"/>
            <w:shd w:val="clear" w:color="auto" w:fill="FFFFFF" w:themeFill="background1"/>
          </w:tcPr>
          <w:p w14:paraId="515F1318" w14:textId="77777777" w:rsidR="008D75F8" w:rsidRDefault="005A4560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Jen Norton artwork – The Wedding at Cana</w:t>
            </w:r>
          </w:p>
          <w:p w14:paraId="4E1D44A8" w14:textId="77777777" w:rsidR="005A4560" w:rsidRDefault="005A4560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49DCE580" w14:textId="77777777" w:rsidR="005A4560" w:rsidRDefault="005A4560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Jesus Mafa – Feeding the 5,000. </w:t>
            </w:r>
          </w:p>
          <w:p w14:paraId="2781585B" w14:textId="77777777" w:rsidR="005A4560" w:rsidRDefault="005A4560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324737AF" w14:textId="77777777" w:rsidR="005A4560" w:rsidRDefault="005A4560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PowerPoint</w:t>
            </w:r>
          </w:p>
          <w:p w14:paraId="59B4808D" w14:textId="77777777" w:rsidR="00C93DC9" w:rsidRDefault="00C93DC9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38DB0EDD" w14:textId="3DAC3E87" w:rsidR="00C93DC9" w:rsidRPr="00D636CF" w:rsidRDefault="00C93DC9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233BC1">
              <w:rPr>
                <w:rFonts w:cstheme="minorHAnsi"/>
                <w:i/>
                <w:iCs/>
                <w:sz w:val="18"/>
                <w:szCs w:val="18"/>
              </w:rPr>
              <w:t>The Wedding at Cana</w:t>
            </w:r>
            <w:r>
              <w:rPr>
                <w:rFonts w:cstheme="minorHAnsi"/>
                <w:sz w:val="18"/>
                <w:szCs w:val="18"/>
              </w:rPr>
              <w:t xml:space="preserve"> (John 2:1-12) and </w:t>
            </w:r>
            <w:proofErr w:type="gramStart"/>
            <w:r w:rsidRPr="00233BC1">
              <w:rPr>
                <w:rFonts w:cstheme="minorHAnsi"/>
                <w:i/>
                <w:iCs/>
                <w:sz w:val="18"/>
                <w:szCs w:val="18"/>
              </w:rPr>
              <w:t>Feeding</w:t>
            </w:r>
            <w:proofErr w:type="gramEnd"/>
            <w:r w:rsidRPr="00233BC1">
              <w:rPr>
                <w:rFonts w:cstheme="minorHAnsi"/>
                <w:i/>
                <w:iCs/>
                <w:sz w:val="18"/>
                <w:szCs w:val="18"/>
              </w:rPr>
              <w:t xml:space="preserve"> the 5,000</w:t>
            </w:r>
            <w:r>
              <w:rPr>
                <w:rFonts w:cstheme="minorHAnsi"/>
                <w:sz w:val="18"/>
                <w:szCs w:val="18"/>
              </w:rPr>
              <w:t xml:space="preserve"> (John 6:1-4). </w:t>
            </w:r>
          </w:p>
        </w:tc>
        <w:tc>
          <w:tcPr>
            <w:tcW w:w="2268" w:type="dxa"/>
            <w:shd w:val="clear" w:color="auto" w:fill="FFFFFF" w:themeFill="background1"/>
          </w:tcPr>
          <w:p w14:paraId="11D06E65" w14:textId="77777777" w:rsidR="008A0E10" w:rsidRDefault="00FF257C" w:rsidP="34FFE469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>A3 paper and pens</w:t>
            </w:r>
          </w:p>
          <w:p w14:paraId="06D313A8" w14:textId="77777777" w:rsidR="00FF257C" w:rsidRDefault="00FF257C" w:rsidP="34FFE469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  <w:p w14:paraId="75129807" w14:textId="77777777" w:rsidR="00FF257C" w:rsidRDefault="00FF257C" w:rsidP="34FFE469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>Bibles</w:t>
            </w:r>
          </w:p>
          <w:p w14:paraId="11E5F042" w14:textId="77777777" w:rsidR="00FF257C" w:rsidRDefault="00FF257C" w:rsidP="34FFE469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  <w:p w14:paraId="46D5F95F" w14:textId="1FA087AE" w:rsidR="00FF257C" w:rsidRPr="00D636CF" w:rsidRDefault="00FF257C" w:rsidP="34FFE469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>PowerPoint</w:t>
            </w:r>
          </w:p>
        </w:tc>
        <w:tc>
          <w:tcPr>
            <w:tcW w:w="2409" w:type="dxa"/>
            <w:shd w:val="clear" w:color="auto" w:fill="FFFFFF" w:themeFill="background1"/>
          </w:tcPr>
          <w:p w14:paraId="19CC8E20" w14:textId="384FCFE6" w:rsidR="00C62FBA" w:rsidRPr="00D636CF" w:rsidRDefault="00C62FBA" w:rsidP="00FC5F95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631" w:type="dxa"/>
            <w:shd w:val="clear" w:color="auto" w:fill="FFFFFF" w:themeFill="background1"/>
          </w:tcPr>
          <w:p w14:paraId="57752895" w14:textId="68E78810" w:rsidR="00C62FBA" w:rsidRPr="00D636CF" w:rsidRDefault="00C62FBA" w:rsidP="00BE22F0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488" w:type="dxa"/>
            <w:shd w:val="clear" w:color="auto" w:fill="FFFFFF" w:themeFill="background1"/>
          </w:tcPr>
          <w:p w14:paraId="44A2B67E" w14:textId="155BC207" w:rsidR="007E2F7E" w:rsidRPr="00D636CF" w:rsidRDefault="007E2F7E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313FDBDD" w14:textId="7C2F55D0" w:rsidR="00E06ED5" w:rsidRPr="00D636CF" w:rsidRDefault="00E06ED5" w:rsidP="00E06ED5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5A4560" w:rsidRPr="00D636CF" w14:paraId="5E9F925A" w14:textId="23E47FF2" w:rsidTr="009A4FB6">
        <w:trPr>
          <w:trHeight w:val="573"/>
        </w:trPr>
        <w:tc>
          <w:tcPr>
            <w:tcW w:w="1524" w:type="dxa"/>
            <w:shd w:val="clear" w:color="auto" w:fill="FFFF00"/>
          </w:tcPr>
          <w:p w14:paraId="3B21E050" w14:textId="7C28A3D1" w:rsidR="00CE101B" w:rsidRPr="00D636CF" w:rsidRDefault="00CE101B" w:rsidP="00CE101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Diversity Links</w:t>
            </w:r>
          </w:p>
        </w:tc>
        <w:tc>
          <w:tcPr>
            <w:tcW w:w="2299" w:type="dxa"/>
            <w:shd w:val="clear" w:color="auto" w:fill="FFFFFF" w:themeFill="background1"/>
          </w:tcPr>
          <w:p w14:paraId="1DA7401F" w14:textId="4C8956AC" w:rsidR="00CE101B" w:rsidRPr="00D636CF" w:rsidRDefault="005A4560" w:rsidP="00CE101B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Diversity in religious artwork -Jesus Mafa</w:t>
            </w:r>
          </w:p>
        </w:tc>
        <w:tc>
          <w:tcPr>
            <w:tcW w:w="2268" w:type="dxa"/>
            <w:shd w:val="clear" w:color="auto" w:fill="FFFFFF" w:themeFill="background1"/>
          </w:tcPr>
          <w:p w14:paraId="34539DAF" w14:textId="6D727487" w:rsidR="00CE101B" w:rsidRPr="00D636CF" w:rsidRDefault="00CE101B" w:rsidP="00CE101B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6D513CD" w14:textId="6CD0C157" w:rsidR="00CE101B" w:rsidRPr="00D636CF" w:rsidRDefault="00CE101B" w:rsidP="00CE101B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631" w:type="dxa"/>
            <w:shd w:val="clear" w:color="auto" w:fill="FFFFFF" w:themeFill="background1"/>
          </w:tcPr>
          <w:p w14:paraId="37654F0E" w14:textId="1F960E62" w:rsidR="00CE101B" w:rsidRPr="00D636CF" w:rsidRDefault="00CE101B" w:rsidP="00CE101B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488" w:type="dxa"/>
            <w:shd w:val="clear" w:color="auto" w:fill="FFFFFF" w:themeFill="background1"/>
          </w:tcPr>
          <w:p w14:paraId="44968CAD" w14:textId="5AB28F1B" w:rsidR="00CE101B" w:rsidRPr="00D636CF" w:rsidRDefault="00CE101B" w:rsidP="00CE101B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100D1DC4" w14:textId="6785414F" w:rsidR="00CE101B" w:rsidRPr="00D636CF" w:rsidRDefault="00CE101B" w:rsidP="00CE101B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5A4560" w:rsidRPr="00D636CF" w14:paraId="29A192F1" w14:textId="77777777" w:rsidTr="009A4FB6">
        <w:trPr>
          <w:trHeight w:val="573"/>
        </w:trPr>
        <w:tc>
          <w:tcPr>
            <w:tcW w:w="1524" w:type="dxa"/>
            <w:shd w:val="clear" w:color="auto" w:fill="FFFF00"/>
          </w:tcPr>
          <w:p w14:paraId="2CF83010" w14:textId="42110C5D" w:rsidR="00CE101B" w:rsidRPr="00D636CF" w:rsidRDefault="00CE101B" w:rsidP="00CE101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Checking for understanding </w:t>
            </w:r>
            <w:r w:rsidRPr="00D636CF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(summative assessment) </w:t>
            </w:r>
          </w:p>
        </w:tc>
        <w:tc>
          <w:tcPr>
            <w:tcW w:w="2299" w:type="dxa"/>
            <w:shd w:val="clear" w:color="auto" w:fill="FFFFFF" w:themeFill="background1"/>
          </w:tcPr>
          <w:p w14:paraId="2F36DDBC" w14:textId="06CEDB3E" w:rsidR="005A4560" w:rsidRPr="00032E26" w:rsidRDefault="005A4560" w:rsidP="003B408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32E26">
              <w:rPr>
                <w:rFonts w:cstheme="minorHAnsi"/>
                <w:b/>
                <w:bCs/>
                <w:sz w:val="18"/>
                <w:szCs w:val="18"/>
              </w:rPr>
              <w:lastRenderedPageBreak/>
              <w:t>Understand</w:t>
            </w:r>
            <w:r w:rsidRPr="00032E26">
              <w:rPr>
                <w:rFonts w:cstheme="minorHAnsi"/>
                <w:sz w:val="18"/>
                <w:szCs w:val="18"/>
              </w:rPr>
              <w:t xml:space="preserve"> – </w:t>
            </w:r>
          </w:p>
          <w:p w14:paraId="74AAB45F" w14:textId="5D054BB9" w:rsidR="003B4083" w:rsidRPr="00032E26" w:rsidRDefault="003B4083" w:rsidP="003B408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32E26">
              <w:rPr>
                <w:rFonts w:cstheme="minorHAnsi"/>
                <w:sz w:val="18"/>
                <w:szCs w:val="18"/>
              </w:rPr>
              <w:t xml:space="preserve">Show </w:t>
            </w:r>
            <w:proofErr w:type="gramStart"/>
            <w:r w:rsidR="005A4560" w:rsidRPr="00032E26">
              <w:rPr>
                <w:rFonts w:cstheme="minorHAnsi"/>
                <w:sz w:val="18"/>
                <w:szCs w:val="18"/>
              </w:rPr>
              <w:t>u</w:t>
            </w:r>
            <w:r w:rsidRPr="00032E26">
              <w:rPr>
                <w:rFonts w:cstheme="minorHAnsi"/>
                <w:sz w:val="18"/>
                <w:szCs w:val="18"/>
              </w:rPr>
              <w:t>nderstanding</w:t>
            </w:r>
            <w:proofErr w:type="gramEnd"/>
          </w:p>
          <w:p w14:paraId="53D68597" w14:textId="77777777" w:rsidR="003B4083" w:rsidRPr="00032E26" w:rsidRDefault="003B4083" w:rsidP="003B408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32E26">
              <w:rPr>
                <w:rFonts w:cstheme="minorHAnsi"/>
                <w:sz w:val="18"/>
                <w:szCs w:val="18"/>
              </w:rPr>
              <w:t>of scripture passages,</w:t>
            </w:r>
          </w:p>
          <w:p w14:paraId="67CFCD0B" w14:textId="77777777" w:rsidR="003B4083" w:rsidRPr="00032E26" w:rsidRDefault="003B4083" w:rsidP="003B408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32E26">
              <w:rPr>
                <w:rFonts w:cstheme="minorHAnsi"/>
                <w:sz w:val="18"/>
                <w:szCs w:val="18"/>
              </w:rPr>
              <w:lastRenderedPageBreak/>
              <w:t>identifying literary forms</w:t>
            </w:r>
          </w:p>
          <w:p w14:paraId="727D5DCF" w14:textId="082FFFAB" w:rsidR="003B4083" w:rsidRPr="00032E26" w:rsidRDefault="003B4083" w:rsidP="003B408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32E26">
              <w:rPr>
                <w:rFonts w:cstheme="minorHAnsi"/>
                <w:sz w:val="18"/>
                <w:szCs w:val="18"/>
              </w:rPr>
              <w:t>and authorial intention and</w:t>
            </w:r>
            <w:r w:rsidR="009A4FB6" w:rsidRPr="00032E26">
              <w:rPr>
                <w:rFonts w:cstheme="minorHAnsi"/>
                <w:sz w:val="18"/>
                <w:szCs w:val="18"/>
              </w:rPr>
              <w:t xml:space="preserve"> </w:t>
            </w:r>
            <w:r w:rsidRPr="00032E26">
              <w:rPr>
                <w:rFonts w:cstheme="minorHAnsi"/>
                <w:sz w:val="18"/>
                <w:szCs w:val="18"/>
              </w:rPr>
              <w:t>beginning to recognise</w:t>
            </w:r>
            <w:r w:rsidR="009A4FB6" w:rsidRPr="00032E26">
              <w:rPr>
                <w:rFonts w:cstheme="minorHAnsi"/>
                <w:sz w:val="18"/>
                <w:szCs w:val="18"/>
              </w:rPr>
              <w:t xml:space="preserve"> </w:t>
            </w:r>
            <w:r w:rsidRPr="00032E26">
              <w:rPr>
                <w:rFonts w:cstheme="minorHAnsi"/>
                <w:sz w:val="18"/>
                <w:szCs w:val="18"/>
              </w:rPr>
              <w:t>the historical context of</w:t>
            </w:r>
            <w:r w:rsidR="009A4FB6" w:rsidRPr="00032E26">
              <w:rPr>
                <w:rFonts w:cstheme="minorHAnsi"/>
                <w:sz w:val="18"/>
                <w:szCs w:val="18"/>
              </w:rPr>
              <w:t xml:space="preserve"> </w:t>
            </w:r>
            <w:r w:rsidRPr="00032E26">
              <w:rPr>
                <w:rFonts w:cstheme="minorHAnsi"/>
                <w:sz w:val="18"/>
                <w:szCs w:val="18"/>
              </w:rPr>
              <w:t xml:space="preserve">the intended </w:t>
            </w:r>
            <w:proofErr w:type="gramStart"/>
            <w:r w:rsidRPr="00032E26">
              <w:rPr>
                <w:rFonts w:cstheme="minorHAnsi"/>
                <w:sz w:val="18"/>
                <w:szCs w:val="18"/>
              </w:rPr>
              <w:t>audience</w:t>
            </w:r>
            <w:proofErr w:type="gramEnd"/>
          </w:p>
          <w:p w14:paraId="0486015F" w14:textId="3AB9685C" w:rsidR="00CE101B" w:rsidRPr="00032E26" w:rsidRDefault="003B4083" w:rsidP="003B408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32E26">
              <w:rPr>
                <w:rFonts w:cstheme="minorHAnsi"/>
                <w:sz w:val="18"/>
                <w:szCs w:val="18"/>
              </w:rPr>
              <w:t>and the ways in which the</w:t>
            </w:r>
            <w:r w:rsidR="0032314B" w:rsidRPr="00032E26">
              <w:rPr>
                <w:rFonts w:cstheme="minorHAnsi"/>
                <w:sz w:val="18"/>
                <w:szCs w:val="18"/>
              </w:rPr>
              <w:t xml:space="preserve"> </w:t>
            </w:r>
            <w:r w:rsidRPr="00032E26">
              <w:rPr>
                <w:rFonts w:cstheme="minorHAnsi"/>
                <w:sz w:val="18"/>
                <w:szCs w:val="18"/>
              </w:rPr>
              <w:t>interpretation of scripture</w:t>
            </w:r>
            <w:r w:rsidR="0032314B" w:rsidRPr="00032E26">
              <w:rPr>
                <w:rFonts w:cstheme="minorHAnsi"/>
                <w:sz w:val="18"/>
                <w:szCs w:val="18"/>
              </w:rPr>
              <w:t xml:space="preserve"> </w:t>
            </w:r>
            <w:r w:rsidRPr="00032E26">
              <w:rPr>
                <w:rFonts w:cstheme="minorHAnsi"/>
                <w:sz w:val="18"/>
                <w:szCs w:val="18"/>
              </w:rPr>
              <w:t>may change over time.</w:t>
            </w:r>
          </w:p>
          <w:p w14:paraId="2C2A7173" w14:textId="77777777" w:rsidR="003B4083" w:rsidRPr="00032E26" w:rsidRDefault="003B4083" w:rsidP="003B408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2C1BDC0F" w14:textId="43545934" w:rsidR="005A4560" w:rsidRPr="00032E26" w:rsidRDefault="005A4560" w:rsidP="003B408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32E26">
              <w:rPr>
                <w:rFonts w:cstheme="minorHAnsi"/>
                <w:b/>
                <w:bCs/>
                <w:sz w:val="18"/>
                <w:szCs w:val="18"/>
              </w:rPr>
              <w:t>Discern</w:t>
            </w:r>
            <w:r w:rsidRPr="00032E26">
              <w:rPr>
                <w:rFonts w:cstheme="minorHAnsi"/>
                <w:sz w:val="18"/>
                <w:szCs w:val="18"/>
              </w:rPr>
              <w:t xml:space="preserve"> - </w:t>
            </w:r>
          </w:p>
          <w:p w14:paraId="1DB7CBCE" w14:textId="48BD9577" w:rsidR="003B4083" w:rsidRPr="00032E26" w:rsidRDefault="003B4083" w:rsidP="003B408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32E26">
              <w:rPr>
                <w:rFonts w:cstheme="minorHAnsi"/>
                <w:sz w:val="18"/>
                <w:szCs w:val="18"/>
              </w:rPr>
              <w:t>Explore how they and</w:t>
            </w:r>
          </w:p>
          <w:p w14:paraId="48589A12" w14:textId="493765A6" w:rsidR="003B4083" w:rsidRPr="00D636CF" w:rsidRDefault="003B4083" w:rsidP="003B408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32E26">
              <w:rPr>
                <w:rFonts w:cstheme="minorHAnsi"/>
                <w:sz w:val="18"/>
                <w:szCs w:val="18"/>
              </w:rPr>
              <w:t>others interpret their own</w:t>
            </w:r>
            <w:r w:rsidR="0032314B" w:rsidRPr="00032E26">
              <w:rPr>
                <w:rFonts w:cstheme="minorHAnsi"/>
                <w:sz w:val="18"/>
                <w:szCs w:val="18"/>
              </w:rPr>
              <w:t xml:space="preserve"> </w:t>
            </w:r>
            <w:r w:rsidRPr="00032E26">
              <w:rPr>
                <w:rFonts w:cstheme="minorHAnsi"/>
                <w:sz w:val="18"/>
                <w:szCs w:val="18"/>
              </w:rPr>
              <w:t>and the maker’s meaning,</w:t>
            </w:r>
            <w:r w:rsidR="0032314B" w:rsidRPr="00032E26">
              <w:rPr>
                <w:rFonts w:cstheme="minorHAnsi"/>
                <w:sz w:val="18"/>
                <w:szCs w:val="18"/>
              </w:rPr>
              <w:t xml:space="preserve"> </w:t>
            </w:r>
            <w:r w:rsidRPr="00032E26">
              <w:rPr>
                <w:rFonts w:cstheme="minorHAnsi"/>
                <w:sz w:val="18"/>
                <w:szCs w:val="18"/>
              </w:rPr>
              <w:t>in response to a variety</w:t>
            </w:r>
            <w:r w:rsidR="0032314B" w:rsidRPr="00032E26">
              <w:rPr>
                <w:rFonts w:cstheme="minorHAnsi"/>
                <w:sz w:val="18"/>
                <w:szCs w:val="18"/>
              </w:rPr>
              <w:t xml:space="preserve"> </w:t>
            </w:r>
            <w:r w:rsidRPr="00032E26">
              <w:rPr>
                <w:rFonts w:cstheme="minorHAnsi"/>
                <w:sz w:val="18"/>
                <w:szCs w:val="18"/>
              </w:rPr>
              <w:t>of creative and artistic</w:t>
            </w:r>
            <w:r w:rsidR="0032314B" w:rsidRPr="00032E26">
              <w:rPr>
                <w:rFonts w:cstheme="minorHAnsi"/>
                <w:sz w:val="18"/>
                <w:szCs w:val="18"/>
              </w:rPr>
              <w:t xml:space="preserve"> </w:t>
            </w:r>
            <w:r w:rsidRPr="00032E26">
              <w:rPr>
                <w:rFonts w:cstheme="minorHAnsi"/>
                <w:sz w:val="18"/>
                <w:szCs w:val="18"/>
              </w:rPr>
              <w:t>expression (for example,</w:t>
            </w:r>
            <w:r w:rsidR="0032314B" w:rsidRPr="00032E26">
              <w:rPr>
                <w:rFonts w:cstheme="minorHAnsi"/>
                <w:sz w:val="18"/>
                <w:szCs w:val="18"/>
              </w:rPr>
              <w:t xml:space="preserve"> </w:t>
            </w:r>
            <w:r w:rsidRPr="00032E26">
              <w:rPr>
                <w:rFonts w:cstheme="minorHAnsi"/>
                <w:sz w:val="18"/>
                <w:szCs w:val="18"/>
              </w:rPr>
              <w:t>texts, stories, paintings,</w:t>
            </w:r>
            <w:r w:rsidR="0032314B" w:rsidRPr="00032E26">
              <w:rPr>
                <w:rFonts w:cstheme="minorHAnsi"/>
                <w:sz w:val="18"/>
                <w:szCs w:val="18"/>
              </w:rPr>
              <w:t xml:space="preserve"> </w:t>
            </w:r>
            <w:r w:rsidRPr="00032E26">
              <w:rPr>
                <w:rFonts w:cstheme="minorHAnsi"/>
                <w:sz w:val="18"/>
                <w:szCs w:val="18"/>
              </w:rPr>
              <w:t>music etc)</w:t>
            </w:r>
          </w:p>
        </w:tc>
        <w:tc>
          <w:tcPr>
            <w:tcW w:w="2268" w:type="dxa"/>
            <w:shd w:val="clear" w:color="auto" w:fill="FFFFFF" w:themeFill="background1"/>
          </w:tcPr>
          <w:p w14:paraId="2D0BEA49" w14:textId="17DC63F1" w:rsidR="00752969" w:rsidRPr="003F611E" w:rsidRDefault="00752969" w:rsidP="003F611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F611E">
              <w:rPr>
                <w:rFonts w:cstheme="minorHAnsi"/>
                <w:sz w:val="18"/>
                <w:szCs w:val="18"/>
              </w:rPr>
              <w:lastRenderedPageBreak/>
              <w:t xml:space="preserve">Recognise that the scripture’s meaning goes </w:t>
            </w:r>
            <w:r w:rsidRPr="003F611E">
              <w:rPr>
                <w:rFonts w:cstheme="minorHAnsi"/>
                <w:sz w:val="18"/>
                <w:szCs w:val="18"/>
              </w:rPr>
              <w:lastRenderedPageBreak/>
              <w:t>beyond the literal.</w:t>
            </w:r>
          </w:p>
          <w:p w14:paraId="57954ECC" w14:textId="77777777" w:rsidR="003F611E" w:rsidRDefault="003F611E" w:rsidP="003F611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49151AC7" w14:textId="401A9A11" w:rsidR="003F611E" w:rsidRDefault="003F611E" w:rsidP="003F611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43247">
              <w:rPr>
                <w:rFonts w:cstheme="minorHAnsi"/>
                <w:sz w:val="18"/>
                <w:szCs w:val="18"/>
              </w:rPr>
              <w:t>4. Use theological vocabulary to describe and explain the belief that sin damages the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relationship with God, relationships with others and relationships with the created world,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making relevant links with the sources studied.</w:t>
            </w:r>
          </w:p>
          <w:p w14:paraId="7FC3DC03" w14:textId="77777777" w:rsidR="003F611E" w:rsidRPr="003F611E" w:rsidRDefault="003F611E" w:rsidP="003F611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A1B9097" w14:textId="7E2760CB" w:rsidR="00CE101B" w:rsidRPr="00D636CF" w:rsidRDefault="00CE101B" w:rsidP="00CE101B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3D27C3BE" w14:textId="2CF9D30D" w:rsidR="00752969" w:rsidRDefault="00752969" w:rsidP="0075296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  <w:r w:rsidRPr="00E43247">
              <w:rPr>
                <w:rFonts w:cstheme="minorHAnsi"/>
                <w:sz w:val="18"/>
                <w:szCs w:val="18"/>
              </w:rPr>
              <w:t>. Recognise that the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scripture’s meaning goes beyond the literal.</w:t>
            </w:r>
          </w:p>
          <w:p w14:paraId="5E86A17B" w14:textId="5DE1960B" w:rsidR="00CE101B" w:rsidRPr="00D636CF" w:rsidRDefault="00CE101B" w:rsidP="00CE101B">
            <w:pPr>
              <w:rPr>
                <w:rFonts w:cstheme="minorHAnsi"/>
              </w:rPr>
            </w:pPr>
          </w:p>
        </w:tc>
        <w:tc>
          <w:tcPr>
            <w:tcW w:w="2631" w:type="dxa"/>
            <w:shd w:val="clear" w:color="auto" w:fill="FFFFFF" w:themeFill="background1"/>
          </w:tcPr>
          <w:p w14:paraId="398D3178" w14:textId="07225F2F" w:rsidR="00752969" w:rsidRDefault="00752969" w:rsidP="0075296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  <w:r w:rsidRPr="00E43247">
              <w:rPr>
                <w:rFonts w:cstheme="minorHAnsi"/>
                <w:sz w:val="18"/>
                <w:szCs w:val="18"/>
              </w:rPr>
              <w:t>. Recognise that the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scripture’s meaning goes beyond the literal.</w:t>
            </w:r>
          </w:p>
          <w:p w14:paraId="6DEDE776" w14:textId="4FF1DF70" w:rsidR="00CE101B" w:rsidRPr="00D636CF" w:rsidRDefault="00CE101B" w:rsidP="00CE101B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488" w:type="dxa"/>
            <w:shd w:val="clear" w:color="auto" w:fill="FFFFFF" w:themeFill="background1"/>
          </w:tcPr>
          <w:p w14:paraId="5AD59CC4" w14:textId="47B93791" w:rsidR="00CE101B" w:rsidRPr="00D636CF" w:rsidRDefault="00CE101B" w:rsidP="00CE101B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536" w:type="dxa"/>
            <w:shd w:val="clear" w:color="auto" w:fill="FFFFFF" w:themeFill="background1"/>
          </w:tcPr>
          <w:p w14:paraId="3CD216AD" w14:textId="77777777" w:rsidR="00752969" w:rsidRPr="00E43247" w:rsidRDefault="00752969" w:rsidP="0075296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43247">
              <w:rPr>
                <w:rFonts w:cstheme="minorHAnsi"/>
                <w:sz w:val="18"/>
                <w:szCs w:val="18"/>
              </w:rPr>
              <w:t xml:space="preserve">3. Show understanding of the Christian belief of the first sin </w:t>
            </w:r>
            <w:r w:rsidRPr="00E43247">
              <w:rPr>
                <w:rFonts w:cstheme="minorHAnsi"/>
                <w:sz w:val="18"/>
                <w:szCs w:val="18"/>
              </w:rPr>
              <w:lastRenderedPageBreak/>
              <w:t>in the context of the Sacrament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of Baptism.</w:t>
            </w:r>
          </w:p>
          <w:p w14:paraId="2CD73B38" w14:textId="77777777" w:rsidR="00CE101B" w:rsidRDefault="00CE101B" w:rsidP="00CE101B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58078DB6" w14:textId="77777777" w:rsidR="003F611E" w:rsidRPr="00E43247" w:rsidRDefault="003F611E" w:rsidP="003F611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43247">
              <w:rPr>
                <w:rFonts w:cstheme="minorHAnsi"/>
                <w:sz w:val="18"/>
                <w:szCs w:val="18"/>
              </w:rPr>
              <w:t>8. Know the seven sacraments of the Catholic faith and explain the purpose of each sacrament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in the life of the Catholic Church, explaining the role of the deacon, priest, or bishop 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administering the sacraments and why they are a part of sacramental celebrations.</w:t>
            </w:r>
          </w:p>
          <w:p w14:paraId="4FEBF1A1" w14:textId="27959E34" w:rsidR="003F611E" w:rsidRPr="00D636CF" w:rsidRDefault="003F611E" w:rsidP="00CE101B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</w:tbl>
    <w:p w14:paraId="677B3CFE" w14:textId="27E91FFD" w:rsidR="0016523D" w:rsidRPr="00D636CF" w:rsidRDefault="0016523D" w:rsidP="00C64599">
      <w:pPr>
        <w:tabs>
          <w:tab w:val="left" w:pos="4231"/>
        </w:tabs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XSpec="center" w:tblpY="661"/>
        <w:tblW w:w="16155" w:type="dxa"/>
        <w:tblLook w:val="04A0" w:firstRow="1" w:lastRow="0" w:firstColumn="1" w:lastColumn="0" w:noHBand="0" w:noVBand="1"/>
      </w:tblPr>
      <w:tblGrid>
        <w:gridCol w:w="1555"/>
        <w:gridCol w:w="3685"/>
        <w:gridCol w:w="3686"/>
        <w:gridCol w:w="3543"/>
        <w:gridCol w:w="3686"/>
      </w:tblGrid>
      <w:tr w:rsidR="007779AE" w:rsidRPr="00D636CF" w14:paraId="7CC2CC32" w14:textId="77777777" w:rsidTr="007779AE">
        <w:trPr>
          <w:trHeight w:val="573"/>
        </w:trPr>
        <w:tc>
          <w:tcPr>
            <w:tcW w:w="16155" w:type="dxa"/>
            <w:gridSpan w:val="5"/>
            <w:shd w:val="clear" w:color="auto" w:fill="CC0066"/>
          </w:tcPr>
          <w:p w14:paraId="4CB2441E" w14:textId="77777777" w:rsidR="007779AE" w:rsidRDefault="007779AE" w:rsidP="000207E4">
            <w:pPr>
              <w:shd w:val="clear" w:color="auto" w:fill="00B050"/>
              <w:tabs>
                <w:tab w:val="left" w:pos="2604"/>
                <w:tab w:val="center" w:pos="7757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Big Question – </w:t>
            </w:r>
            <w:r w:rsidR="001F1BBE" w:rsidRPr="001F1BB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Why are the Sacraments described as ‘meeting points where God himself is present.’</w:t>
            </w:r>
          </w:p>
          <w:p w14:paraId="6EEC5D43" w14:textId="532E2436" w:rsidR="001F1BBE" w:rsidRPr="00D636CF" w:rsidRDefault="001F1BBE" w:rsidP="000207E4">
            <w:pPr>
              <w:shd w:val="clear" w:color="auto" w:fill="00B050"/>
              <w:tabs>
                <w:tab w:val="left" w:pos="2604"/>
                <w:tab w:val="center" w:pos="7757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E550B" w:rsidRPr="00D636CF" w14:paraId="14E10D2D" w14:textId="77777777" w:rsidTr="007779AE">
        <w:trPr>
          <w:trHeight w:val="343"/>
        </w:trPr>
        <w:tc>
          <w:tcPr>
            <w:tcW w:w="1555" w:type="dxa"/>
            <w:shd w:val="clear" w:color="auto" w:fill="FFFF00"/>
          </w:tcPr>
          <w:p w14:paraId="76224E1F" w14:textId="31E2F347" w:rsidR="006E550B" w:rsidRPr="00D636CF" w:rsidRDefault="006E550B" w:rsidP="00881BEA">
            <w:pPr>
              <w:rPr>
                <w:rFonts w:cstheme="minorHAnsi"/>
              </w:rPr>
            </w:pPr>
          </w:p>
        </w:tc>
        <w:tc>
          <w:tcPr>
            <w:tcW w:w="3685" w:type="dxa"/>
            <w:shd w:val="clear" w:color="auto" w:fill="FFFF00"/>
          </w:tcPr>
          <w:p w14:paraId="58E4108F" w14:textId="77777777" w:rsidR="006E550B" w:rsidRPr="00D636CF" w:rsidRDefault="006E550B" w:rsidP="00881BEA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7</w:t>
            </w:r>
          </w:p>
          <w:p w14:paraId="1D1BFD1D" w14:textId="2F066C71" w:rsidR="006E550B" w:rsidRPr="00D636CF" w:rsidRDefault="006E550B" w:rsidP="00881BE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UNDERSTAND </w:t>
            </w:r>
          </w:p>
        </w:tc>
        <w:tc>
          <w:tcPr>
            <w:tcW w:w="3686" w:type="dxa"/>
            <w:shd w:val="clear" w:color="auto" w:fill="FFFF00"/>
          </w:tcPr>
          <w:p w14:paraId="4946D1A7" w14:textId="77777777" w:rsidR="006E550B" w:rsidRPr="00D636CF" w:rsidRDefault="006E550B" w:rsidP="00881BEA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8</w:t>
            </w:r>
          </w:p>
          <w:p w14:paraId="55CA1322" w14:textId="3CE5D9DF" w:rsidR="006E550B" w:rsidRPr="00D636CF" w:rsidRDefault="006E550B" w:rsidP="00881BEA">
            <w:pPr>
              <w:jc w:val="center"/>
              <w:rPr>
                <w:rFonts w:cstheme="minorHAnsi"/>
                <w:b/>
              </w:rPr>
            </w:pPr>
            <w:r w:rsidRPr="00D636CF">
              <w:rPr>
                <w:rFonts w:cstheme="minorHAnsi"/>
                <w:b/>
              </w:rPr>
              <w:t>UNDERSTAND</w:t>
            </w:r>
          </w:p>
        </w:tc>
        <w:tc>
          <w:tcPr>
            <w:tcW w:w="3543" w:type="dxa"/>
            <w:shd w:val="clear" w:color="auto" w:fill="FFFF00"/>
          </w:tcPr>
          <w:p w14:paraId="527AF60A" w14:textId="77777777" w:rsidR="006E550B" w:rsidRPr="00D636CF" w:rsidRDefault="006E550B" w:rsidP="00881BEA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9</w:t>
            </w:r>
          </w:p>
          <w:p w14:paraId="444CD1C6" w14:textId="79A8E24A" w:rsidR="006E550B" w:rsidRPr="00D636CF" w:rsidRDefault="001F1BBE" w:rsidP="00881BE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DISCERN</w:t>
            </w:r>
            <w:r w:rsidR="006E550B">
              <w:rPr>
                <w:rFonts w:cstheme="minorHAnsi"/>
                <w:b/>
              </w:rPr>
              <w:t>/</w:t>
            </w:r>
            <w:r w:rsidR="006E550B" w:rsidRPr="00D636CF">
              <w:rPr>
                <w:rFonts w:cstheme="minorHAnsi"/>
                <w:b/>
              </w:rPr>
              <w:t xml:space="preserve"> RESPOND</w:t>
            </w:r>
          </w:p>
        </w:tc>
        <w:tc>
          <w:tcPr>
            <w:tcW w:w="3686" w:type="dxa"/>
            <w:shd w:val="clear" w:color="auto" w:fill="FFFF00"/>
          </w:tcPr>
          <w:p w14:paraId="3195F4EC" w14:textId="77777777" w:rsidR="006E550B" w:rsidRPr="00D636CF" w:rsidRDefault="006E550B" w:rsidP="00881BEA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10</w:t>
            </w:r>
          </w:p>
          <w:p w14:paraId="52186B46" w14:textId="09E61C84" w:rsidR="006E550B" w:rsidRPr="00D636CF" w:rsidRDefault="006E550B" w:rsidP="00881BE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RESPOND</w:t>
            </w:r>
          </w:p>
        </w:tc>
      </w:tr>
      <w:tr w:rsidR="006E550B" w:rsidRPr="00D636CF" w14:paraId="71CF6447" w14:textId="77777777" w:rsidTr="007779AE">
        <w:trPr>
          <w:trHeight w:val="573"/>
        </w:trPr>
        <w:tc>
          <w:tcPr>
            <w:tcW w:w="1555" w:type="dxa"/>
            <w:shd w:val="clear" w:color="auto" w:fill="FFFF00"/>
          </w:tcPr>
          <w:p w14:paraId="18C323A2" w14:textId="00B8FED4" w:rsidR="006E550B" w:rsidRPr="00D636CF" w:rsidRDefault="006E550B" w:rsidP="009D384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Learning Focus</w:t>
            </w:r>
          </w:p>
        </w:tc>
        <w:tc>
          <w:tcPr>
            <w:tcW w:w="3685" w:type="dxa"/>
            <w:shd w:val="clear" w:color="auto" w:fill="FFFFFF" w:themeFill="background1"/>
          </w:tcPr>
          <w:p w14:paraId="3B517586" w14:textId="77777777" w:rsidR="006E550B" w:rsidRDefault="007F533F" w:rsidP="00E06ED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LIVE</w:t>
            </w:r>
          </w:p>
          <w:p w14:paraId="15B43E0B" w14:textId="70C32E03" w:rsidR="007F533F" w:rsidRPr="007F533F" w:rsidRDefault="007F533F" w:rsidP="00E06ED5">
            <w:pPr>
              <w:rPr>
                <w:rFonts w:cstheme="minorHAnsi"/>
                <w:sz w:val="18"/>
                <w:szCs w:val="18"/>
              </w:rPr>
            </w:pPr>
            <w:r w:rsidRPr="007F533F">
              <w:rPr>
                <w:rFonts w:cstheme="minorHAnsi"/>
                <w:sz w:val="18"/>
                <w:szCs w:val="18"/>
              </w:rPr>
              <w:t>To recognise how the sacraments are celebrated in their local parish community and how these form part of the life of the local church.</w:t>
            </w:r>
          </w:p>
        </w:tc>
        <w:tc>
          <w:tcPr>
            <w:tcW w:w="3686" w:type="dxa"/>
            <w:shd w:val="clear" w:color="auto" w:fill="FFFFFF" w:themeFill="background1"/>
          </w:tcPr>
          <w:p w14:paraId="55A98574" w14:textId="77777777" w:rsidR="006E550B" w:rsidRDefault="00D76E23" w:rsidP="006E550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76E23">
              <w:rPr>
                <w:rFonts w:cstheme="minorHAnsi"/>
                <w:b/>
                <w:bCs/>
                <w:sz w:val="18"/>
                <w:szCs w:val="18"/>
              </w:rPr>
              <w:t>LIVE</w:t>
            </w:r>
          </w:p>
          <w:p w14:paraId="6D746689" w14:textId="63719E23" w:rsidR="007F533F" w:rsidRPr="007F533F" w:rsidRDefault="007F533F" w:rsidP="006E550B">
            <w:pPr>
              <w:rPr>
                <w:rFonts w:cstheme="minorHAnsi"/>
                <w:sz w:val="18"/>
                <w:szCs w:val="18"/>
              </w:rPr>
            </w:pPr>
            <w:r w:rsidRPr="007F533F">
              <w:rPr>
                <w:rFonts w:cstheme="minorHAnsi"/>
                <w:sz w:val="18"/>
                <w:szCs w:val="18"/>
              </w:rPr>
              <w:t>To recognise how the sacraments are celebrated in their local parish community and how these form part of the life of the local church.</w:t>
            </w:r>
          </w:p>
        </w:tc>
        <w:tc>
          <w:tcPr>
            <w:tcW w:w="3543" w:type="dxa"/>
            <w:shd w:val="clear" w:color="auto" w:fill="FFFFFF" w:themeFill="background1"/>
          </w:tcPr>
          <w:p w14:paraId="49382A42" w14:textId="07C4A5F3" w:rsidR="00D76E23" w:rsidRDefault="00D76E23" w:rsidP="006E550B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CELEBRATE</w:t>
            </w:r>
          </w:p>
          <w:p w14:paraId="6584982C" w14:textId="04D0617A" w:rsidR="006E550B" w:rsidRPr="00D636CF" w:rsidRDefault="00F905E9" w:rsidP="006E550B">
            <w:pPr>
              <w:rPr>
                <w:rFonts w:cstheme="minorHAnsi"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Assessment – Knowledge capture</w:t>
            </w:r>
          </w:p>
        </w:tc>
        <w:tc>
          <w:tcPr>
            <w:tcW w:w="3686" w:type="dxa"/>
            <w:shd w:val="clear" w:color="auto" w:fill="FFFFFF" w:themeFill="background1"/>
          </w:tcPr>
          <w:p w14:paraId="47FD59A1" w14:textId="0935C266" w:rsidR="006E550B" w:rsidRPr="00D636CF" w:rsidRDefault="006E550B" w:rsidP="006E550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RESPOND</w:t>
            </w:r>
            <w:r w:rsidR="00F905E9">
              <w:rPr>
                <w:rFonts w:cstheme="minorHAnsi"/>
                <w:b/>
                <w:bCs/>
                <w:sz w:val="18"/>
                <w:szCs w:val="18"/>
              </w:rPr>
              <w:t xml:space="preserve"> BOOKLET</w:t>
            </w:r>
          </w:p>
          <w:p w14:paraId="5D644536" w14:textId="77777777" w:rsidR="006E550B" w:rsidRPr="00D636CF" w:rsidRDefault="006E550B" w:rsidP="006E550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Celebration of the Word </w:t>
            </w:r>
          </w:p>
          <w:p w14:paraId="56FC6250" w14:textId="11BACA28" w:rsidR="006E550B" w:rsidRPr="00D636CF" w:rsidRDefault="006E550B" w:rsidP="006E550B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6E550B" w:rsidRPr="00D636CF" w14:paraId="5608CBC2" w14:textId="77777777" w:rsidTr="007779AE">
        <w:trPr>
          <w:trHeight w:val="573"/>
        </w:trPr>
        <w:tc>
          <w:tcPr>
            <w:tcW w:w="1555" w:type="dxa"/>
            <w:shd w:val="clear" w:color="auto" w:fill="FFFF00"/>
          </w:tcPr>
          <w:p w14:paraId="3C46F84C" w14:textId="77777777" w:rsidR="006E550B" w:rsidRPr="00D636CF" w:rsidRDefault="006E550B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Recall and Retrieval </w:t>
            </w:r>
          </w:p>
        </w:tc>
        <w:tc>
          <w:tcPr>
            <w:tcW w:w="3685" w:type="dxa"/>
            <w:shd w:val="clear" w:color="auto" w:fill="FFFFFF" w:themeFill="background1"/>
          </w:tcPr>
          <w:p w14:paraId="09B042DF" w14:textId="3B5E6323" w:rsidR="006E550B" w:rsidRPr="00D636CF" w:rsidRDefault="00D434BF" w:rsidP="00637FDA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Explain what is meant by the Matthean infancy narrative- what was this about?</w:t>
            </w:r>
          </w:p>
        </w:tc>
        <w:tc>
          <w:tcPr>
            <w:tcW w:w="3686" w:type="dxa"/>
            <w:shd w:val="clear" w:color="auto" w:fill="FFFFFF" w:themeFill="background1"/>
          </w:tcPr>
          <w:p w14:paraId="4BF3F648" w14:textId="3ECBF055" w:rsidR="006E550B" w:rsidRPr="00D636CF" w:rsidRDefault="00D434BF" w:rsidP="00637FDA">
            <w:pPr>
              <w:pStyle w:val="Title"/>
              <w:numPr>
                <w:ilvl w:val="0"/>
                <w:numId w:val="3"/>
              </w:numPr>
              <w:ind w:left="178" w:hanging="178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What are the seven sacraments? What extra detail can you remember about the sacraments</w:t>
            </w:r>
          </w:p>
        </w:tc>
        <w:tc>
          <w:tcPr>
            <w:tcW w:w="3543" w:type="dxa"/>
            <w:shd w:val="clear" w:color="auto" w:fill="FFFFFF" w:themeFill="background1"/>
          </w:tcPr>
          <w:p w14:paraId="693C0C8F" w14:textId="30E39438" w:rsidR="006E550B" w:rsidRPr="00D636CF" w:rsidRDefault="006E550B" w:rsidP="006E550B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FBAB313" w14:textId="25B9F1ED" w:rsidR="006E550B" w:rsidRPr="00D636CF" w:rsidRDefault="006E550B" w:rsidP="00637FDA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</w:p>
        </w:tc>
      </w:tr>
      <w:tr w:rsidR="006E550B" w:rsidRPr="00D636CF" w14:paraId="1EE599F5" w14:textId="77777777" w:rsidTr="007779AE">
        <w:trPr>
          <w:trHeight w:val="573"/>
        </w:trPr>
        <w:tc>
          <w:tcPr>
            <w:tcW w:w="1555" w:type="dxa"/>
            <w:shd w:val="clear" w:color="auto" w:fill="FFFF00"/>
          </w:tcPr>
          <w:p w14:paraId="2A7DA9D2" w14:textId="77777777" w:rsidR="006E550B" w:rsidRPr="00D636CF" w:rsidRDefault="006E550B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1E896AF" w14:textId="77777777" w:rsidR="006E550B" w:rsidRPr="00D636CF" w:rsidRDefault="006E550B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Sequence of knowledge throughout the lesson</w:t>
            </w:r>
          </w:p>
        </w:tc>
        <w:tc>
          <w:tcPr>
            <w:tcW w:w="3685" w:type="dxa"/>
            <w:shd w:val="clear" w:color="auto" w:fill="FFFFFF" w:themeFill="background1"/>
          </w:tcPr>
          <w:p w14:paraId="42E996A9" w14:textId="77777777" w:rsidR="006E550B" w:rsidRPr="009C12AE" w:rsidRDefault="006E550B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C12AE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16459821" w14:textId="574BDDAF" w:rsidR="006E550B" w:rsidRDefault="006E550B" w:rsidP="009C12A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C12AE">
              <w:rPr>
                <w:rFonts w:asciiTheme="minorHAnsi" w:hAnsiTheme="minorHAnsi" w:cstheme="minorHAnsi"/>
                <w:sz w:val="18"/>
                <w:szCs w:val="18"/>
              </w:rPr>
              <w:t>Pupils will know</w:t>
            </w:r>
            <w:r w:rsidRPr="009C12A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:</w:t>
            </w:r>
          </w:p>
          <w:p w14:paraId="7299266F" w14:textId="77777777" w:rsidR="00D76E23" w:rsidRDefault="00515AD4" w:rsidP="00515AD4">
            <w:pPr>
              <w:pStyle w:val="Title"/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To know</w:t>
            </w:r>
            <w:r w:rsidR="00D76E2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the </w:t>
            </w:r>
            <w:proofErr w:type="gramStart"/>
            <w:r w:rsidR="00D76E2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sacraments</w:t>
            </w:r>
            <w:proofErr w:type="gramEnd"/>
            <w:r w:rsidR="00D76E2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engage all the senses, not just intellect. </w:t>
            </w:r>
          </w:p>
          <w:p w14:paraId="00E22796" w14:textId="2F87AB9E" w:rsidR="00515AD4" w:rsidRDefault="00D76E23" w:rsidP="00515AD4">
            <w:pPr>
              <w:pStyle w:val="Title"/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the sacraments are earthly signs of the presence of God, especially in the Eucharist. </w:t>
            </w:r>
            <w:r w:rsidR="00515AD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29D624A8" w14:textId="73B46B79" w:rsidR="00D76E23" w:rsidRDefault="00D76E23" w:rsidP="00515AD4">
            <w:pPr>
              <w:pStyle w:val="Title"/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the sacraments are meeting points with God that bring people into a closer relationship with God and the community of the Church. </w:t>
            </w:r>
          </w:p>
          <w:p w14:paraId="74043FD9" w14:textId="14003C00" w:rsidR="00D76E23" w:rsidRDefault="00D76E23" w:rsidP="00515AD4">
            <w:pPr>
              <w:pStyle w:val="Title"/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sacraments are holy, visible signs of God’s presence and action in the life of a Catholic. </w:t>
            </w:r>
          </w:p>
          <w:p w14:paraId="7786C8F2" w14:textId="2344846E" w:rsidR="00D76E23" w:rsidRPr="009C12AE" w:rsidRDefault="00D76E23" w:rsidP="00515AD4">
            <w:pPr>
              <w:pStyle w:val="Title"/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know through the sacraments, Catholics experience the ‘healing, forgiving, nourishing, strengthening, presence of God that enables them to love in turn’. </w:t>
            </w:r>
          </w:p>
          <w:p w14:paraId="6263B796" w14:textId="3B2816A8" w:rsidR="006E550B" w:rsidRPr="00D636CF" w:rsidRDefault="006E550B" w:rsidP="00674E3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686E669" w14:textId="77777777" w:rsidR="006E550B" w:rsidRPr="00D636CF" w:rsidRDefault="006E550B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204219B8" w14:textId="77777777" w:rsidR="006E550B" w:rsidRPr="00D636CF" w:rsidRDefault="006E550B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EDC897E" w14:textId="77777777" w:rsidR="006E550B" w:rsidRDefault="00D76E23" w:rsidP="006E550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know how sacraments are celebrated in their local parish community.</w:t>
            </w:r>
          </w:p>
          <w:p w14:paraId="6E57C88C" w14:textId="77777777" w:rsidR="00D76E23" w:rsidRDefault="00D76E23" w:rsidP="006E550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know how the sacraments form part of the life of the local Church. </w:t>
            </w:r>
          </w:p>
          <w:p w14:paraId="243AD1E2" w14:textId="0E5187D6" w:rsidR="00D76E23" w:rsidRPr="00D636CF" w:rsidRDefault="00D76E23" w:rsidP="006E550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know how their local parish community (Parish priest and laity) hand on the teaching of Jesus. </w:t>
            </w:r>
          </w:p>
        </w:tc>
        <w:tc>
          <w:tcPr>
            <w:tcW w:w="3543" w:type="dxa"/>
            <w:shd w:val="clear" w:color="auto" w:fill="FFFFFF" w:themeFill="background1"/>
          </w:tcPr>
          <w:p w14:paraId="7F92871E" w14:textId="77777777" w:rsidR="006E550B" w:rsidRPr="00D636CF" w:rsidRDefault="006E550B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335676B2" w14:textId="77777777" w:rsidR="006E550B" w:rsidRPr="00D636CF" w:rsidRDefault="006E550B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7FB1998" w14:textId="5ADE3480" w:rsidR="006E550B" w:rsidRPr="006E550B" w:rsidRDefault="006E550B" w:rsidP="006E550B">
            <w:pPr>
              <w:pStyle w:val="Title"/>
              <w:numPr>
                <w:ilvl w:val="0"/>
                <w:numId w:val="2"/>
              </w:numPr>
              <w:ind w:left="172" w:hanging="17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7119F5B" w14:textId="77777777" w:rsidR="006E550B" w:rsidRPr="00D636CF" w:rsidRDefault="006E550B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 xml:space="preserve">Key knowledge: </w:t>
            </w:r>
          </w:p>
          <w:p w14:paraId="2A1B4D50" w14:textId="77777777" w:rsidR="006E550B" w:rsidRPr="00D636CF" w:rsidRDefault="006E550B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197F9A86" w14:textId="19910285" w:rsidR="006E550B" w:rsidRPr="000631A1" w:rsidRDefault="006E550B" w:rsidP="007779AE">
            <w:pPr>
              <w:pStyle w:val="Title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6E550B" w:rsidRPr="00D636CF" w14:paraId="67BE77DF" w14:textId="77777777" w:rsidTr="007779AE">
        <w:trPr>
          <w:trHeight w:val="573"/>
        </w:trPr>
        <w:tc>
          <w:tcPr>
            <w:tcW w:w="1555" w:type="dxa"/>
            <w:shd w:val="clear" w:color="auto" w:fill="FFFF00"/>
          </w:tcPr>
          <w:p w14:paraId="695012F5" w14:textId="77777777" w:rsidR="006E550B" w:rsidRPr="00D636CF" w:rsidRDefault="006E550B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Key Skills/disciplinary knowledge</w:t>
            </w:r>
          </w:p>
        </w:tc>
        <w:tc>
          <w:tcPr>
            <w:tcW w:w="3685" w:type="dxa"/>
            <w:shd w:val="clear" w:color="auto" w:fill="FFFFFF" w:themeFill="background1"/>
          </w:tcPr>
          <w:p w14:paraId="047FC18E" w14:textId="35051A57" w:rsidR="006E550B" w:rsidRPr="00D636CF" w:rsidRDefault="00F268CA" w:rsidP="00F268C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268CA">
              <w:rPr>
                <w:rFonts w:asciiTheme="minorHAnsi" w:hAnsiTheme="minorHAnsi" w:cstheme="minorHAnsi"/>
                <w:sz w:val="18"/>
                <w:szCs w:val="18"/>
              </w:rPr>
              <w:t>U6.3.5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- </w:t>
            </w:r>
            <w:r w:rsidRPr="00F268C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Explain the role of the deacon, priest, or bishop in administering the sacraments and why they are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F268C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 part of sacramental celebrations.</w:t>
            </w:r>
          </w:p>
        </w:tc>
        <w:tc>
          <w:tcPr>
            <w:tcW w:w="3686" w:type="dxa"/>
            <w:shd w:val="clear" w:color="auto" w:fill="FFFFFF" w:themeFill="background1"/>
          </w:tcPr>
          <w:p w14:paraId="3566C2DB" w14:textId="77777777" w:rsidR="00F268CA" w:rsidRPr="0017274F" w:rsidRDefault="00F268CA" w:rsidP="00F268C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U6.3.6 - </w:t>
            </w:r>
            <w:r w:rsidRPr="0017274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Describe some ways their local parish community celebrates the sacraments, noticing which are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17274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celebrated occasionally, and which are celebrated frequently, giving reasons for this.</w:t>
            </w:r>
          </w:p>
          <w:p w14:paraId="6C233AE1" w14:textId="54BF4B9D" w:rsidR="006E550B" w:rsidRPr="00D636CF" w:rsidRDefault="006E550B" w:rsidP="006E550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05DB791E" w14:textId="6BCF3A00" w:rsidR="006E550B" w:rsidRPr="00D636CF" w:rsidRDefault="00515AD4" w:rsidP="00515AD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15AD4">
              <w:rPr>
                <w:rFonts w:cstheme="minorHAnsi"/>
                <w:b/>
                <w:bCs/>
                <w:sz w:val="18"/>
                <w:szCs w:val="18"/>
              </w:rPr>
              <w:t>D6.3.1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515AD4">
              <w:rPr>
                <w:rFonts w:cstheme="minorHAnsi"/>
                <w:sz w:val="18"/>
                <w:szCs w:val="18"/>
              </w:rPr>
              <w:t>Giving reasons why the Church teaches sacraments are ‘meeting points where God himself 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15AD4">
              <w:rPr>
                <w:rFonts w:cstheme="minorHAnsi"/>
                <w:sz w:val="18"/>
                <w:szCs w:val="18"/>
              </w:rPr>
              <w:t>present’ (</w:t>
            </w:r>
            <w:proofErr w:type="spellStart"/>
            <w:r w:rsidRPr="00515AD4">
              <w:rPr>
                <w:rFonts w:cstheme="minorHAnsi"/>
                <w:sz w:val="18"/>
                <w:szCs w:val="18"/>
              </w:rPr>
              <w:t>YCfK</w:t>
            </w:r>
            <w:proofErr w:type="spellEnd"/>
            <w:r w:rsidRPr="00515AD4">
              <w:rPr>
                <w:rFonts w:cstheme="minorHAnsi"/>
                <w:sz w:val="18"/>
                <w:szCs w:val="18"/>
              </w:rPr>
              <w:t xml:space="preserve"> 64). Discuss why others might disagree.</w:t>
            </w:r>
          </w:p>
        </w:tc>
        <w:tc>
          <w:tcPr>
            <w:tcW w:w="3686" w:type="dxa"/>
            <w:shd w:val="clear" w:color="auto" w:fill="FFFFFF" w:themeFill="background1"/>
          </w:tcPr>
          <w:p w14:paraId="7ECD4F0D" w14:textId="3441A3DD" w:rsidR="006E550B" w:rsidRPr="00D636CF" w:rsidRDefault="0017274F" w:rsidP="005B0223">
            <w:pPr>
              <w:rPr>
                <w:rFonts w:cstheme="minorHAnsi"/>
                <w:sz w:val="18"/>
                <w:szCs w:val="18"/>
              </w:rPr>
            </w:pPr>
            <w:r w:rsidRPr="0017274F">
              <w:rPr>
                <w:rFonts w:cstheme="minorHAnsi"/>
                <w:b/>
                <w:bCs/>
                <w:sz w:val="18"/>
                <w:szCs w:val="18"/>
              </w:rPr>
              <w:t>R6.3.2 -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7274F">
              <w:rPr>
                <w:rFonts w:cstheme="minorHAnsi"/>
                <w:sz w:val="18"/>
                <w:szCs w:val="18"/>
              </w:rPr>
              <w:t>Reflecting on how the seven signs in John’s gospel speak to them literally and spiritually.</w:t>
            </w:r>
          </w:p>
        </w:tc>
      </w:tr>
      <w:tr w:rsidR="006E550B" w:rsidRPr="00D636CF" w14:paraId="2443F75D" w14:textId="77777777" w:rsidTr="007779AE">
        <w:trPr>
          <w:trHeight w:val="573"/>
        </w:trPr>
        <w:tc>
          <w:tcPr>
            <w:tcW w:w="1555" w:type="dxa"/>
            <w:shd w:val="clear" w:color="auto" w:fill="FFFF00"/>
          </w:tcPr>
          <w:p w14:paraId="11099821" w14:textId="77777777" w:rsidR="006E550B" w:rsidRPr="00D636CF" w:rsidRDefault="006E550B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381DF5F7" w14:textId="74478D2D" w:rsidR="006E550B" w:rsidRPr="00D636CF" w:rsidRDefault="006E550B" w:rsidP="00881BEA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BF53DC2" w14:textId="77777777" w:rsidR="006E550B" w:rsidRDefault="00F268CA" w:rsidP="00F268CA">
            <w:pPr>
              <w:pStyle w:val="Title"/>
              <w:numPr>
                <w:ilvl w:val="0"/>
                <w:numId w:val="28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If you have a good link with your parish, you can invite the parish priest,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deacon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or lay person to the lesson to share their role in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administering the sacraments and sacramental preparation.  </w:t>
            </w:r>
          </w:p>
          <w:p w14:paraId="5C828C8E" w14:textId="43249967" w:rsidR="00F268CA" w:rsidRPr="00D636CF" w:rsidRDefault="00F268CA" w:rsidP="00F268CA">
            <w:pPr>
              <w:pStyle w:val="Title"/>
              <w:numPr>
                <w:ilvl w:val="0"/>
                <w:numId w:val="28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Find out if Bishop Patrick is available to provide a short video to explain why the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Bishop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administers Confirmation. </w:t>
            </w:r>
          </w:p>
        </w:tc>
        <w:tc>
          <w:tcPr>
            <w:tcW w:w="3686" w:type="dxa"/>
            <w:shd w:val="clear" w:color="auto" w:fill="FFFFFF" w:themeFill="background1"/>
          </w:tcPr>
          <w:p w14:paraId="5F5D416A" w14:textId="77777777" w:rsidR="006E550B" w:rsidRDefault="00F268CA" w:rsidP="00F268CA">
            <w:pPr>
              <w:pStyle w:val="Title"/>
              <w:numPr>
                <w:ilvl w:val="0"/>
                <w:numId w:val="2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Pupils to bring in photographs from home of them taking part in a sacrament. </w:t>
            </w:r>
          </w:p>
          <w:p w14:paraId="6943D494" w14:textId="77777777" w:rsidR="00F268CA" w:rsidRDefault="00F268CA" w:rsidP="00F268CA">
            <w:pPr>
              <w:pStyle w:val="Title"/>
              <w:numPr>
                <w:ilvl w:val="0"/>
                <w:numId w:val="2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Ask which sacrament is being celebrated. </w:t>
            </w:r>
          </w:p>
          <w:p w14:paraId="6B1C0C5B" w14:textId="77777777" w:rsidR="00F268CA" w:rsidRDefault="00F268CA" w:rsidP="00F268CA">
            <w:pPr>
              <w:pStyle w:val="Title"/>
              <w:numPr>
                <w:ilvl w:val="0"/>
                <w:numId w:val="2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Who was the sacrament administered by?</w:t>
            </w:r>
          </w:p>
          <w:p w14:paraId="5743D2F8" w14:textId="486C8012" w:rsidR="00F268CA" w:rsidRPr="00D636CF" w:rsidRDefault="00F268CA" w:rsidP="00F268CA">
            <w:pPr>
              <w:pStyle w:val="Title"/>
              <w:numPr>
                <w:ilvl w:val="0"/>
                <w:numId w:val="2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Stick a photocopy of the photograph in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their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RE book and describe how the parish celebrate this sacrament. How often is this sacrament celebrated? Give reasons for this. </w:t>
            </w:r>
          </w:p>
        </w:tc>
        <w:tc>
          <w:tcPr>
            <w:tcW w:w="3543" w:type="dxa"/>
            <w:shd w:val="clear" w:color="auto" w:fill="FFFFFF" w:themeFill="background1"/>
          </w:tcPr>
          <w:p w14:paraId="2C0198F9" w14:textId="00750B97" w:rsidR="007F533F" w:rsidRDefault="007F533F" w:rsidP="007F533F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Children to answer the Big Question </w:t>
            </w:r>
            <w:r>
              <w:t>‘</w:t>
            </w:r>
            <w:r w:rsidRPr="007F533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Why are the Sacraments described as ‘meeting points where God himself is present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?</w:t>
            </w:r>
            <w:r w:rsidRPr="007F533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’</w:t>
            </w:r>
          </w:p>
          <w:p w14:paraId="2E0D0555" w14:textId="6E7AA109" w:rsidR="007F533F" w:rsidRDefault="007F533F" w:rsidP="007F533F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This could be presented in a number of ways: Balanced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argument</w:t>
            </w:r>
            <w:proofErr w:type="gramEnd"/>
          </w:p>
          <w:p w14:paraId="76CD7068" w14:textId="1030FBB9" w:rsidR="007F533F" w:rsidRDefault="007F533F" w:rsidP="007F533F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Double page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spread</w:t>
            </w:r>
            <w:proofErr w:type="gramEnd"/>
          </w:p>
          <w:p w14:paraId="0A132AFD" w14:textId="301FF57A" w:rsidR="00D434BF" w:rsidRDefault="00D434BF" w:rsidP="007F533F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Box up activity for T4W, plan with the teacher and get the children to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write</w:t>
            </w:r>
            <w:proofErr w:type="gramEnd"/>
          </w:p>
          <w:p w14:paraId="6646EE39" w14:textId="46BB64AB" w:rsidR="007F533F" w:rsidRPr="00D636CF" w:rsidRDefault="007F533F" w:rsidP="007F533F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063CDB2" w14:textId="77777777" w:rsidR="006E550B" w:rsidRDefault="00F268CA" w:rsidP="00F268CA">
            <w:pPr>
              <w:pStyle w:val="Title"/>
              <w:numPr>
                <w:ilvl w:val="0"/>
                <w:numId w:val="3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Complete the knowledge capture. </w:t>
            </w:r>
          </w:p>
          <w:p w14:paraId="1AC48410" w14:textId="6EEA066D" w:rsidR="00D434BF" w:rsidRPr="00D636CF" w:rsidRDefault="00D434BF" w:rsidP="00F268CA">
            <w:pPr>
              <w:pStyle w:val="Title"/>
              <w:numPr>
                <w:ilvl w:val="0"/>
                <w:numId w:val="3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Attend the whole school /collective worship, children then to complete respond booklets</w:t>
            </w:r>
          </w:p>
        </w:tc>
      </w:tr>
      <w:tr w:rsidR="006E550B" w:rsidRPr="00D636CF" w14:paraId="63373EA1" w14:textId="77777777" w:rsidTr="007779AE">
        <w:trPr>
          <w:trHeight w:val="573"/>
        </w:trPr>
        <w:tc>
          <w:tcPr>
            <w:tcW w:w="1555" w:type="dxa"/>
            <w:shd w:val="clear" w:color="auto" w:fill="FFFF00"/>
          </w:tcPr>
          <w:p w14:paraId="5E758273" w14:textId="678E36A0" w:rsidR="006E550B" w:rsidRPr="00D636CF" w:rsidRDefault="006E550B" w:rsidP="00E50E6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3685" w:type="dxa"/>
            <w:shd w:val="clear" w:color="auto" w:fill="FFFFFF" w:themeFill="background1"/>
          </w:tcPr>
          <w:p w14:paraId="6E50BCD8" w14:textId="0796266B" w:rsidR="00EF566F" w:rsidRPr="00D636CF" w:rsidRDefault="00EF566F" w:rsidP="00E06ED5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A698FA0" w14:textId="264C998F" w:rsidR="006E550B" w:rsidRPr="00D636CF" w:rsidRDefault="006E550B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2947AB8B" w14:textId="63ABCFC0" w:rsidR="00EF566F" w:rsidRPr="00D636CF" w:rsidRDefault="00EF566F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6B60118" w14:textId="14CBCE0A" w:rsidR="006E550B" w:rsidRPr="00D636CF" w:rsidRDefault="006E550B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6E550B" w:rsidRPr="00D636CF" w14:paraId="68CFC039" w14:textId="77777777" w:rsidTr="007779AE">
        <w:trPr>
          <w:trHeight w:val="573"/>
        </w:trPr>
        <w:tc>
          <w:tcPr>
            <w:tcW w:w="1555" w:type="dxa"/>
            <w:shd w:val="clear" w:color="auto" w:fill="FFFF00"/>
          </w:tcPr>
          <w:p w14:paraId="596AA51E" w14:textId="77777777" w:rsidR="006E550B" w:rsidRPr="00D636CF" w:rsidRDefault="006E550B" w:rsidP="00E50E6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Challenge</w:t>
            </w:r>
          </w:p>
        </w:tc>
        <w:tc>
          <w:tcPr>
            <w:tcW w:w="3685" w:type="dxa"/>
            <w:shd w:val="clear" w:color="auto" w:fill="FFFFFF" w:themeFill="background1"/>
          </w:tcPr>
          <w:p w14:paraId="521D30CC" w14:textId="514DD98E" w:rsidR="006E550B" w:rsidRPr="00D636CF" w:rsidRDefault="006E550B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46CC5D5" w14:textId="32A01080" w:rsidR="006E550B" w:rsidRPr="00D636CF" w:rsidRDefault="006E550B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1BEE5C4A" w14:textId="41A5D844" w:rsidR="006E550B" w:rsidRPr="00D636CF" w:rsidRDefault="006E550B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257498B" w14:textId="048EAE40" w:rsidR="006E550B" w:rsidRPr="00D636CF" w:rsidRDefault="006E550B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6E550B" w:rsidRPr="00D636CF" w14:paraId="332DD94F" w14:textId="77777777" w:rsidTr="007779AE">
        <w:trPr>
          <w:trHeight w:val="573"/>
        </w:trPr>
        <w:tc>
          <w:tcPr>
            <w:tcW w:w="1555" w:type="dxa"/>
            <w:shd w:val="clear" w:color="auto" w:fill="FFFF00"/>
          </w:tcPr>
          <w:p w14:paraId="050E3EED" w14:textId="17F2380C" w:rsidR="006E550B" w:rsidRPr="00D636CF" w:rsidRDefault="006E550B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Key vocabulary and definition / Explicit vocabulary instruction</w:t>
            </w:r>
          </w:p>
          <w:p w14:paraId="0E90B303" w14:textId="77777777" w:rsidR="006E550B" w:rsidRPr="00D636CF" w:rsidRDefault="006E550B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B59AC2F" w14:textId="39E8979F" w:rsidR="00752969" w:rsidRDefault="003F611E" w:rsidP="00752969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>Sacraments</w:t>
            </w:r>
            <w:r w:rsidR="00752969">
              <w:rPr>
                <w:rFonts w:cstheme="minorHAnsi"/>
                <w:sz w:val="18"/>
                <w:szCs w:val="18"/>
                <w:lang w:val="de-DE"/>
              </w:rPr>
              <w:t xml:space="preserve"> – seven meeting points with God celebrated in the Catholic Church. </w:t>
            </w:r>
          </w:p>
          <w:p w14:paraId="05F1DC40" w14:textId="77777777" w:rsidR="003F611E" w:rsidRDefault="003F611E" w:rsidP="00752969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204D06B5" w14:textId="2D76B916" w:rsidR="003F611E" w:rsidRDefault="003F611E" w:rsidP="00752969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F611E">
              <w:rPr>
                <w:rFonts w:cstheme="minorHAnsi"/>
                <w:b/>
                <w:bCs/>
                <w:sz w:val="18"/>
                <w:szCs w:val="18"/>
                <w:lang w:val="de-DE"/>
              </w:rPr>
              <w:t>Deacon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a Deacon assists the paris priest and is an ordained minister in the Catholic Church who serves the people. </w:t>
            </w:r>
          </w:p>
          <w:p w14:paraId="13F9BBDD" w14:textId="77777777" w:rsidR="003F611E" w:rsidRDefault="003F611E" w:rsidP="00752969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71B83008" w14:textId="4038A04F" w:rsidR="003F611E" w:rsidRDefault="003F611E" w:rsidP="00752969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F611E">
              <w:rPr>
                <w:rFonts w:cstheme="minorHAnsi"/>
                <w:b/>
                <w:bCs/>
                <w:sz w:val="18"/>
                <w:szCs w:val="18"/>
                <w:lang w:val="de-DE"/>
              </w:rPr>
              <w:t>Bishop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an ordained minister who is the chief advisor and mentor to the priests in his diocese. </w:t>
            </w:r>
          </w:p>
          <w:p w14:paraId="6030344F" w14:textId="278EDFC6" w:rsidR="00D76E23" w:rsidRPr="00D636CF" w:rsidRDefault="00D76E23" w:rsidP="00E06ED5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45399B6" w14:textId="399D36F9" w:rsidR="006E550B" w:rsidRPr="00D636CF" w:rsidRDefault="003F611E" w:rsidP="00881BE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3F611E">
              <w:rPr>
                <w:rFonts w:eastAsia="Comic Sans MS" w:cstheme="minorHAnsi"/>
                <w:b/>
                <w:bCs/>
                <w:color w:val="1C1C1C"/>
                <w:sz w:val="18"/>
                <w:szCs w:val="18"/>
              </w:rPr>
              <w:t>Parish community</w:t>
            </w: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– The people who attend Church and together they are the parish community (the laity). </w:t>
            </w:r>
          </w:p>
        </w:tc>
        <w:tc>
          <w:tcPr>
            <w:tcW w:w="3543" w:type="dxa"/>
            <w:shd w:val="clear" w:color="auto" w:fill="FFFFFF" w:themeFill="background1"/>
          </w:tcPr>
          <w:p w14:paraId="4A823A29" w14:textId="77777777" w:rsidR="00EB234D" w:rsidRDefault="00EB234D" w:rsidP="00EB234D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>Sacraments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seven meeting points with God celebrated in the Catholic Church. </w:t>
            </w:r>
          </w:p>
          <w:p w14:paraId="063C9AE3" w14:textId="6D9E3F63" w:rsidR="006E550B" w:rsidRPr="00D636CF" w:rsidRDefault="006E550B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04C11AD" w14:textId="46F31C26" w:rsidR="006E550B" w:rsidRDefault="00EB234D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EB234D">
              <w:rPr>
                <w:rFonts w:cstheme="minorHAnsi"/>
                <w:b/>
                <w:bCs/>
                <w:sz w:val="18"/>
                <w:szCs w:val="18"/>
                <w:lang w:val="de-DE"/>
              </w:rPr>
              <w:t>Literally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it means exactly what it says and gives emphasis to something. </w:t>
            </w:r>
          </w:p>
          <w:p w14:paraId="346AB836" w14:textId="77777777" w:rsidR="00EB234D" w:rsidRDefault="00EB234D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44DF94EE" w14:textId="711F30A2" w:rsidR="00EB234D" w:rsidRDefault="00EB234D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EB234D">
              <w:rPr>
                <w:rFonts w:cstheme="minorHAnsi"/>
                <w:b/>
                <w:bCs/>
                <w:sz w:val="18"/>
                <w:szCs w:val="18"/>
                <w:lang w:val="de-DE"/>
              </w:rPr>
              <w:t>Spiritually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something that affects the human spirit or soul and it is not something physical. </w:t>
            </w:r>
          </w:p>
          <w:p w14:paraId="5E0E99AE" w14:textId="60F1D9F3" w:rsidR="00EB234D" w:rsidRPr="00D636CF" w:rsidRDefault="00EB234D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6E550B" w:rsidRPr="00D636CF" w14:paraId="03CCF138" w14:textId="77777777" w:rsidTr="007779AE">
        <w:trPr>
          <w:trHeight w:val="573"/>
        </w:trPr>
        <w:tc>
          <w:tcPr>
            <w:tcW w:w="1555" w:type="dxa"/>
            <w:shd w:val="clear" w:color="auto" w:fill="FFFF00"/>
          </w:tcPr>
          <w:p w14:paraId="472200CA" w14:textId="70F2BECF" w:rsidR="006E550B" w:rsidRPr="00D636CF" w:rsidRDefault="006E550B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3685" w:type="dxa"/>
            <w:shd w:val="clear" w:color="auto" w:fill="FFFFFF" w:themeFill="background1"/>
          </w:tcPr>
          <w:p w14:paraId="7E852404" w14:textId="08ECDC1B" w:rsidR="006E550B" w:rsidRPr="00D636CF" w:rsidRDefault="006E550B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4C3971A" w14:textId="504C9F75" w:rsidR="006E550B" w:rsidRPr="00D636CF" w:rsidRDefault="003F611E" w:rsidP="009F07E0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Personal photographs linked to themselves or family members / friends taking part in the sacraments. </w:t>
            </w:r>
          </w:p>
        </w:tc>
        <w:tc>
          <w:tcPr>
            <w:tcW w:w="3543" w:type="dxa"/>
            <w:shd w:val="clear" w:color="auto" w:fill="FFFFFF" w:themeFill="background1"/>
          </w:tcPr>
          <w:p w14:paraId="6E889EC7" w14:textId="00706404" w:rsidR="006E550B" w:rsidRPr="00D636CF" w:rsidRDefault="006E550B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A402C6F" w14:textId="72B9A26D" w:rsidR="006E550B" w:rsidRPr="00D636CF" w:rsidRDefault="006E550B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6E550B" w:rsidRPr="00D636CF" w14:paraId="08663ED4" w14:textId="77777777" w:rsidTr="007779AE">
        <w:trPr>
          <w:trHeight w:val="573"/>
        </w:trPr>
        <w:tc>
          <w:tcPr>
            <w:tcW w:w="1555" w:type="dxa"/>
            <w:shd w:val="clear" w:color="auto" w:fill="FFFF00"/>
          </w:tcPr>
          <w:p w14:paraId="00F67462" w14:textId="2968BB96" w:rsidR="006E550B" w:rsidRPr="00D636CF" w:rsidRDefault="006E550B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Diversity Links</w:t>
            </w:r>
          </w:p>
        </w:tc>
        <w:tc>
          <w:tcPr>
            <w:tcW w:w="3685" w:type="dxa"/>
            <w:shd w:val="clear" w:color="auto" w:fill="FFFFFF" w:themeFill="background1"/>
          </w:tcPr>
          <w:p w14:paraId="09DB8E6D" w14:textId="5699198C" w:rsidR="006E550B" w:rsidRPr="00D636CF" w:rsidRDefault="006E550B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8CBF45E" w14:textId="29F3A23E" w:rsidR="006E550B" w:rsidRPr="00D636CF" w:rsidRDefault="003F611E" w:rsidP="00881BE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Do any members of the parish community celebrate the sacraments in different ways or in different countries?  </w:t>
            </w:r>
          </w:p>
        </w:tc>
        <w:tc>
          <w:tcPr>
            <w:tcW w:w="3543" w:type="dxa"/>
            <w:shd w:val="clear" w:color="auto" w:fill="FFFFFF" w:themeFill="background1"/>
          </w:tcPr>
          <w:p w14:paraId="76705393" w14:textId="29624064" w:rsidR="006E550B" w:rsidRPr="00D636CF" w:rsidRDefault="006E550B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0F9BF8C" w14:textId="394CF98C" w:rsidR="006E550B" w:rsidRPr="00D636CF" w:rsidRDefault="006E550B" w:rsidP="00326A2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6E550B" w:rsidRPr="00D636CF" w14:paraId="58382BE9" w14:textId="77777777" w:rsidTr="007779AE">
        <w:trPr>
          <w:trHeight w:val="573"/>
        </w:trPr>
        <w:tc>
          <w:tcPr>
            <w:tcW w:w="1555" w:type="dxa"/>
            <w:shd w:val="clear" w:color="auto" w:fill="FFFF00"/>
          </w:tcPr>
          <w:p w14:paraId="5B3E0349" w14:textId="6E44121B" w:rsidR="006E550B" w:rsidRPr="00D636CF" w:rsidRDefault="006E550B" w:rsidP="00326A2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Checking for understanding (summative assessment) </w:t>
            </w:r>
          </w:p>
        </w:tc>
        <w:tc>
          <w:tcPr>
            <w:tcW w:w="3685" w:type="dxa"/>
            <w:shd w:val="clear" w:color="auto" w:fill="FFFFFF" w:themeFill="background1"/>
          </w:tcPr>
          <w:p w14:paraId="7510E819" w14:textId="5E7C8ABD" w:rsidR="006E550B" w:rsidRPr="003F611E" w:rsidRDefault="003F611E" w:rsidP="003F611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43247">
              <w:rPr>
                <w:rFonts w:cstheme="minorHAnsi"/>
                <w:sz w:val="18"/>
                <w:szCs w:val="18"/>
              </w:rPr>
              <w:t>8. Know the seven sacraments of the Catholic faith and explain the purpose of each sacrament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in the life of the Catholic Church, explaining the role of the deacon, priest, or bishop 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administering the sacraments and why they are a part of sacramental celebrations.</w:t>
            </w:r>
          </w:p>
        </w:tc>
        <w:tc>
          <w:tcPr>
            <w:tcW w:w="3686" w:type="dxa"/>
            <w:shd w:val="clear" w:color="auto" w:fill="FFFFFF" w:themeFill="background1"/>
          </w:tcPr>
          <w:p w14:paraId="54427FB2" w14:textId="77777777" w:rsidR="003F611E" w:rsidRDefault="003F611E" w:rsidP="003F611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43247">
              <w:rPr>
                <w:rFonts w:cstheme="minorHAnsi"/>
                <w:sz w:val="18"/>
                <w:szCs w:val="18"/>
              </w:rPr>
              <w:t>9. Describe some ways a parish community celebrates the sacraments, noticing which are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43247">
              <w:rPr>
                <w:rFonts w:cstheme="minorHAnsi"/>
                <w:sz w:val="18"/>
                <w:szCs w:val="18"/>
              </w:rPr>
              <w:t>celebrated occasionally, and which are celebrated frequently, giving reasons.</w:t>
            </w:r>
          </w:p>
          <w:p w14:paraId="24A50C75" w14:textId="6B0D55D8" w:rsidR="006E550B" w:rsidRPr="00D636CF" w:rsidRDefault="006E550B" w:rsidP="00326A2E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6ADBA444" w14:textId="4A84176E" w:rsidR="006E550B" w:rsidRPr="00D636CF" w:rsidRDefault="006E550B" w:rsidP="00D636C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739B4A6" w14:textId="05BD6772" w:rsidR="006E550B" w:rsidRPr="00D636CF" w:rsidRDefault="006E550B" w:rsidP="00063864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</w:tbl>
    <w:p w14:paraId="65713860" w14:textId="77777777" w:rsidR="00225027" w:rsidRPr="00D636CF" w:rsidRDefault="00225027" w:rsidP="00C64599">
      <w:pPr>
        <w:tabs>
          <w:tab w:val="left" w:pos="4231"/>
        </w:tabs>
        <w:rPr>
          <w:rFonts w:cstheme="minorHAnsi"/>
        </w:rPr>
      </w:pPr>
    </w:p>
    <w:sectPr w:rsidR="00225027" w:rsidRPr="00D636CF" w:rsidSect="00884950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9866" w14:textId="77777777" w:rsidR="00881BEA" w:rsidRDefault="00881BEA" w:rsidP="00C64599">
      <w:pPr>
        <w:spacing w:after="0" w:line="240" w:lineRule="auto"/>
      </w:pPr>
      <w:r>
        <w:separator/>
      </w:r>
    </w:p>
  </w:endnote>
  <w:endnote w:type="continuationSeparator" w:id="0">
    <w:p w14:paraId="15454AFB" w14:textId="77777777" w:rsidR="00881BEA" w:rsidRDefault="00881BEA" w:rsidP="00C6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E48B" w14:textId="77777777" w:rsidR="00881BEA" w:rsidRDefault="00881BEA" w:rsidP="00C64599">
      <w:pPr>
        <w:spacing w:after="0" w:line="240" w:lineRule="auto"/>
      </w:pPr>
      <w:r>
        <w:separator/>
      </w:r>
    </w:p>
  </w:footnote>
  <w:footnote w:type="continuationSeparator" w:id="0">
    <w:p w14:paraId="568222F2" w14:textId="77777777" w:rsidR="00881BEA" w:rsidRDefault="00881BEA" w:rsidP="00C6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30A"/>
    <w:multiLevelType w:val="hybridMultilevel"/>
    <w:tmpl w:val="4F085B1A"/>
    <w:lvl w:ilvl="0" w:tplc="6CD8074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76D1A2D"/>
    <w:multiLevelType w:val="hybridMultilevel"/>
    <w:tmpl w:val="E76E0A36"/>
    <w:lvl w:ilvl="0" w:tplc="2B269E7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424"/>
    <w:multiLevelType w:val="hybridMultilevel"/>
    <w:tmpl w:val="79703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868A7"/>
    <w:multiLevelType w:val="hybridMultilevel"/>
    <w:tmpl w:val="0E54F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1692A"/>
    <w:multiLevelType w:val="multilevel"/>
    <w:tmpl w:val="75BE8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F52B8"/>
    <w:multiLevelType w:val="hybridMultilevel"/>
    <w:tmpl w:val="AA8EA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E1294"/>
    <w:multiLevelType w:val="hybridMultilevel"/>
    <w:tmpl w:val="CD0C0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56083"/>
    <w:multiLevelType w:val="hybridMultilevel"/>
    <w:tmpl w:val="B55E4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40499"/>
    <w:multiLevelType w:val="hybridMultilevel"/>
    <w:tmpl w:val="B5CA7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4729A"/>
    <w:multiLevelType w:val="hybridMultilevel"/>
    <w:tmpl w:val="06C29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1362B"/>
    <w:multiLevelType w:val="hybridMultilevel"/>
    <w:tmpl w:val="AB1AB288"/>
    <w:lvl w:ilvl="0" w:tplc="2D6AB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C30CD"/>
    <w:multiLevelType w:val="hybridMultilevel"/>
    <w:tmpl w:val="DBBAF8EA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52F36"/>
    <w:multiLevelType w:val="hybridMultilevel"/>
    <w:tmpl w:val="D186B3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F03DE"/>
    <w:multiLevelType w:val="hybridMultilevel"/>
    <w:tmpl w:val="25323EAE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D7248"/>
    <w:multiLevelType w:val="hybridMultilevel"/>
    <w:tmpl w:val="DC067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E5FBF"/>
    <w:multiLevelType w:val="hybridMultilevel"/>
    <w:tmpl w:val="FA4A8FA2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D3E7A"/>
    <w:multiLevelType w:val="hybridMultilevel"/>
    <w:tmpl w:val="42F4D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72408"/>
    <w:multiLevelType w:val="hybridMultilevel"/>
    <w:tmpl w:val="3D30D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12DE6"/>
    <w:multiLevelType w:val="hybridMultilevel"/>
    <w:tmpl w:val="C9AA2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960E2"/>
    <w:multiLevelType w:val="hybridMultilevel"/>
    <w:tmpl w:val="228A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536DC"/>
    <w:multiLevelType w:val="hybridMultilevel"/>
    <w:tmpl w:val="1A28F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739B7"/>
    <w:multiLevelType w:val="hybridMultilevel"/>
    <w:tmpl w:val="99388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C05F6"/>
    <w:multiLevelType w:val="hybridMultilevel"/>
    <w:tmpl w:val="C860BBC0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B4E7A"/>
    <w:multiLevelType w:val="hybridMultilevel"/>
    <w:tmpl w:val="B7189BFA"/>
    <w:lvl w:ilvl="0" w:tplc="ACA822C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182B"/>
    <w:multiLevelType w:val="hybridMultilevel"/>
    <w:tmpl w:val="91248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E2F71"/>
    <w:multiLevelType w:val="hybridMultilevel"/>
    <w:tmpl w:val="3CA28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34A60"/>
    <w:multiLevelType w:val="hybridMultilevel"/>
    <w:tmpl w:val="D186B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E6C2A"/>
    <w:multiLevelType w:val="hybridMultilevel"/>
    <w:tmpl w:val="1382D0B6"/>
    <w:lvl w:ilvl="0" w:tplc="E5127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F45E1"/>
    <w:multiLevelType w:val="hybridMultilevel"/>
    <w:tmpl w:val="47527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905929"/>
    <w:multiLevelType w:val="hybridMultilevel"/>
    <w:tmpl w:val="5F7C9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B3C17"/>
    <w:multiLevelType w:val="hybridMultilevel"/>
    <w:tmpl w:val="4FB2C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87F18"/>
    <w:multiLevelType w:val="hybridMultilevel"/>
    <w:tmpl w:val="2A406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95609"/>
    <w:multiLevelType w:val="hybridMultilevel"/>
    <w:tmpl w:val="DD6AE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7733C"/>
    <w:multiLevelType w:val="hybridMultilevel"/>
    <w:tmpl w:val="D7F69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76EB7"/>
    <w:multiLevelType w:val="hybridMultilevel"/>
    <w:tmpl w:val="BEDEC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D7809"/>
    <w:multiLevelType w:val="hybridMultilevel"/>
    <w:tmpl w:val="B8CE45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566EA"/>
    <w:multiLevelType w:val="hybridMultilevel"/>
    <w:tmpl w:val="C33C4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456B5"/>
    <w:multiLevelType w:val="hybridMultilevel"/>
    <w:tmpl w:val="F6B644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123B6"/>
    <w:multiLevelType w:val="hybridMultilevel"/>
    <w:tmpl w:val="27B47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33741">
    <w:abstractNumId w:val="28"/>
  </w:num>
  <w:num w:numId="2" w16cid:durableId="1768883595">
    <w:abstractNumId w:val="5"/>
  </w:num>
  <w:num w:numId="3" w16cid:durableId="1108311543">
    <w:abstractNumId w:val="11"/>
  </w:num>
  <w:num w:numId="4" w16cid:durableId="197813036">
    <w:abstractNumId w:val="23"/>
  </w:num>
  <w:num w:numId="5" w16cid:durableId="1296983510">
    <w:abstractNumId w:val="1"/>
  </w:num>
  <w:num w:numId="6" w16cid:durableId="183055897">
    <w:abstractNumId w:val="27"/>
  </w:num>
  <w:num w:numId="7" w16cid:durableId="1043410450">
    <w:abstractNumId w:val="10"/>
  </w:num>
  <w:num w:numId="8" w16cid:durableId="1280991576">
    <w:abstractNumId w:val="37"/>
  </w:num>
  <w:num w:numId="9" w16cid:durableId="526715597">
    <w:abstractNumId w:val="4"/>
  </w:num>
  <w:num w:numId="10" w16cid:durableId="1839885950">
    <w:abstractNumId w:val="24"/>
  </w:num>
  <w:num w:numId="11" w16cid:durableId="90664598">
    <w:abstractNumId w:val="38"/>
  </w:num>
  <w:num w:numId="12" w16cid:durableId="1161048057">
    <w:abstractNumId w:val="21"/>
  </w:num>
  <w:num w:numId="13" w16cid:durableId="895513654">
    <w:abstractNumId w:val="3"/>
  </w:num>
  <w:num w:numId="14" w16cid:durableId="2096123257">
    <w:abstractNumId w:val="33"/>
  </w:num>
  <w:num w:numId="15" w16cid:durableId="1528105696">
    <w:abstractNumId w:val="34"/>
  </w:num>
  <w:num w:numId="16" w16cid:durableId="2062747310">
    <w:abstractNumId w:val="36"/>
  </w:num>
  <w:num w:numId="17" w16cid:durableId="149029710">
    <w:abstractNumId w:val="32"/>
  </w:num>
  <w:num w:numId="18" w16cid:durableId="341124346">
    <w:abstractNumId w:val="0"/>
  </w:num>
  <w:num w:numId="19" w16cid:durableId="1878855862">
    <w:abstractNumId w:val="35"/>
  </w:num>
  <w:num w:numId="20" w16cid:durableId="1762141637">
    <w:abstractNumId w:val="19"/>
  </w:num>
  <w:num w:numId="21" w16cid:durableId="328757527">
    <w:abstractNumId w:val="29"/>
  </w:num>
  <w:num w:numId="22" w16cid:durableId="135149648">
    <w:abstractNumId w:val="16"/>
  </w:num>
  <w:num w:numId="23" w16cid:durableId="570576332">
    <w:abstractNumId w:val="22"/>
  </w:num>
  <w:num w:numId="24" w16cid:durableId="1890189369">
    <w:abstractNumId w:val="30"/>
  </w:num>
  <w:num w:numId="25" w16cid:durableId="366569281">
    <w:abstractNumId w:val="12"/>
  </w:num>
  <w:num w:numId="26" w16cid:durableId="240606712">
    <w:abstractNumId w:val="15"/>
  </w:num>
  <w:num w:numId="27" w16cid:durableId="1008824261">
    <w:abstractNumId w:val="13"/>
  </w:num>
  <w:num w:numId="28" w16cid:durableId="316421871">
    <w:abstractNumId w:val="25"/>
  </w:num>
  <w:num w:numId="29" w16cid:durableId="699473611">
    <w:abstractNumId w:val="20"/>
  </w:num>
  <w:num w:numId="30" w16cid:durableId="1560289795">
    <w:abstractNumId w:val="9"/>
  </w:num>
  <w:num w:numId="31" w16cid:durableId="565843050">
    <w:abstractNumId w:val="14"/>
  </w:num>
  <w:num w:numId="32" w16cid:durableId="2037730688">
    <w:abstractNumId w:val="18"/>
  </w:num>
  <w:num w:numId="33" w16cid:durableId="39477110">
    <w:abstractNumId w:val="26"/>
  </w:num>
  <w:num w:numId="34" w16cid:durableId="1211576725">
    <w:abstractNumId w:val="7"/>
  </w:num>
  <w:num w:numId="35" w16cid:durableId="1230381688">
    <w:abstractNumId w:val="31"/>
  </w:num>
  <w:num w:numId="36" w16cid:durableId="1235164019">
    <w:abstractNumId w:val="2"/>
  </w:num>
  <w:num w:numId="37" w16cid:durableId="2027247001">
    <w:abstractNumId w:val="17"/>
  </w:num>
  <w:num w:numId="38" w16cid:durableId="1480266241">
    <w:abstractNumId w:val="8"/>
  </w:num>
  <w:num w:numId="39" w16cid:durableId="1674645593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3D"/>
    <w:rsid w:val="00001920"/>
    <w:rsid w:val="00001F60"/>
    <w:rsid w:val="000035A8"/>
    <w:rsid w:val="00003A25"/>
    <w:rsid w:val="00006684"/>
    <w:rsid w:val="0000761F"/>
    <w:rsid w:val="00013539"/>
    <w:rsid w:val="00014C32"/>
    <w:rsid w:val="000204A6"/>
    <w:rsid w:val="000207E4"/>
    <w:rsid w:val="0002321D"/>
    <w:rsid w:val="00026096"/>
    <w:rsid w:val="000310E8"/>
    <w:rsid w:val="00032E26"/>
    <w:rsid w:val="00040316"/>
    <w:rsid w:val="0004445E"/>
    <w:rsid w:val="0004633C"/>
    <w:rsid w:val="000463BE"/>
    <w:rsid w:val="0005086B"/>
    <w:rsid w:val="00050E47"/>
    <w:rsid w:val="00056D79"/>
    <w:rsid w:val="00061AA9"/>
    <w:rsid w:val="00062D1E"/>
    <w:rsid w:val="000631A1"/>
    <w:rsid w:val="00063864"/>
    <w:rsid w:val="0006482A"/>
    <w:rsid w:val="00065968"/>
    <w:rsid w:val="00066610"/>
    <w:rsid w:val="00072DE3"/>
    <w:rsid w:val="00080FBA"/>
    <w:rsid w:val="0009240F"/>
    <w:rsid w:val="000A157F"/>
    <w:rsid w:val="000A2517"/>
    <w:rsid w:val="000A278A"/>
    <w:rsid w:val="000C1B14"/>
    <w:rsid w:val="000C5961"/>
    <w:rsid w:val="000D239A"/>
    <w:rsid w:val="000D4611"/>
    <w:rsid w:val="000D58D2"/>
    <w:rsid w:val="000E133C"/>
    <w:rsid w:val="000E1D4F"/>
    <w:rsid w:val="000E2F37"/>
    <w:rsid w:val="000F1739"/>
    <w:rsid w:val="00100562"/>
    <w:rsid w:val="00106354"/>
    <w:rsid w:val="00110AB4"/>
    <w:rsid w:val="00111AE7"/>
    <w:rsid w:val="00114F4C"/>
    <w:rsid w:val="00115C77"/>
    <w:rsid w:val="00116ADC"/>
    <w:rsid w:val="00130D04"/>
    <w:rsid w:val="00131244"/>
    <w:rsid w:val="00145653"/>
    <w:rsid w:val="001471AB"/>
    <w:rsid w:val="00162CE8"/>
    <w:rsid w:val="0016523D"/>
    <w:rsid w:val="00170F56"/>
    <w:rsid w:val="0017274F"/>
    <w:rsid w:val="00185C16"/>
    <w:rsid w:val="00191ABA"/>
    <w:rsid w:val="001A1484"/>
    <w:rsid w:val="001B258B"/>
    <w:rsid w:val="001B5ABD"/>
    <w:rsid w:val="001B7683"/>
    <w:rsid w:val="001B7EBA"/>
    <w:rsid w:val="001C19B9"/>
    <w:rsid w:val="001C4F7B"/>
    <w:rsid w:val="001C7FD1"/>
    <w:rsid w:val="001D0F2B"/>
    <w:rsid w:val="001D50E2"/>
    <w:rsid w:val="001F1BBE"/>
    <w:rsid w:val="001F3C1C"/>
    <w:rsid w:val="001F6B06"/>
    <w:rsid w:val="001F7B60"/>
    <w:rsid w:val="002053C8"/>
    <w:rsid w:val="0020754D"/>
    <w:rsid w:val="00225027"/>
    <w:rsid w:val="0023383D"/>
    <w:rsid w:val="00233BC1"/>
    <w:rsid w:val="00237BF2"/>
    <w:rsid w:val="00240A64"/>
    <w:rsid w:val="00244CB6"/>
    <w:rsid w:val="00250F2B"/>
    <w:rsid w:val="00251227"/>
    <w:rsid w:val="00255770"/>
    <w:rsid w:val="0027450D"/>
    <w:rsid w:val="00277894"/>
    <w:rsid w:val="00281E24"/>
    <w:rsid w:val="002825C7"/>
    <w:rsid w:val="00282D20"/>
    <w:rsid w:val="00293BDD"/>
    <w:rsid w:val="00295512"/>
    <w:rsid w:val="002A449B"/>
    <w:rsid w:val="002B40EE"/>
    <w:rsid w:val="002B68FD"/>
    <w:rsid w:val="002B7FAF"/>
    <w:rsid w:val="002C7A93"/>
    <w:rsid w:val="002D0416"/>
    <w:rsid w:val="002D7430"/>
    <w:rsid w:val="002D7F90"/>
    <w:rsid w:val="002E0F93"/>
    <w:rsid w:val="002E1270"/>
    <w:rsid w:val="002E31B4"/>
    <w:rsid w:val="002E3B65"/>
    <w:rsid w:val="002F56F3"/>
    <w:rsid w:val="002F602B"/>
    <w:rsid w:val="002F656E"/>
    <w:rsid w:val="00322C71"/>
    <w:rsid w:val="0032314B"/>
    <w:rsid w:val="00324B16"/>
    <w:rsid w:val="00326A2E"/>
    <w:rsid w:val="00336646"/>
    <w:rsid w:val="00340C05"/>
    <w:rsid w:val="00351BC8"/>
    <w:rsid w:val="00353496"/>
    <w:rsid w:val="003612E2"/>
    <w:rsid w:val="00361D8A"/>
    <w:rsid w:val="00367740"/>
    <w:rsid w:val="0037193E"/>
    <w:rsid w:val="003755D7"/>
    <w:rsid w:val="00376A77"/>
    <w:rsid w:val="003818BE"/>
    <w:rsid w:val="00382106"/>
    <w:rsid w:val="003A0340"/>
    <w:rsid w:val="003A2ECD"/>
    <w:rsid w:val="003A6A2B"/>
    <w:rsid w:val="003A6C52"/>
    <w:rsid w:val="003B4083"/>
    <w:rsid w:val="003C7E58"/>
    <w:rsid w:val="003E2711"/>
    <w:rsid w:val="003E4274"/>
    <w:rsid w:val="003F16F4"/>
    <w:rsid w:val="003F33AE"/>
    <w:rsid w:val="003F41E1"/>
    <w:rsid w:val="003F611E"/>
    <w:rsid w:val="00402A47"/>
    <w:rsid w:val="00403822"/>
    <w:rsid w:val="00403BBD"/>
    <w:rsid w:val="004057C2"/>
    <w:rsid w:val="00411AA8"/>
    <w:rsid w:val="004153D9"/>
    <w:rsid w:val="00416C83"/>
    <w:rsid w:val="004361DA"/>
    <w:rsid w:val="00436CE8"/>
    <w:rsid w:val="004407CE"/>
    <w:rsid w:val="004412D0"/>
    <w:rsid w:val="00444357"/>
    <w:rsid w:val="004539C2"/>
    <w:rsid w:val="0045550D"/>
    <w:rsid w:val="0046149C"/>
    <w:rsid w:val="00465BB2"/>
    <w:rsid w:val="004764C4"/>
    <w:rsid w:val="00476651"/>
    <w:rsid w:val="004816B1"/>
    <w:rsid w:val="00483A5C"/>
    <w:rsid w:val="00487E13"/>
    <w:rsid w:val="004A00E3"/>
    <w:rsid w:val="004A22FD"/>
    <w:rsid w:val="004A4135"/>
    <w:rsid w:val="004A52D6"/>
    <w:rsid w:val="004A7CD2"/>
    <w:rsid w:val="004C1FED"/>
    <w:rsid w:val="004C2A15"/>
    <w:rsid w:val="004D16F2"/>
    <w:rsid w:val="004D7406"/>
    <w:rsid w:val="004E325C"/>
    <w:rsid w:val="004F5D58"/>
    <w:rsid w:val="004F7510"/>
    <w:rsid w:val="00500A6F"/>
    <w:rsid w:val="00512C53"/>
    <w:rsid w:val="00514F78"/>
    <w:rsid w:val="00515AD4"/>
    <w:rsid w:val="00516F4A"/>
    <w:rsid w:val="00522195"/>
    <w:rsid w:val="00522C08"/>
    <w:rsid w:val="0052703C"/>
    <w:rsid w:val="005272DA"/>
    <w:rsid w:val="00533D7D"/>
    <w:rsid w:val="00553AC6"/>
    <w:rsid w:val="00555799"/>
    <w:rsid w:val="0055596C"/>
    <w:rsid w:val="00556A43"/>
    <w:rsid w:val="00561688"/>
    <w:rsid w:val="005721CD"/>
    <w:rsid w:val="005761EA"/>
    <w:rsid w:val="00576F23"/>
    <w:rsid w:val="00590099"/>
    <w:rsid w:val="0059134C"/>
    <w:rsid w:val="00594010"/>
    <w:rsid w:val="005941A0"/>
    <w:rsid w:val="005A127C"/>
    <w:rsid w:val="005A3C13"/>
    <w:rsid w:val="005A4560"/>
    <w:rsid w:val="005A78C3"/>
    <w:rsid w:val="005B0223"/>
    <w:rsid w:val="005B5579"/>
    <w:rsid w:val="005B7772"/>
    <w:rsid w:val="005C47EE"/>
    <w:rsid w:val="005C5C76"/>
    <w:rsid w:val="005D05E3"/>
    <w:rsid w:val="005E69C8"/>
    <w:rsid w:val="005F091C"/>
    <w:rsid w:val="005F2520"/>
    <w:rsid w:val="00606651"/>
    <w:rsid w:val="00611278"/>
    <w:rsid w:val="006118A3"/>
    <w:rsid w:val="00616DE5"/>
    <w:rsid w:val="006234F6"/>
    <w:rsid w:val="00634381"/>
    <w:rsid w:val="00637FDA"/>
    <w:rsid w:val="00642607"/>
    <w:rsid w:val="00642E1A"/>
    <w:rsid w:val="00652A97"/>
    <w:rsid w:val="00656F92"/>
    <w:rsid w:val="00663DD4"/>
    <w:rsid w:val="00666832"/>
    <w:rsid w:val="00674E39"/>
    <w:rsid w:val="00676B28"/>
    <w:rsid w:val="00682A75"/>
    <w:rsid w:val="00684435"/>
    <w:rsid w:val="00686453"/>
    <w:rsid w:val="0069201A"/>
    <w:rsid w:val="00697DD0"/>
    <w:rsid w:val="006A0CB2"/>
    <w:rsid w:val="006A4726"/>
    <w:rsid w:val="006B3938"/>
    <w:rsid w:val="006C2A36"/>
    <w:rsid w:val="006D090E"/>
    <w:rsid w:val="006D1D57"/>
    <w:rsid w:val="006D26CF"/>
    <w:rsid w:val="006D273C"/>
    <w:rsid w:val="006E0FE9"/>
    <w:rsid w:val="006E550B"/>
    <w:rsid w:val="006E6952"/>
    <w:rsid w:val="006F1620"/>
    <w:rsid w:val="006F249A"/>
    <w:rsid w:val="006F2532"/>
    <w:rsid w:val="006F36E0"/>
    <w:rsid w:val="006F50EF"/>
    <w:rsid w:val="006F65F6"/>
    <w:rsid w:val="006F74E2"/>
    <w:rsid w:val="007024E0"/>
    <w:rsid w:val="00704C7B"/>
    <w:rsid w:val="00706205"/>
    <w:rsid w:val="00707D4F"/>
    <w:rsid w:val="00713721"/>
    <w:rsid w:val="00714CDF"/>
    <w:rsid w:val="00721D3D"/>
    <w:rsid w:val="0073103C"/>
    <w:rsid w:val="00733540"/>
    <w:rsid w:val="007446C9"/>
    <w:rsid w:val="007475F2"/>
    <w:rsid w:val="00752969"/>
    <w:rsid w:val="00754E48"/>
    <w:rsid w:val="00756B22"/>
    <w:rsid w:val="007713E2"/>
    <w:rsid w:val="00775274"/>
    <w:rsid w:val="007779AE"/>
    <w:rsid w:val="00791A73"/>
    <w:rsid w:val="007957B2"/>
    <w:rsid w:val="0079682E"/>
    <w:rsid w:val="007A68D3"/>
    <w:rsid w:val="007A77C6"/>
    <w:rsid w:val="007A7F2C"/>
    <w:rsid w:val="007B5FBB"/>
    <w:rsid w:val="007C7D32"/>
    <w:rsid w:val="007D51DC"/>
    <w:rsid w:val="007D65E7"/>
    <w:rsid w:val="007E00E0"/>
    <w:rsid w:val="007E1548"/>
    <w:rsid w:val="007E2F7E"/>
    <w:rsid w:val="007E3667"/>
    <w:rsid w:val="007E603C"/>
    <w:rsid w:val="007F2C1B"/>
    <w:rsid w:val="007F2D9E"/>
    <w:rsid w:val="007F533F"/>
    <w:rsid w:val="00804278"/>
    <w:rsid w:val="008073DC"/>
    <w:rsid w:val="00814CE1"/>
    <w:rsid w:val="00817DA0"/>
    <w:rsid w:val="0084437F"/>
    <w:rsid w:val="00846B9C"/>
    <w:rsid w:val="00852309"/>
    <w:rsid w:val="00866F6C"/>
    <w:rsid w:val="0087724A"/>
    <w:rsid w:val="00881698"/>
    <w:rsid w:val="00881BEA"/>
    <w:rsid w:val="0088426F"/>
    <w:rsid w:val="0088447F"/>
    <w:rsid w:val="00884950"/>
    <w:rsid w:val="00885D4B"/>
    <w:rsid w:val="00887CEA"/>
    <w:rsid w:val="00890D58"/>
    <w:rsid w:val="008933D1"/>
    <w:rsid w:val="00893D63"/>
    <w:rsid w:val="008A0226"/>
    <w:rsid w:val="008A0E10"/>
    <w:rsid w:val="008A7CCD"/>
    <w:rsid w:val="008B4129"/>
    <w:rsid w:val="008C0708"/>
    <w:rsid w:val="008C62CD"/>
    <w:rsid w:val="008C78DE"/>
    <w:rsid w:val="008D2374"/>
    <w:rsid w:val="008D75F8"/>
    <w:rsid w:val="008E522C"/>
    <w:rsid w:val="008E673F"/>
    <w:rsid w:val="008F2F5B"/>
    <w:rsid w:val="008F569F"/>
    <w:rsid w:val="008F7535"/>
    <w:rsid w:val="00901446"/>
    <w:rsid w:val="009033A1"/>
    <w:rsid w:val="00913E08"/>
    <w:rsid w:val="00923E1B"/>
    <w:rsid w:val="00933160"/>
    <w:rsid w:val="00934D83"/>
    <w:rsid w:val="0093543D"/>
    <w:rsid w:val="00942243"/>
    <w:rsid w:val="00945964"/>
    <w:rsid w:val="00951431"/>
    <w:rsid w:val="00952E39"/>
    <w:rsid w:val="00953666"/>
    <w:rsid w:val="00960063"/>
    <w:rsid w:val="009626ED"/>
    <w:rsid w:val="00965012"/>
    <w:rsid w:val="00977269"/>
    <w:rsid w:val="009843C0"/>
    <w:rsid w:val="00984B5E"/>
    <w:rsid w:val="00987B2C"/>
    <w:rsid w:val="00992077"/>
    <w:rsid w:val="00994F5D"/>
    <w:rsid w:val="009A2279"/>
    <w:rsid w:val="009A4FB6"/>
    <w:rsid w:val="009B05A7"/>
    <w:rsid w:val="009B5E19"/>
    <w:rsid w:val="009B7A31"/>
    <w:rsid w:val="009C0298"/>
    <w:rsid w:val="009C12AE"/>
    <w:rsid w:val="009C3BC6"/>
    <w:rsid w:val="009C51C5"/>
    <w:rsid w:val="009D0FA3"/>
    <w:rsid w:val="009D1593"/>
    <w:rsid w:val="009D3842"/>
    <w:rsid w:val="009D49B9"/>
    <w:rsid w:val="009D5407"/>
    <w:rsid w:val="009E1035"/>
    <w:rsid w:val="009F07E0"/>
    <w:rsid w:val="009F0D89"/>
    <w:rsid w:val="009F770C"/>
    <w:rsid w:val="00A04BC9"/>
    <w:rsid w:val="00A14B2B"/>
    <w:rsid w:val="00A1591F"/>
    <w:rsid w:val="00A16380"/>
    <w:rsid w:val="00A23298"/>
    <w:rsid w:val="00A24052"/>
    <w:rsid w:val="00A256DE"/>
    <w:rsid w:val="00A27540"/>
    <w:rsid w:val="00A276AC"/>
    <w:rsid w:val="00A307BB"/>
    <w:rsid w:val="00A40984"/>
    <w:rsid w:val="00A44B79"/>
    <w:rsid w:val="00A4729D"/>
    <w:rsid w:val="00A53D38"/>
    <w:rsid w:val="00A6728B"/>
    <w:rsid w:val="00A70107"/>
    <w:rsid w:val="00A77AD2"/>
    <w:rsid w:val="00A83704"/>
    <w:rsid w:val="00A8569F"/>
    <w:rsid w:val="00A8655F"/>
    <w:rsid w:val="00A867FD"/>
    <w:rsid w:val="00AA52E1"/>
    <w:rsid w:val="00AB2C88"/>
    <w:rsid w:val="00AB529A"/>
    <w:rsid w:val="00AB5DFF"/>
    <w:rsid w:val="00AB723F"/>
    <w:rsid w:val="00AC497E"/>
    <w:rsid w:val="00AC7F9D"/>
    <w:rsid w:val="00AD3E72"/>
    <w:rsid w:val="00AE4D62"/>
    <w:rsid w:val="00AF0954"/>
    <w:rsid w:val="00B01BD9"/>
    <w:rsid w:val="00B04DD0"/>
    <w:rsid w:val="00B107FD"/>
    <w:rsid w:val="00B11035"/>
    <w:rsid w:val="00B137FB"/>
    <w:rsid w:val="00B23392"/>
    <w:rsid w:val="00B237EB"/>
    <w:rsid w:val="00B32236"/>
    <w:rsid w:val="00B35190"/>
    <w:rsid w:val="00B420C8"/>
    <w:rsid w:val="00B442A6"/>
    <w:rsid w:val="00B44EC2"/>
    <w:rsid w:val="00B47252"/>
    <w:rsid w:val="00B65549"/>
    <w:rsid w:val="00B6608E"/>
    <w:rsid w:val="00B70830"/>
    <w:rsid w:val="00B736BF"/>
    <w:rsid w:val="00B756C8"/>
    <w:rsid w:val="00B770B0"/>
    <w:rsid w:val="00B83A09"/>
    <w:rsid w:val="00B85A31"/>
    <w:rsid w:val="00BA131E"/>
    <w:rsid w:val="00BB63FD"/>
    <w:rsid w:val="00BC670D"/>
    <w:rsid w:val="00BD41DA"/>
    <w:rsid w:val="00BD42BE"/>
    <w:rsid w:val="00BD54B7"/>
    <w:rsid w:val="00BE214A"/>
    <w:rsid w:val="00BE22F0"/>
    <w:rsid w:val="00BE279D"/>
    <w:rsid w:val="00BE6B2C"/>
    <w:rsid w:val="00BF17A4"/>
    <w:rsid w:val="00BF355A"/>
    <w:rsid w:val="00C03353"/>
    <w:rsid w:val="00C04D90"/>
    <w:rsid w:val="00C0532A"/>
    <w:rsid w:val="00C06CF0"/>
    <w:rsid w:val="00C16084"/>
    <w:rsid w:val="00C17ABB"/>
    <w:rsid w:val="00C20272"/>
    <w:rsid w:val="00C34BCE"/>
    <w:rsid w:val="00C4082B"/>
    <w:rsid w:val="00C40CE3"/>
    <w:rsid w:val="00C42163"/>
    <w:rsid w:val="00C44CAB"/>
    <w:rsid w:val="00C4576A"/>
    <w:rsid w:val="00C51927"/>
    <w:rsid w:val="00C62FBA"/>
    <w:rsid w:val="00C64599"/>
    <w:rsid w:val="00C7244E"/>
    <w:rsid w:val="00C77F71"/>
    <w:rsid w:val="00C805AE"/>
    <w:rsid w:val="00C83789"/>
    <w:rsid w:val="00C860E3"/>
    <w:rsid w:val="00C93DC9"/>
    <w:rsid w:val="00C97DBA"/>
    <w:rsid w:val="00CA12BC"/>
    <w:rsid w:val="00CA6BC4"/>
    <w:rsid w:val="00CA79EB"/>
    <w:rsid w:val="00CB15ED"/>
    <w:rsid w:val="00CB65F3"/>
    <w:rsid w:val="00CB7233"/>
    <w:rsid w:val="00CC0966"/>
    <w:rsid w:val="00CC4744"/>
    <w:rsid w:val="00CC5B96"/>
    <w:rsid w:val="00CC60A3"/>
    <w:rsid w:val="00CC6BD2"/>
    <w:rsid w:val="00CD40D5"/>
    <w:rsid w:val="00CD7F73"/>
    <w:rsid w:val="00CE0539"/>
    <w:rsid w:val="00CE101B"/>
    <w:rsid w:val="00CF1522"/>
    <w:rsid w:val="00CF33B0"/>
    <w:rsid w:val="00CF7382"/>
    <w:rsid w:val="00D044DE"/>
    <w:rsid w:val="00D1449D"/>
    <w:rsid w:val="00D14DB2"/>
    <w:rsid w:val="00D17A16"/>
    <w:rsid w:val="00D364EA"/>
    <w:rsid w:val="00D434BF"/>
    <w:rsid w:val="00D46940"/>
    <w:rsid w:val="00D513A9"/>
    <w:rsid w:val="00D576CE"/>
    <w:rsid w:val="00D636CF"/>
    <w:rsid w:val="00D65B54"/>
    <w:rsid w:val="00D73B1E"/>
    <w:rsid w:val="00D74827"/>
    <w:rsid w:val="00D76BA6"/>
    <w:rsid w:val="00D76E23"/>
    <w:rsid w:val="00D917B8"/>
    <w:rsid w:val="00D923D3"/>
    <w:rsid w:val="00D93ADA"/>
    <w:rsid w:val="00DA047C"/>
    <w:rsid w:val="00DA0E3E"/>
    <w:rsid w:val="00DA48BE"/>
    <w:rsid w:val="00DA4CCE"/>
    <w:rsid w:val="00DB16CA"/>
    <w:rsid w:val="00DB578F"/>
    <w:rsid w:val="00DC2EB5"/>
    <w:rsid w:val="00DC3585"/>
    <w:rsid w:val="00DC3A65"/>
    <w:rsid w:val="00DC50DD"/>
    <w:rsid w:val="00DC55C3"/>
    <w:rsid w:val="00DD2460"/>
    <w:rsid w:val="00DD2514"/>
    <w:rsid w:val="00DD6AA3"/>
    <w:rsid w:val="00DE1B37"/>
    <w:rsid w:val="00DE4995"/>
    <w:rsid w:val="00DE6258"/>
    <w:rsid w:val="00DF0AD3"/>
    <w:rsid w:val="00DF3EEA"/>
    <w:rsid w:val="00DF4939"/>
    <w:rsid w:val="00DF4D50"/>
    <w:rsid w:val="00DF6C80"/>
    <w:rsid w:val="00E037FC"/>
    <w:rsid w:val="00E06ED5"/>
    <w:rsid w:val="00E141EB"/>
    <w:rsid w:val="00E150C4"/>
    <w:rsid w:val="00E21B2F"/>
    <w:rsid w:val="00E22477"/>
    <w:rsid w:val="00E31E6E"/>
    <w:rsid w:val="00E43247"/>
    <w:rsid w:val="00E433AF"/>
    <w:rsid w:val="00E43EA9"/>
    <w:rsid w:val="00E43FDC"/>
    <w:rsid w:val="00E449C3"/>
    <w:rsid w:val="00E472C8"/>
    <w:rsid w:val="00E50E6D"/>
    <w:rsid w:val="00E513E8"/>
    <w:rsid w:val="00E51463"/>
    <w:rsid w:val="00E534F8"/>
    <w:rsid w:val="00E70209"/>
    <w:rsid w:val="00E75C17"/>
    <w:rsid w:val="00E77A23"/>
    <w:rsid w:val="00E97C25"/>
    <w:rsid w:val="00EA0610"/>
    <w:rsid w:val="00EA480F"/>
    <w:rsid w:val="00EA57AB"/>
    <w:rsid w:val="00EA7390"/>
    <w:rsid w:val="00EB1D2B"/>
    <w:rsid w:val="00EB234D"/>
    <w:rsid w:val="00EB5CC3"/>
    <w:rsid w:val="00EB6861"/>
    <w:rsid w:val="00EB697F"/>
    <w:rsid w:val="00EC6561"/>
    <w:rsid w:val="00ED77D5"/>
    <w:rsid w:val="00EE16F5"/>
    <w:rsid w:val="00EE4530"/>
    <w:rsid w:val="00EE4BC7"/>
    <w:rsid w:val="00EE59BB"/>
    <w:rsid w:val="00EE778D"/>
    <w:rsid w:val="00EF066B"/>
    <w:rsid w:val="00EF566F"/>
    <w:rsid w:val="00F003C2"/>
    <w:rsid w:val="00F0301B"/>
    <w:rsid w:val="00F13985"/>
    <w:rsid w:val="00F13F6A"/>
    <w:rsid w:val="00F1575F"/>
    <w:rsid w:val="00F20A27"/>
    <w:rsid w:val="00F232A3"/>
    <w:rsid w:val="00F268CA"/>
    <w:rsid w:val="00F34AE9"/>
    <w:rsid w:val="00F3647D"/>
    <w:rsid w:val="00F41B35"/>
    <w:rsid w:val="00F430D6"/>
    <w:rsid w:val="00F461EE"/>
    <w:rsid w:val="00F570C6"/>
    <w:rsid w:val="00F65016"/>
    <w:rsid w:val="00F6752F"/>
    <w:rsid w:val="00F7266C"/>
    <w:rsid w:val="00F8072B"/>
    <w:rsid w:val="00F81711"/>
    <w:rsid w:val="00F81F1F"/>
    <w:rsid w:val="00F905E9"/>
    <w:rsid w:val="00F910B5"/>
    <w:rsid w:val="00F92069"/>
    <w:rsid w:val="00F93694"/>
    <w:rsid w:val="00F975A2"/>
    <w:rsid w:val="00FA0151"/>
    <w:rsid w:val="00FB6E2E"/>
    <w:rsid w:val="00FC5F95"/>
    <w:rsid w:val="00FC7A71"/>
    <w:rsid w:val="00FD1097"/>
    <w:rsid w:val="00FE2968"/>
    <w:rsid w:val="00FE640A"/>
    <w:rsid w:val="00FF257C"/>
    <w:rsid w:val="00FF5C55"/>
    <w:rsid w:val="00FF69F3"/>
    <w:rsid w:val="00FF73BD"/>
    <w:rsid w:val="041DE508"/>
    <w:rsid w:val="0511A7FB"/>
    <w:rsid w:val="0D1CB9E0"/>
    <w:rsid w:val="0E523342"/>
    <w:rsid w:val="171810A3"/>
    <w:rsid w:val="17DD068D"/>
    <w:rsid w:val="197C08B4"/>
    <w:rsid w:val="1CB3A976"/>
    <w:rsid w:val="1FD2352D"/>
    <w:rsid w:val="1FEB4A38"/>
    <w:rsid w:val="23971B4B"/>
    <w:rsid w:val="2A10C93A"/>
    <w:rsid w:val="2C6EA34C"/>
    <w:rsid w:val="2D6956AB"/>
    <w:rsid w:val="2E0A73AD"/>
    <w:rsid w:val="30A0F76D"/>
    <w:rsid w:val="34FFE469"/>
    <w:rsid w:val="39C37B7B"/>
    <w:rsid w:val="39E15E9D"/>
    <w:rsid w:val="3A07C2A2"/>
    <w:rsid w:val="3C2D29F2"/>
    <w:rsid w:val="41D34825"/>
    <w:rsid w:val="436F1886"/>
    <w:rsid w:val="493191D7"/>
    <w:rsid w:val="51F15975"/>
    <w:rsid w:val="52F8F18D"/>
    <w:rsid w:val="58C025A3"/>
    <w:rsid w:val="5AEB7388"/>
    <w:rsid w:val="5CF279C4"/>
    <w:rsid w:val="5D59F0F9"/>
    <w:rsid w:val="5D9396C6"/>
    <w:rsid w:val="626707E9"/>
    <w:rsid w:val="626D2F07"/>
    <w:rsid w:val="6B8B8435"/>
    <w:rsid w:val="6C57D94C"/>
    <w:rsid w:val="6F82F9FC"/>
    <w:rsid w:val="6F8F7A0E"/>
    <w:rsid w:val="7DBF46E2"/>
    <w:rsid w:val="7ED1C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88729"/>
  <w15:chartTrackingRefBased/>
  <w15:docId w15:val="{6CBF4335-DD6F-4823-BC46-86511F04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4FFE469"/>
  </w:style>
  <w:style w:type="paragraph" w:styleId="Heading1">
    <w:name w:val="heading 1"/>
    <w:basedOn w:val="Normal"/>
    <w:next w:val="Normal"/>
    <w:link w:val="Heading1Char"/>
    <w:uiPriority w:val="9"/>
    <w:qFormat/>
    <w:rsid w:val="34FFE469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4FFE469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4FFE469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4FFE469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4FFE469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4FFE469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4FFE469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4FFE469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4FFE469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34FFE469"/>
    <w:pPr>
      <w:ind w:left="720"/>
      <w:contextualSpacing/>
    </w:pPr>
  </w:style>
  <w:style w:type="paragraph" w:styleId="NoSpacing">
    <w:name w:val="No Spacing"/>
    <w:uiPriority w:val="1"/>
    <w:qFormat/>
    <w:rsid w:val="0023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34FFE469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34FFE469"/>
    <w:rPr>
      <w:rFonts w:ascii="Times New Roman" w:eastAsia="Times New Roman" w:hAnsi="Times New Roman" w:cs="Times New Roman"/>
      <w:b/>
      <w:bCs/>
      <w:noProof w:val="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34FFE469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4FFE4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4FFE469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4FFE469"/>
    <w:rPr>
      <w:rFonts w:asciiTheme="majorHAnsi" w:eastAsiaTheme="majorEastAsia" w:hAnsiTheme="majorHAnsi" w:cstheme="majorBidi"/>
      <w:noProof w:val="0"/>
      <w:color w:val="1F4D78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4FFE469"/>
    <w:rPr>
      <w:rFonts w:asciiTheme="majorHAnsi" w:eastAsiaTheme="majorEastAsia" w:hAnsiTheme="majorHAnsi" w:cstheme="majorBidi"/>
      <w:noProof w:val="0"/>
      <w:color w:val="1F4D7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1F4D7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34FFE469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34FFE469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34FFE469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4FFE469"/>
    <w:rPr>
      <w:i/>
      <w:iCs/>
      <w:noProof w:val="0"/>
      <w:color w:val="5B9BD5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34FFE46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4FFE46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4FFE46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4FFE46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4FFE46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4FFE46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4FFE46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4FFE46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4FFE46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4FFE469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4FFE469"/>
    <w:rPr>
      <w:noProof w:val="0"/>
      <w:lang w:val="en-GB"/>
    </w:rPr>
  </w:style>
  <w:style w:type="character" w:styleId="Hyperlink">
    <w:name w:val="Hyperlink"/>
    <w:basedOn w:val="DefaultParagraphFont"/>
    <w:uiPriority w:val="99"/>
    <w:unhideWhenUsed/>
    <w:rsid w:val="006C2A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2A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C6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D335F-D90F-4BDB-86DC-C8F8D8302C0A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9FBD48-A93C-41DA-BFFB-97925174A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A5010-0EF1-4EEC-BEA7-C3CA93A2D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3064</Words>
  <Characters>15892</Characters>
  <Application>Microsoft Office Word</Application>
  <DocSecurity>0</DocSecurity>
  <Lines>836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Tammie McNamara</cp:lastModifiedBy>
  <cp:revision>2</cp:revision>
  <cp:lastPrinted>2023-12-21T18:43:00Z</cp:lastPrinted>
  <dcterms:created xsi:type="dcterms:W3CDTF">2024-12-20T13:52:00Z</dcterms:created>
  <dcterms:modified xsi:type="dcterms:W3CDTF">2024-12-20T13:52:00Z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  <property fmtid="{D5CDD505-2E9C-101B-9397-08002B2CF9AE}" pid="3" name="MediaServiceImageTags">
    <vt:lpwstr/>
  </property>
  <property fmtid="{D5CDD505-2E9C-101B-9397-08002B2CF9AE}" pid="4" name="GrammarlyDocumentId">
    <vt:lpwstr>375ee8f169907753a4943568a06f1235d4ab48dd802ef1726e208a84c9ed4a21</vt:lpwstr>
  </property>
</Properties>
</file>