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661"/>
        <w:tblW w:w="15730" w:type="dxa"/>
        <w:tblLayout w:type="fixed"/>
        <w:tblLook w:val="04A0" w:firstRow="1" w:lastRow="0" w:firstColumn="1" w:lastColumn="0" w:noHBand="0" w:noVBand="1"/>
      </w:tblPr>
      <w:tblGrid>
        <w:gridCol w:w="1731"/>
        <w:gridCol w:w="2396"/>
        <w:gridCol w:w="2389"/>
        <w:gridCol w:w="2410"/>
        <w:gridCol w:w="2268"/>
        <w:gridCol w:w="2409"/>
        <w:gridCol w:w="2127"/>
      </w:tblGrid>
      <w:tr w:rsidRPr="00987B2C" w:rsidR="00056D79" w:rsidTr="6C7EE7F3" w14:paraId="7788E958" w14:textId="361D7DFE">
        <w:trPr>
          <w:trHeight w:val="573"/>
        </w:trPr>
        <w:tc>
          <w:tcPr>
            <w:tcW w:w="15730" w:type="dxa"/>
            <w:gridSpan w:val="7"/>
            <w:shd w:val="clear" w:color="auto" w:fill="CC0066"/>
            <w:tcMar/>
          </w:tcPr>
          <w:p w:rsidRPr="00987B2C" w:rsidR="00056D79" w:rsidP="007A7F2C" w:rsidRDefault="007A7F2C" w14:paraId="67038068" w14:textId="5D8B90A8">
            <w:pPr>
              <w:tabs>
                <w:tab w:val="left" w:pos="2604"/>
                <w:tab w:val="center" w:pos="7757"/>
              </w:tabs>
              <w:rPr>
                <w:rFonts w:cstheme="minorHAnsi"/>
                <w:b/>
                <w:bCs/>
                <w:color w:val="FFFFFF" w:themeColor="background1"/>
                <w:sz w:val="24"/>
                <w:szCs w:val="24"/>
              </w:rPr>
            </w:pPr>
            <w:r>
              <w:rPr>
                <w:rFonts w:cstheme="minorHAnsi"/>
                <w:b/>
                <w:bCs/>
                <w:color w:val="FFFFFF" w:themeColor="background1"/>
                <w:sz w:val="24"/>
                <w:szCs w:val="24"/>
              </w:rPr>
              <w:tab/>
            </w:r>
            <w:r>
              <w:rPr>
                <w:rFonts w:cstheme="minorHAnsi"/>
                <w:b/>
                <w:bCs/>
                <w:color w:val="FFFFFF" w:themeColor="background1"/>
                <w:sz w:val="24"/>
                <w:szCs w:val="24"/>
              </w:rPr>
              <w:tab/>
            </w:r>
            <w:r w:rsidR="008F7535">
              <w:rPr>
                <w:rFonts w:cstheme="minorHAnsi"/>
                <w:b/>
                <w:bCs/>
                <w:color w:val="FFFFFF" w:themeColor="background1"/>
                <w:sz w:val="24"/>
                <w:szCs w:val="24"/>
              </w:rPr>
              <w:t>Advent</w:t>
            </w:r>
            <w:r w:rsidRPr="00987B2C" w:rsidR="00056D79">
              <w:rPr>
                <w:rFonts w:cstheme="minorHAnsi"/>
                <w:b/>
                <w:bCs/>
                <w:color w:val="FFFFFF" w:themeColor="background1"/>
                <w:sz w:val="24"/>
                <w:szCs w:val="24"/>
              </w:rPr>
              <w:t xml:space="preserve"> Term 2</w:t>
            </w:r>
          </w:p>
          <w:p w:rsidR="00AD3E72" w:rsidP="006F2532" w:rsidRDefault="008F7535" w14:paraId="0785592B" w14:textId="77777777">
            <w:pPr>
              <w:jc w:val="center"/>
              <w:rPr>
                <w:rFonts w:cstheme="minorHAnsi"/>
                <w:b/>
                <w:bCs/>
                <w:color w:val="FFFFFF" w:themeColor="background1"/>
                <w:sz w:val="24"/>
                <w:szCs w:val="24"/>
              </w:rPr>
            </w:pPr>
            <w:r>
              <w:rPr>
                <w:rFonts w:cstheme="minorHAnsi"/>
                <w:b/>
                <w:bCs/>
                <w:color w:val="FFFFFF" w:themeColor="background1"/>
                <w:sz w:val="24"/>
                <w:szCs w:val="24"/>
              </w:rPr>
              <w:t>Prophecy and Promise</w:t>
            </w:r>
            <w:r w:rsidRPr="00987B2C" w:rsidR="00056D79">
              <w:rPr>
                <w:rFonts w:cstheme="minorHAnsi"/>
                <w:b/>
                <w:bCs/>
                <w:color w:val="FFFFFF" w:themeColor="background1"/>
                <w:sz w:val="24"/>
                <w:szCs w:val="24"/>
              </w:rPr>
              <w:t xml:space="preserve"> </w:t>
            </w:r>
          </w:p>
          <w:p w:rsidRPr="00987B2C" w:rsidR="00056D79" w:rsidP="006F2532" w:rsidRDefault="003615D2" w14:paraId="24774DB8" w14:textId="634A694F">
            <w:pPr>
              <w:jc w:val="center"/>
              <w:rPr>
                <w:rFonts w:cstheme="minorHAnsi"/>
                <w:b/>
                <w:bCs/>
                <w:sz w:val="24"/>
                <w:szCs w:val="24"/>
              </w:rPr>
            </w:pPr>
            <w:r>
              <w:rPr>
                <w:rFonts w:cstheme="minorHAnsi"/>
                <w:b/>
                <w:bCs/>
                <w:color w:val="FFFFFF" w:themeColor="background1"/>
                <w:sz w:val="24"/>
                <w:szCs w:val="24"/>
              </w:rPr>
              <w:t>Year 6</w:t>
            </w:r>
            <w:r w:rsidRPr="00987B2C" w:rsidR="00056D79">
              <w:rPr>
                <w:rFonts w:cstheme="minorHAnsi"/>
                <w:b/>
                <w:bCs/>
                <w:color w:val="FFFFFF" w:themeColor="background1"/>
                <w:sz w:val="24"/>
                <w:szCs w:val="24"/>
              </w:rPr>
              <w:t xml:space="preserve"> </w:t>
            </w:r>
          </w:p>
        </w:tc>
      </w:tr>
      <w:tr w:rsidRPr="00987B2C" w:rsidR="00056D79" w:rsidTr="6C7EE7F3" w14:paraId="431208A3" w14:textId="34E0F492">
        <w:trPr>
          <w:trHeight w:val="573"/>
        </w:trPr>
        <w:tc>
          <w:tcPr>
            <w:tcW w:w="15730" w:type="dxa"/>
            <w:gridSpan w:val="7"/>
            <w:shd w:val="clear" w:color="auto" w:fill="BDD6EE" w:themeFill="accent1" w:themeFillTint="66"/>
            <w:tcMar/>
          </w:tcPr>
          <w:p w:rsidRPr="000D4611" w:rsidR="00056D79" w:rsidP="000D4611" w:rsidRDefault="00FD4FC3" w14:paraId="507056A4" w14:textId="1447EA99">
            <w:pPr>
              <w:rPr>
                <w:rFonts w:cstheme="minorHAnsi"/>
                <w:b/>
                <w:bCs/>
                <w:sz w:val="18"/>
                <w:szCs w:val="18"/>
              </w:rPr>
            </w:pPr>
            <w:r>
              <w:rPr>
                <w:rFonts w:cstheme="minorHAnsi"/>
                <w:b/>
                <w:bCs/>
                <w:sz w:val="18"/>
                <w:szCs w:val="18"/>
              </w:rPr>
              <w:t>Age 11</w:t>
            </w:r>
            <w:r w:rsidRPr="000D4611" w:rsidR="006F2532">
              <w:rPr>
                <w:rFonts w:cstheme="minorHAnsi"/>
                <w:b/>
                <w:bCs/>
                <w:sz w:val="18"/>
                <w:szCs w:val="18"/>
              </w:rPr>
              <w:t xml:space="preserve"> Learning outcomes:</w:t>
            </w:r>
          </w:p>
          <w:p w:rsidRPr="00FD4FC3" w:rsidR="000D4611" w:rsidP="00FD4FC3" w:rsidRDefault="00FD4FC3" w14:paraId="12F8B335" w14:textId="285D1B40">
            <w:pPr>
              <w:autoSpaceDE w:val="0"/>
              <w:autoSpaceDN w:val="0"/>
              <w:adjustRightInd w:val="0"/>
              <w:rPr>
                <w:rFonts w:cstheme="minorHAnsi"/>
                <w:sz w:val="18"/>
                <w:szCs w:val="20"/>
              </w:rPr>
            </w:pPr>
            <w:r w:rsidRPr="00FD4FC3">
              <w:rPr>
                <w:rFonts w:cstheme="minorHAnsi"/>
                <w:sz w:val="18"/>
                <w:szCs w:val="20"/>
              </w:rPr>
              <w:t xml:space="preserve">1. Show </w:t>
            </w:r>
            <w:r w:rsidRPr="00FD4FC3">
              <w:rPr>
                <w:rFonts w:cstheme="minorHAnsi"/>
                <w:b/>
                <w:sz w:val="18"/>
                <w:szCs w:val="20"/>
              </w:rPr>
              <w:t>understanding</w:t>
            </w:r>
            <w:r w:rsidRPr="00FD4FC3">
              <w:rPr>
                <w:rFonts w:cstheme="minorHAnsi"/>
                <w:sz w:val="18"/>
                <w:szCs w:val="20"/>
              </w:rPr>
              <w:t xml:space="preserve"> of the literary forms found in the text’</w:t>
            </w:r>
            <w:r>
              <w:rPr>
                <w:rFonts w:cstheme="minorHAnsi"/>
                <w:sz w:val="18"/>
                <w:szCs w:val="20"/>
              </w:rPr>
              <w:t xml:space="preserve">s studied, including the use of </w:t>
            </w:r>
            <w:r w:rsidRPr="00FD4FC3">
              <w:rPr>
                <w:rFonts w:cstheme="minorHAnsi"/>
                <w:sz w:val="18"/>
                <w:szCs w:val="20"/>
              </w:rPr>
              <w:t>metaphor, symbolic language, and poetry, and identify authoria</w:t>
            </w:r>
            <w:r>
              <w:rPr>
                <w:rFonts w:cstheme="minorHAnsi"/>
                <w:sz w:val="18"/>
                <w:szCs w:val="20"/>
              </w:rPr>
              <w:t xml:space="preserve">l intention. Recognise that the </w:t>
            </w:r>
            <w:r w:rsidRPr="00FD4FC3">
              <w:rPr>
                <w:rFonts w:cstheme="minorHAnsi"/>
                <w:sz w:val="18"/>
                <w:szCs w:val="20"/>
              </w:rPr>
              <w:t>scripture’s meaning goes beyond the literal</w:t>
            </w:r>
            <w:r w:rsidR="00815B89">
              <w:rPr>
                <w:rFonts w:cstheme="minorHAnsi"/>
                <w:sz w:val="18"/>
                <w:szCs w:val="20"/>
              </w:rPr>
              <w:t>.</w:t>
            </w:r>
          </w:p>
          <w:p w:rsidRPr="00FD4FC3" w:rsidR="00FD4FC3" w:rsidP="00FD4FC3" w:rsidRDefault="00FD4FC3" w14:paraId="23D95605" w14:textId="124E620B">
            <w:pPr>
              <w:autoSpaceDE w:val="0"/>
              <w:autoSpaceDN w:val="0"/>
              <w:adjustRightInd w:val="0"/>
              <w:rPr>
                <w:rFonts w:cstheme="minorHAnsi"/>
                <w:sz w:val="18"/>
                <w:szCs w:val="20"/>
              </w:rPr>
            </w:pPr>
            <w:r w:rsidRPr="00FD4FC3">
              <w:rPr>
                <w:rFonts w:cstheme="minorHAnsi"/>
                <w:sz w:val="18"/>
                <w:szCs w:val="20"/>
              </w:rPr>
              <w:t xml:space="preserve">6. Show an </w:t>
            </w:r>
            <w:r w:rsidRPr="00FD4FC3">
              <w:rPr>
                <w:rFonts w:cstheme="minorHAnsi"/>
                <w:b/>
                <w:sz w:val="18"/>
                <w:szCs w:val="20"/>
              </w:rPr>
              <w:t>understanding</w:t>
            </w:r>
            <w:r w:rsidRPr="00FD4FC3">
              <w:rPr>
                <w:rFonts w:cstheme="minorHAnsi"/>
                <w:sz w:val="18"/>
                <w:szCs w:val="20"/>
              </w:rPr>
              <w:t xml:space="preserve"> of an Old Testament scripture passa</w:t>
            </w:r>
            <w:r>
              <w:rPr>
                <w:rFonts w:cstheme="minorHAnsi"/>
                <w:sz w:val="18"/>
                <w:szCs w:val="20"/>
              </w:rPr>
              <w:t xml:space="preserve">ge that shows the importance of </w:t>
            </w:r>
            <w:r w:rsidRPr="00FD4FC3">
              <w:rPr>
                <w:rFonts w:cstheme="minorHAnsi"/>
                <w:sz w:val="18"/>
                <w:szCs w:val="20"/>
              </w:rPr>
              <w:t>women in salvation history, recognising authorial intention and historical context.</w:t>
            </w:r>
          </w:p>
          <w:p w:rsidRPr="00FD4FC3" w:rsidR="00FD4FC3" w:rsidP="00FD4FC3" w:rsidRDefault="00FD4FC3" w14:paraId="5A0B5489" w14:textId="51EC1E80">
            <w:pPr>
              <w:autoSpaceDE w:val="0"/>
              <w:autoSpaceDN w:val="0"/>
              <w:adjustRightInd w:val="0"/>
              <w:rPr>
                <w:rFonts w:cstheme="minorHAnsi"/>
                <w:sz w:val="18"/>
                <w:szCs w:val="20"/>
              </w:rPr>
            </w:pPr>
            <w:r w:rsidRPr="00FD4FC3">
              <w:rPr>
                <w:rFonts w:cstheme="minorHAnsi"/>
                <w:sz w:val="18"/>
                <w:szCs w:val="20"/>
              </w:rPr>
              <w:t xml:space="preserve">7. Show </w:t>
            </w:r>
            <w:r w:rsidRPr="00FD4FC3">
              <w:rPr>
                <w:rFonts w:cstheme="minorHAnsi"/>
                <w:b/>
                <w:sz w:val="18"/>
                <w:szCs w:val="20"/>
              </w:rPr>
              <w:t>understanding</w:t>
            </w:r>
            <w:r w:rsidRPr="00FD4FC3">
              <w:rPr>
                <w:rFonts w:cstheme="minorHAnsi"/>
                <w:sz w:val="18"/>
                <w:szCs w:val="20"/>
              </w:rPr>
              <w:t xml:space="preserve"> of the Christian belief that Mary is the </w:t>
            </w:r>
            <w:r>
              <w:rPr>
                <w:rFonts w:cstheme="minorHAnsi"/>
                <w:sz w:val="18"/>
                <w:szCs w:val="20"/>
              </w:rPr>
              <w:t xml:space="preserve">fulfilment of the Old Testament </w:t>
            </w:r>
            <w:r w:rsidRPr="00FD4FC3">
              <w:rPr>
                <w:rFonts w:cstheme="minorHAnsi"/>
                <w:sz w:val="18"/>
                <w:szCs w:val="20"/>
              </w:rPr>
              <w:t>promises and the Mother of God making relevant links to sources studied.</w:t>
            </w:r>
          </w:p>
          <w:p w:rsidR="00FD4FC3" w:rsidP="000D4611" w:rsidRDefault="00FD4FC3" w14:paraId="6A5B002B" w14:textId="77777777">
            <w:pPr>
              <w:autoSpaceDE w:val="0"/>
              <w:autoSpaceDN w:val="0"/>
              <w:adjustRightInd w:val="0"/>
              <w:rPr>
                <w:rFonts w:cstheme="minorHAnsi"/>
                <w:b/>
                <w:sz w:val="18"/>
                <w:szCs w:val="18"/>
              </w:rPr>
            </w:pPr>
          </w:p>
          <w:p w:rsidRPr="000D4611" w:rsidR="000D4611" w:rsidP="000D4611" w:rsidRDefault="000D4611" w14:paraId="69FFB877" w14:textId="77777777">
            <w:pPr>
              <w:autoSpaceDE w:val="0"/>
              <w:autoSpaceDN w:val="0"/>
              <w:adjustRightInd w:val="0"/>
              <w:rPr>
                <w:rFonts w:cstheme="minorHAnsi"/>
                <w:b/>
                <w:sz w:val="18"/>
                <w:szCs w:val="18"/>
              </w:rPr>
            </w:pPr>
            <w:r w:rsidRPr="000D4611">
              <w:rPr>
                <w:rFonts w:cstheme="minorHAnsi"/>
                <w:b/>
                <w:sz w:val="18"/>
                <w:szCs w:val="18"/>
              </w:rPr>
              <w:t>Understand</w:t>
            </w:r>
          </w:p>
          <w:p w:rsidRPr="000D4611" w:rsidR="000D4611" w:rsidP="000D4611" w:rsidRDefault="000D4611" w14:paraId="1254A0A0" w14:textId="77777777">
            <w:pPr>
              <w:autoSpaceDE w:val="0"/>
              <w:autoSpaceDN w:val="0"/>
              <w:adjustRightInd w:val="0"/>
              <w:rPr>
                <w:rFonts w:cstheme="minorHAnsi"/>
                <w:sz w:val="18"/>
                <w:szCs w:val="18"/>
              </w:rPr>
            </w:pPr>
            <w:r w:rsidRPr="000D4611">
              <w:rPr>
                <w:rFonts w:cstheme="minorHAnsi"/>
                <w:sz w:val="18"/>
                <w:szCs w:val="18"/>
              </w:rPr>
              <w:t>By the end of this unit of study, pupils will be able to:</w:t>
            </w:r>
          </w:p>
          <w:p w:rsidRPr="0048580B" w:rsidR="00FD4FC3" w:rsidP="00FD4FC3" w:rsidRDefault="00FD4FC3" w14:paraId="1BF2F90B" w14:textId="13B92A79">
            <w:pPr>
              <w:autoSpaceDE w:val="0"/>
              <w:autoSpaceDN w:val="0"/>
              <w:adjustRightInd w:val="0"/>
              <w:rPr>
                <w:rFonts w:cstheme="minorHAnsi"/>
                <w:sz w:val="18"/>
                <w:szCs w:val="18"/>
              </w:rPr>
            </w:pPr>
            <w:r w:rsidRPr="0048580B">
              <w:rPr>
                <w:rFonts w:cstheme="minorHAnsi"/>
                <w:sz w:val="18"/>
                <w:szCs w:val="18"/>
              </w:rPr>
              <w:t xml:space="preserve">U6.2.1 </w:t>
            </w:r>
            <w:r w:rsidRPr="0048580B">
              <w:rPr>
                <w:rFonts w:cstheme="minorHAnsi"/>
                <w:b/>
                <w:sz w:val="18"/>
                <w:szCs w:val="18"/>
              </w:rPr>
              <w:t>Show an</w:t>
            </w:r>
            <w:r w:rsidRPr="0048580B">
              <w:rPr>
                <w:rFonts w:cstheme="minorHAnsi"/>
                <w:sz w:val="18"/>
                <w:szCs w:val="18"/>
              </w:rPr>
              <w:t xml:space="preserve"> </w:t>
            </w:r>
            <w:r w:rsidRPr="0048580B">
              <w:rPr>
                <w:rFonts w:cstheme="minorHAnsi"/>
                <w:b/>
                <w:sz w:val="18"/>
                <w:szCs w:val="18"/>
              </w:rPr>
              <w:t>understanding</w:t>
            </w:r>
            <w:r w:rsidRPr="0048580B">
              <w:rPr>
                <w:rFonts w:cstheme="minorHAnsi"/>
                <w:sz w:val="18"/>
                <w:szCs w:val="18"/>
              </w:rPr>
              <w:t xml:space="preserve"> of any </w:t>
            </w:r>
            <w:r w:rsidRPr="0048580B">
              <w:rPr>
                <w:rFonts w:cstheme="minorHAnsi"/>
                <w:b/>
                <w:bCs/>
                <w:sz w:val="18"/>
                <w:szCs w:val="18"/>
              </w:rPr>
              <w:t xml:space="preserve">one </w:t>
            </w:r>
            <w:r w:rsidRPr="0048580B">
              <w:rPr>
                <w:rFonts w:cstheme="minorHAnsi"/>
                <w:sz w:val="18"/>
                <w:szCs w:val="18"/>
              </w:rPr>
              <w:t>of the following Old Testament scripture passages that show the importance of women in salvation history, recognising authorial intention and historical</w:t>
            </w:r>
            <w:r w:rsidR="00F61B45">
              <w:rPr>
                <w:rFonts w:cstheme="minorHAnsi"/>
                <w:sz w:val="18"/>
                <w:szCs w:val="18"/>
              </w:rPr>
              <w:t xml:space="preserve"> </w:t>
            </w:r>
            <w:r w:rsidRPr="0048580B">
              <w:rPr>
                <w:rFonts w:cstheme="minorHAnsi"/>
                <w:sz w:val="18"/>
                <w:szCs w:val="18"/>
              </w:rPr>
              <w:t>context:</w:t>
            </w:r>
            <w:r w:rsidRPr="0048580B" w:rsidR="0048580B">
              <w:rPr>
                <w:rFonts w:cstheme="minorHAnsi"/>
                <w:sz w:val="18"/>
                <w:szCs w:val="18"/>
              </w:rPr>
              <w:t xml:space="preserve"> </w:t>
            </w:r>
            <w:r w:rsidRPr="0048580B" w:rsidR="0048580B">
              <w:rPr>
                <w:rFonts w:cstheme="minorHAnsi"/>
                <w:i/>
                <w:sz w:val="18"/>
                <w:szCs w:val="18"/>
              </w:rPr>
              <w:t>Sarah, Miriam, Deborah, Hannah, Esther</w:t>
            </w:r>
            <w:r w:rsidRPr="0048580B" w:rsidR="0048580B">
              <w:rPr>
                <w:rFonts w:cstheme="minorHAnsi"/>
                <w:sz w:val="18"/>
                <w:szCs w:val="18"/>
              </w:rPr>
              <w:t xml:space="preserve">. </w:t>
            </w:r>
          </w:p>
          <w:p w:rsidRPr="0048580B" w:rsidR="00FD4FC3" w:rsidP="00FD4FC3" w:rsidRDefault="00FD4FC3" w14:paraId="1ABA56D7" w14:textId="0087EB83">
            <w:pPr>
              <w:autoSpaceDE w:val="0"/>
              <w:autoSpaceDN w:val="0"/>
              <w:adjustRightInd w:val="0"/>
              <w:rPr>
                <w:rFonts w:cstheme="minorHAnsi"/>
                <w:sz w:val="18"/>
                <w:szCs w:val="18"/>
              </w:rPr>
            </w:pPr>
            <w:r w:rsidRPr="0048580B">
              <w:rPr>
                <w:rFonts w:cstheme="minorHAnsi"/>
                <w:sz w:val="18"/>
                <w:szCs w:val="18"/>
              </w:rPr>
              <w:t xml:space="preserve">U6.2.2 </w:t>
            </w:r>
            <w:r w:rsidRPr="0048580B">
              <w:rPr>
                <w:rFonts w:cstheme="minorHAnsi"/>
                <w:b/>
                <w:sz w:val="18"/>
                <w:szCs w:val="18"/>
              </w:rPr>
              <w:t>Use theological language to explain</w:t>
            </w:r>
            <w:r w:rsidRPr="0048580B">
              <w:rPr>
                <w:rFonts w:cstheme="minorHAnsi"/>
                <w:sz w:val="18"/>
                <w:szCs w:val="18"/>
              </w:rPr>
              <w:t xml:space="preserve"> what is meant by describing the women of the Old Testament as ‘true protagonists of salvation history’ (Pope John Paul II’s address, General</w:t>
            </w:r>
          </w:p>
          <w:p w:rsidRPr="0048580B" w:rsidR="00FD4FC3" w:rsidP="00FD4FC3" w:rsidRDefault="00FD4FC3" w14:paraId="5AE731CD" w14:textId="77777777">
            <w:pPr>
              <w:autoSpaceDE w:val="0"/>
              <w:autoSpaceDN w:val="0"/>
              <w:adjustRightInd w:val="0"/>
              <w:rPr>
                <w:rFonts w:cstheme="minorHAnsi"/>
                <w:sz w:val="18"/>
                <w:szCs w:val="18"/>
              </w:rPr>
            </w:pPr>
            <w:r w:rsidRPr="0048580B">
              <w:rPr>
                <w:rFonts w:cstheme="minorHAnsi"/>
                <w:sz w:val="18"/>
                <w:szCs w:val="18"/>
              </w:rPr>
              <w:t xml:space="preserve">Audience, 27 March 1996), </w:t>
            </w:r>
            <w:r w:rsidRPr="0048580B">
              <w:rPr>
                <w:rFonts w:cstheme="minorHAnsi"/>
                <w:b/>
                <w:sz w:val="18"/>
                <w:szCs w:val="18"/>
              </w:rPr>
              <w:t>making relevant links</w:t>
            </w:r>
            <w:r w:rsidRPr="0048580B">
              <w:rPr>
                <w:rFonts w:cstheme="minorHAnsi"/>
                <w:sz w:val="18"/>
                <w:szCs w:val="18"/>
              </w:rPr>
              <w:t xml:space="preserve"> with the stories of some key women from the Old Testament.</w:t>
            </w:r>
          </w:p>
          <w:p w:rsidRPr="0048580B" w:rsidR="00FD4FC3" w:rsidP="00FD4FC3" w:rsidRDefault="00FD4FC3" w14:paraId="631C1990" w14:textId="2C7B7C7D">
            <w:pPr>
              <w:autoSpaceDE w:val="0"/>
              <w:autoSpaceDN w:val="0"/>
              <w:adjustRightInd w:val="0"/>
              <w:rPr>
                <w:rFonts w:cstheme="minorHAnsi"/>
                <w:sz w:val="18"/>
                <w:szCs w:val="18"/>
              </w:rPr>
            </w:pPr>
            <w:r w:rsidRPr="0048580B">
              <w:rPr>
                <w:rFonts w:cstheme="minorHAnsi"/>
                <w:sz w:val="18"/>
                <w:szCs w:val="18"/>
              </w:rPr>
              <w:t xml:space="preserve">U6.2.3 </w:t>
            </w:r>
            <w:r w:rsidRPr="0048580B">
              <w:rPr>
                <w:rFonts w:cstheme="minorHAnsi"/>
                <w:b/>
                <w:sz w:val="18"/>
                <w:szCs w:val="18"/>
              </w:rPr>
              <w:t>Show understanding</w:t>
            </w:r>
            <w:r w:rsidRPr="0048580B">
              <w:rPr>
                <w:rFonts w:cstheme="minorHAnsi"/>
                <w:sz w:val="18"/>
                <w:szCs w:val="18"/>
              </w:rPr>
              <w:t xml:space="preserve"> of the Christian belief that Mary is the fulfilment of the Old Testament promises, </w:t>
            </w:r>
            <w:r w:rsidRPr="0048580B">
              <w:rPr>
                <w:rFonts w:cstheme="minorHAnsi"/>
                <w:b/>
                <w:sz w:val="18"/>
                <w:szCs w:val="18"/>
              </w:rPr>
              <w:t>making relevant links</w:t>
            </w:r>
            <w:r w:rsidRPr="0048580B">
              <w:rPr>
                <w:rFonts w:cstheme="minorHAnsi"/>
                <w:sz w:val="18"/>
                <w:szCs w:val="18"/>
              </w:rPr>
              <w:t xml:space="preserve"> to Lk 1:26-56 and the accounts of the women of the Old</w:t>
            </w:r>
          </w:p>
          <w:p w:rsidRPr="0048580B" w:rsidR="00FD4FC3" w:rsidP="00FD4FC3" w:rsidRDefault="00FD4FC3" w14:paraId="61CA798A" w14:textId="77777777">
            <w:pPr>
              <w:autoSpaceDE w:val="0"/>
              <w:autoSpaceDN w:val="0"/>
              <w:adjustRightInd w:val="0"/>
              <w:rPr>
                <w:rFonts w:cstheme="minorHAnsi"/>
                <w:sz w:val="18"/>
                <w:szCs w:val="18"/>
              </w:rPr>
            </w:pPr>
            <w:r w:rsidRPr="0048580B">
              <w:rPr>
                <w:rFonts w:cstheme="minorHAnsi"/>
                <w:sz w:val="18"/>
                <w:szCs w:val="18"/>
              </w:rPr>
              <w:t xml:space="preserve">Testament. </w:t>
            </w:r>
            <w:r w:rsidRPr="0048580B">
              <w:rPr>
                <w:rFonts w:cstheme="minorHAnsi"/>
                <w:b/>
                <w:sz w:val="18"/>
                <w:szCs w:val="18"/>
              </w:rPr>
              <w:t>Contrast</w:t>
            </w:r>
            <w:r w:rsidRPr="0048580B">
              <w:rPr>
                <w:rFonts w:cstheme="minorHAnsi"/>
                <w:sz w:val="18"/>
                <w:szCs w:val="18"/>
              </w:rPr>
              <w:t xml:space="preserve"> Lk 1:26-56 with the authorial focus in Matthew’s account (Matt 1:18-25).</w:t>
            </w:r>
          </w:p>
          <w:p w:rsidRPr="0048580B" w:rsidR="0048580B" w:rsidP="0048580B" w:rsidRDefault="0048580B" w14:paraId="6ACDF6B6" w14:textId="41E9023A">
            <w:pPr>
              <w:autoSpaceDE w:val="0"/>
              <w:autoSpaceDN w:val="0"/>
              <w:adjustRightInd w:val="0"/>
              <w:rPr>
                <w:rFonts w:cstheme="minorHAnsi"/>
                <w:sz w:val="18"/>
                <w:szCs w:val="18"/>
              </w:rPr>
            </w:pPr>
            <w:r w:rsidRPr="0048580B">
              <w:rPr>
                <w:rFonts w:cstheme="minorHAnsi"/>
                <w:sz w:val="18"/>
                <w:szCs w:val="18"/>
              </w:rPr>
              <w:t xml:space="preserve">U6.2.4 </w:t>
            </w:r>
            <w:r w:rsidRPr="0048580B">
              <w:rPr>
                <w:rFonts w:cstheme="minorHAnsi"/>
                <w:b/>
                <w:sz w:val="18"/>
                <w:szCs w:val="18"/>
              </w:rPr>
              <w:t>Use theological language to describe and explain</w:t>
            </w:r>
            <w:r w:rsidRPr="0048580B">
              <w:rPr>
                <w:rFonts w:cstheme="minorHAnsi"/>
                <w:sz w:val="18"/>
                <w:szCs w:val="18"/>
              </w:rPr>
              <w:t xml:space="preserve"> the belief that Mary became the ‘Mother of God’.</w:t>
            </w:r>
          </w:p>
          <w:p w:rsidRPr="0048580B" w:rsidR="0048580B" w:rsidP="0048580B" w:rsidRDefault="0048580B" w14:paraId="4E1CE009" w14:textId="77777777">
            <w:pPr>
              <w:autoSpaceDE w:val="0"/>
              <w:autoSpaceDN w:val="0"/>
              <w:adjustRightInd w:val="0"/>
              <w:rPr>
                <w:rFonts w:cstheme="minorHAnsi"/>
                <w:sz w:val="18"/>
                <w:szCs w:val="18"/>
              </w:rPr>
            </w:pPr>
            <w:r w:rsidRPr="0048580B">
              <w:rPr>
                <w:rFonts w:cstheme="minorHAnsi"/>
                <w:sz w:val="18"/>
                <w:szCs w:val="18"/>
              </w:rPr>
              <w:t xml:space="preserve">U6.2.5 </w:t>
            </w:r>
            <w:r w:rsidRPr="0048580B">
              <w:rPr>
                <w:rFonts w:cstheme="minorHAnsi"/>
                <w:b/>
                <w:sz w:val="18"/>
                <w:szCs w:val="18"/>
              </w:rPr>
              <w:t>Show understanding of</w:t>
            </w:r>
            <w:r w:rsidRPr="0048580B">
              <w:rPr>
                <w:rFonts w:cstheme="minorHAnsi"/>
                <w:sz w:val="18"/>
                <w:szCs w:val="18"/>
              </w:rPr>
              <w:t xml:space="preserve"> how and why the Magnificat prayer forms radical expectations of the Messiah.</w:t>
            </w:r>
          </w:p>
          <w:p w:rsidRPr="00FD4FC3" w:rsidR="0048580B" w:rsidP="0048580B" w:rsidRDefault="0048580B" w14:paraId="351341CF" w14:textId="41D3E946">
            <w:pPr>
              <w:autoSpaceDE w:val="0"/>
              <w:autoSpaceDN w:val="0"/>
              <w:adjustRightInd w:val="0"/>
              <w:rPr>
                <w:rFonts w:ascii="Poppins-Light" w:hAnsi="Poppins-Light" w:cs="Poppins-Light"/>
                <w:sz w:val="18"/>
                <w:szCs w:val="18"/>
              </w:rPr>
            </w:pPr>
            <w:r w:rsidRPr="0048580B">
              <w:rPr>
                <w:rFonts w:cstheme="minorHAnsi"/>
                <w:sz w:val="18"/>
                <w:szCs w:val="18"/>
              </w:rPr>
              <w:t xml:space="preserve">U6.2.6 </w:t>
            </w:r>
            <w:r w:rsidRPr="0048580B">
              <w:rPr>
                <w:rFonts w:cstheme="minorHAnsi"/>
                <w:b/>
                <w:sz w:val="18"/>
                <w:szCs w:val="18"/>
              </w:rPr>
              <w:t>Show understanding of</w:t>
            </w:r>
            <w:r w:rsidRPr="0048580B">
              <w:rPr>
                <w:rFonts w:cstheme="minorHAnsi"/>
                <w:sz w:val="18"/>
                <w:szCs w:val="18"/>
              </w:rPr>
              <w:t xml:space="preserve"> the life of individual women today who are responding to God’s call in their life, </w:t>
            </w:r>
            <w:r w:rsidRPr="0048580B">
              <w:rPr>
                <w:rFonts w:cstheme="minorHAnsi"/>
                <w:b/>
                <w:sz w:val="18"/>
                <w:szCs w:val="18"/>
              </w:rPr>
              <w:t>making relevant links</w:t>
            </w:r>
            <w:r w:rsidRPr="0048580B">
              <w:rPr>
                <w:rFonts w:cstheme="minorHAnsi"/>
                <w:sz w:val="18"/>
                <w:szCs w:val="18"/>
              </w:rPr>
              <w:t xml:space="preserve"> to Mary’s ‘Yes’ to God (Lk1:26-56), for example, </w:t>
            </w:r>
            <w:r w:rsidRPr="0048580B">
              <w:rPr>
                <w:rFonts w:cstheme="minorHAnsi"/>
                <w:b/>
                <w:sz w:val="18"/>
                <w:szCs w:val="18"/>
              </w:rPr>
              <w:t>describe and explain</w:t>
            </w:r>
            <w:r w:rsidRPr="0048580B">
              <w:rPr>
                <w:rFonts w:cstheme="minorHAnsi"/>
                <w:sz w:val="18"/>
                <w:szCs w:val="18"/>
              </w:rPr>
              <w:t xml:space="preserve"> the role of women’s religious orders in the Church today, with reference to at least one example of a Catholic women’s religious order.</w:t>
            </w:r>
          </w:p>
        </w:tc>
      </w:tr>
      <w:tr w:rsidRPr="00987B2C" w:rsidR="002E409F" w:rsidTr="6C7EE7F3" w14:paraId="338CBE69" w14:textId="41774F52">
        <w:trPr>
          <w:trHeight w:val="343"/>
        </w:trPr>
        <w:tc>
          <w:tcPr>
            <w:tcW w:w="1731" w:type="dxa"/>
            <w:shd w:val="clear" w:color="auto" w:fill="FFFF00"/>
            <w:tcMar/>
          </w:tcPr>
          <w:p w:rsidRPr="00987B2C" w:rsidR="00056D79" w:rsidP="005E4DB3" w:rsidRDefault="00056D79" w14:paraId="672A6659" w14:textId="77777777">
            <w:pPr>
              <w:rPr>
                <w:rFonts w:cstheme="minorHAnsi"/>
              </w:rPr>
            </w:pPr>
          </w:p>
        </w:tc>
        <w:tc>
          <w:tcPr>
            <w:tcW w:w="2396" w:type="dxa"/>
            <w:shd w:val="clear" w:color="auto" w:fill="FFFF00"/>
            <w:tcMar/>
          </w:tcPr>
          <w:p w:rsidR="00056D79" w:rsidP="005E4DB3" w:rsidRDefault="00056D79" w14:paraId="4D0B5BF3" w14:textId="77777777">
            <w:pPr>
              <w:jc w:val="center"/>
              <w:rPr>
                <w:rFonts w:cstheme="minorHAnsi"/>
              </w:rPr>
            </w:pPr>
            <w:r w:rsidRPr="00987B2C">
              <w:rPr>
                <w:rFonts w:cstheme="minorHAnsi"/>
              </w:rPr>
              <w:t>Lesson 1</w:t>
            </w:r>
          </w:p>
          <w:p w:rsidRPr="00E141EB" w:rsidR="00E141EB" w:rsidP="005E4DB3" w:rsidRDefault="00E141EB" w14:paraId="47D4E84B" w14:textId="47D34ACD">
            <w:pPr>
              <w:jc w:val="center"/>
              <w:rPr>
                <w:rFonts w:cstheme="minorHAnsi"/>
                <w:b/>
              </w:rPr>
            </w:pPr>
            <w:r w:rsidRPr="00E141EB">
              <w:rPr>
                <w:rFonts w:cstheme="minorHAnsi"/>
                <w:b/>
              </w:rPr>
              <w:t>UNDERSTAND</w:t>
            </w:r>
          </w:p>
        </w:tc>
        <w:tc>
          <w:tcPr>
            <w:tcW w:w="2389" w:type="dxa"/>
            <w:shd w:val="clear" w:color="auto" w:fill="FFFF00"/>
            <w:tcMar/>
          </w:tcPr>
          <w:p w:rsidR="00056D79" w:rsidP="005E4DB3" w:rsidRDefault="00056D79" w14:paraId="0FE965EE" w14:textId="77777777">
            <w:pPr>
              <w:jc w:val="center"/>
              <w:rPr>
                <w:rFonts w:cstheme="minorHAnsi"/>
              </w:rPr>
            </w:pPr>
            <w:r w:rsidRPr="00987B2C">
              <w:rPr>
                <w:rFonts w:cstheme="minorHAnsi"/>
              </w:rPr>
              <w:t>Lesson 2</w:t>
            </w:r>
          </w:p>
          <w:p w:rsidRPr="00E141EB" w:rsidR="00E141EB" w:rsidP="005E4DB3" w:rsidRDefault="00E141EB" w14:paraId="46B99F7D" w14:textId="07F80B92">
            <w:pPr>
              <w:jc w:val="center"/>
              <w:rPr>
                <w:rFonts w:cstheme="minorHAnsi"/>
                <w:b/>
              </w:rPr>
            </w:pPr>
            <w:r w:rsidRPr="00E141EB">
              <w:rPr>
                <w:rFonts w:cstheme="minorHAnsi"/>
                <w:b/>
              </w:rPr>
              <w:t>UNDERSTAND</w:t>
            </w:r>
          </w:p>
        </w:tc>
        <w:tc>
          <w:tcPr>
            <w:tcW w:w="2410" w:type="dxa"/>
            <w:shd w:val="clear" w:color="auto" w:fill="FFFF00"/>
            <w:tcMar/>
          </w:tcPr>
          <w:p w:rsidR="00056D79" w:rsidP="005E4DB3" w:rsidRDefault="00056D79" w14:paraId="5365830A" w14:textId="77777777">
            <w:pPr>
              <w:jc w:val="center"/>
              <w:rPr>
                <w:rFonts w:cstheme="minorHAnsi"/>
              </w:rPr>
            </w:pPr>
            <w:r w:rsidRPr="00987B2C">
              <w:rPr>
                <w:rFonts w:cstheme="minorHAnsi"/>
              </w:rPr>
              <w:t>Lesson 3</w:t>
            </w:r>
          </w:p>
          <w:p w:rsidRPr="009D3842" w:rsidR="009D3842" w:rsidP="005E4DB3" w:rsidRDefault="009D3842" w14:paraId="134F8B46" w14:textId="786105F9">
            <w:pPr>
              <w:jc w:val="center"/>
              <w:rPr>
                <w:rFonts w:cstheme="minorHAnsi"/>
                <w:b/>
              </w:rPr>
            </w:pPr>
            <w:r w:rsidRPr="009D3842">
              <w:rPr>
                <w:rFonts w:cstheme="minorHAnsi"/>
                <w:b/>
              </w:rPr>
              <w:t>UNDERSTAND</w:t>
            </w:r>
          </w:p>
        </w:tc>
        <w:tc>
          <w:tcPr>
            <w:tcW w:w="2268" w:type="dxa"/>
            <w:shd w:val="clear" w:color="auto" w:fill="FFFF00"/>
            <w:tcMar/>
          </w:tcPr>
          <w:p w:rsidR="00056D79" w:rsidP="005E4DB3" w:rsidRDefault="00056D79" w14:paraId="51E084AE" w14:textId="77777777">
            <w:pPr>
              <w:jc w:val="center"/>
              <w:rPr>
                <w:rFonts w:cstheme="minorHAnsi"/>
              </w:rPr>
            </w:pPr>
            <w:r w:rsidRPr="00987B2C">
              <w:rPr>
                <w:rFonts w:cstheme="minorHAnsi"/>
              </w:rPr>
              <w:t>Lesson 4</w:t>
            </w:r>
          </w:p>
          <w:p w:rsidRPr="00E141EB" w:rsidR="00E141EB" w:rsidP="005E4DB3" w:rsidRDefault="00E141EB" w14:paraId="5E348D25" w14:textId="2D4EDA3C">
            <w:pPr>
              <w:jc w:val="center"/>
              <w:rPr>
                <w:rFonts w:cstheme="minorHAnsi"/>
                <w:b/>
              </w:rPr>
            </w:pPr>
            <w:r w:rsidRPr="00E141EB">
              <w:rPr>
                <w:rFonts w:cstheme="minorHAnsi"/>
                <w:b/>
              </w:rPr>
              <w:t>UNDERSTAND</w:t>
            </w:r>
          </w:p>
        </w:tc>
        <w:tc>
          <w:tcPr>
            <w:tcW w:w="2409" w:type="dxa"/>
            <w:shd w:val="clear" w:color="auto" w:fill="FFFF00"/>
            <w:tcMar/>
          </w:tcPr>
          <w:p w:rsidR="00056D79" w:rsidP="0023383D" w:rsidRDefault="00056D79" w14:paraId="0E28A4D3" w14:textId="77777777">
            <w:pPr>
              <w:jc w:val="center"/>
              <w:rPr>
                <w:rFonts w:cstheme="minorHAnsi"/>
              </w:rPr>
            </w:pPr>
            <w:r w:rsidRPr="00987B2C">
              <w:rPr>
                <w:rFonts w:cstheme="minorHAnsi"/>
              </w:rPr>
              <w:t>Lesson 5</w:t>
            </w:r>
          </w:p>
          <w:p w:rsidRPr="00C17ABB" w:rsidR="00C17ABB" w:rsidP="0023383D" w:rsidRDefault="00E141EB" w14:paraId="5C7BF271" w14:textId="5E1FC20B">
            <w:pPr>
              <w:jc w:val="center"/>
              <w:rPr>
                <w:rFonts w:cstheme="minorHAnsi"/>
                <w:b/>
              </w:rPr>
            </w:pPr>
            <w:r>
              <w:rPr>
                <w:rFonts w:cstheme="minorHAnsi"/>
                <w:b/>
              </w:rPr>
              <w:t xml:space="preserve">UNDERSTAND / </w:t>
            </w:r>
            <w:r w:rsidRPr="00C17ABB" w:rsidR="00C17ABB">
              <w:rPr>
                <w:rFonts w:cstheme="minorHAnsi"/>
                <w:b/>
              </w:rPr>
              <w:t>DISCERN</w:t>
            </w:r>
          </w:p>
        </w:tc>
        <w:tc>
          <w:tcPr>
            <w:tcW w:w="2127" w:type="dxa"/>
            <w:shd w:val="clear" w:color="auto" w:fill="FFFF00"/>
            <w:tcMar/>
          </w:tcPr>
          <w:p w:rsidR="00056D79" w:rsidP="0023383D" w:rsidRDefault="00056D79" w14:paraId="0B6819BD" w14:textId="77777777">
            <w:pPr>
              <w:jc w:val="center"/>
              <w:rPr>
                <w:rFonts w:cstheme="minorHAnsi"/>
              </w:rPr>
            </w:pPr>
            <w:r w:rsidRPr="00987B2C">
              <w:rPr>
                <w:rFonts w:cstheme="minorHAnsi"/>
              </w:rPr>
              <w:t>Lesson 6</w:t>
            </w:r>
          </w:p>
          <w:p w:rsidRPr="00C17ABB" w:rsidR="00C17ABB" w:rsidP="0023383D" w:rsidRDefault="00C17ABB" w14:paraId="192AE039" w14:textId="33B01F8F">
            <w:pPr>
              <w:jc w:val="center"/>
              <w:rPr>
                <w:rFonts w:cstheme="minorHAnsi"/>
                <w:b/>
              </w:rPr>
            </w:pPr>
            <w:r w:rsidRPr="00C17ABB">
              <w:rPr>
                <w:rFonts w:cstheme="minorHAnsi"/>
                <w:b/>
              </w:rPr>
              <w:t>DISCERN</w:t>
            </w:r>
          </w:p>
        </w:tc>
      </w:tr>
      <w:tr w:rsidRPr="00987B2C" w:rsidR="002E409F" w:rsidTr="6C7EE7F3" w14:paraId="7E9BE0FF" w14:textId="648C4EB2">
        <w:trPr>
          <w:trHeight w:val="573"/>
        </w:trPr>
        <w:tc>
          <w:tcPr>
            <w:tcW w:w="1731" w:type="dxa"/>
            <w:shd w:val="clear" w:color="auto" w:fill="FFFF00"/>
            <w:tcMar/>
          </w:tcPr>
          <w:p w:rsidRPr="00987B2C" w:rsidR="00056D79" w:rsidP="009D3842" w:rsidRDefault="00056D79" w14:paraId="0A37501D" w14:textId="76A65A9D">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396" w:type="dxa"/>
            <w:shd w:val="clear" w:color="auto" w:fill="FFFFFF" w:themeFill="background1"/>
            <w:tcMar/>
          </w:tcPr>
          <w:p w:rsidRPr="00F0301B" w:rsidR="00F0301B" w:rsidP="004A4135" w:rsidRDefault="00F0301B" w14:paraId="37F8461D" w14:textId="4322EA7E">
            <w:pPr>
              <w:rPr>
                <w:rFonts w:cstheme="minorHAnsi"/>
                <w:b/>
                <w:sz w:val="18"/>
                <w:szCs w:val="18"/>
              </w:rPr>
            </w:pPr>
            <w:r w:rsidRPr="00F0301B">
              <w:rPr>
                <w:rFonts w:cstheme="minorHAnsi"/>
                <w:b/>
                <w:sz w:val="18"/>
                <w:szCs w:val="18"/>
              </w:rPr>
              <w:t>HEAR</w:t>
            </w:r>
            <w:r w:rsidR="00BF2BC4">
              <w:rPr>
                <w:rFonts w:cstheme="minorHAnsi"/>
                <w:b/>
                <w:sz w:val="18"/>
                <w:szCs w:val="18"/>
              </w:rPr>
              <w:t xml:space="preserve"> / BELIEVE</w:t>
            </w:r>
          </w:p>
          <w:p w:rsidRPr="00987B2C" w:rsidR="00056D79" w:rsidP="004A4135" w:rsidRDefault="001718AC" w14:paraId="4CFAF7B7" w14:textId="5416F129">
            <w:pPr>
              <w:rPr>
                <w:rFonts w:cstheme="minorHAnsi"/>
                <w:sz w:val="18"/>
                <w:szCs w:val="18"/>
              </w:rPr>
            </w:pPr>
            <w:r>
              <w:rPr>
                <w:rFonts w:cstheme="minorHAnsi"/>
                <w:sz w:val="18"/>
                <w:szCs w:val="18"/>
              </w:rPr>
              <w:t xml:space="preserve">Recognise </w:t>
            </w:r>
            <w:r w:rsidRPr="00987B2C" w:rsidR="00056D79">
              <w:rPr>
                <w:rFonts w:cstheme="minorHAnsi"/>
                <w:sz w:val="18"/>
                <w:szCs w:val="18"/>
              </w:rPr>
              <w:t xml:space="preserve">that </w:t>
            </w:r>
            <w:r w:rsidR="0048580B">
              <w:rPr>
                <w:rFonts w:cstheme="minorHAnsi"/>
                <w:sz w:val="18"/>
                <w:szCs w:val="18"/>
              </w:rPr>
              <w:t>Miriam is a significant woman in the Old Testament for salvation History.</w:t>
            </w:r>
          </w:p>
          <w:p w:rsidRPr="00987B2C" w:rsidR="00056D79" w:rsidP="002B7FAF" w:rsidRDefault="00056D79" w14:paraId="13CA0CFD" w14:textId="307BC3A1">
            <w:pPr>
              <w:pStyle w:val="Title"/>
              <w:jc w:val="left"/>
              <w:rPr>
                <w:rFonts w:asciiTheme="minorHAnsi" w:hAnsiTheme="minorHAnsi" w:cstheme="minorHAnsi"/>
                <w:b w:val="0"/>
                <w:bCs w:val="0"/>
                <w:sz w:val="18"/>
                <w:szCs w:val="18"/>
              </w:rPr>
            </w:pPr>
          </w:p>
        </w:tc>
        <w:tc>
          <w:tcPr>
            <w:tcW w:w="2389" w:type="dxa"/>
            <w:shd w:val="clear" w:color="auto" w:fill="FFFFFF" w:themeFill="background1"/>
            <w:tcMar/>
          </w:tcPr>
          <w:p w:rsidRPr="00F0301B" w:rsidR="00F0301B" w:rsidP="005A3C13" w:rsidRDefault="00F0301B" w14:paraId="725577B9" w14:textId="53DED5FD">
            <w:pPr>
              <w:rPr>
                <w:rFonts w:cstheme="minorHAnsi"/>
                <w:b/>
                <w:sz w:val="18"/>
                <w:szCs w:val="18"/>
              </w:rPr>
            </w:pPr>
            <w:r w:rsidRPr="00F0301B">
              <w:rPr>
                <w:rFonts w:cstheme="minorHAnsi"/>
                <w:b/>
                <w:sz w:val="18"/>
                <w:szCs w:val="18"/>
              </w:rPr>
              <w:t>HEAR</w:t>
            </w:r>
          </w:p>
          <w:p w:rsidRPr="00987B2C" w:rsidR="00056D79" w:rsidP="005A3C13" w:rsidRDefault="001718AC" w14:paraId="4B415A05" w14:textId="42A78666">
            <w:pPr>
              <w:rPr>
                <w:rFonts w:cstheme="minorHAnsi"/>
                <w:sz w:val="18"/>
                <w:szCs w:val="18"/>
              </w:rPr>
            </w:pPr>
            <w:r>
              <w:rPr>
                <w:rFonts w:cstheme="minorHAnsi"/>
                <w:sz w:val="18"/>
                <w:szCs w:val="18"/>
              </w:rPr>
              <w:t>Recognise</w:t>
            </w:r>
            <w:r w:rsidR="0048580B">
              <w:rPr>
                <w:rFonts w:cstheme="minorHAnsi"/>
                <w:sz w:val="18"/>
                <w:szCs w:val="18"/>
              </w:rPr>
              <w:t xml:space="preserve"> that Deborah is a significant woman in the Old Testament for salvat</w:t>
            </w:r>
            <w:r w:rsidR="00BF2BC4">
              <w:rPr>
                <w:rFonts w:cstheme="minorHAnsi"/>
                <w:sz w:val="18"/>
                <w:szCs w:val="18"/>
              </w:rPr>
              <w:t>ion history.</w:t>
            </w:r>
          </w:p>
          <w:p w:rsidRPr="00987B2C" w:rsidR="00056D79" w:rsidP="002B7FAF" w:rsidRDefault="00056D79" w14:paraId="3C01773C" w14:textId="79ADC049">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F0301B" w:rsidR="00F0301B" w:rsidP="00072DE3" w:rsidRDefault="00F0301B" w14:paraId="26C42666" w14:textId="688C0035">
            <w:pPr>
              <w:rPr>
                <w:rFonts w:cstheme="minorHAnsi"/>
                <w:b/>
                <w:sz w:val="18"/>
                <w:szCs w:val="18"/>
              </w:rPr>
            </w:pPr>
            <w:r w:rsidRPr="00F0301B">
              <w:rPr>
                <w:rFonts w:cstheme="minorHAnsi"/>
                <w:b/>
                <w:sz w:val="18"/>
                <w:szCs w:val="18"/>
              </w:rPr>
              <w:t>HEAR</w:t>
            </w:r>
            <w:r>
              <w:rPr>
                <w:rFonts w:cstheme="minorHAnsi"/>
                <w:b/>
                <w:sz w:val="18"/>
                <w:szCs w:val="18"/>
              </w:rPr>
              <w:t xml:space="preserve"> </w:t>
            </w:r>
          </w:p>
          <w:p w:rsidRPr="00987B2C" w:rsidR="00072DE3" w:rsidP="00072DE3" w:rsidRDefault="001718AC" w14:paraId="0FAD9250" w14:textId="27D989BB">
            <w:pPr>
              <w:rPr>
                <w:rFonts w:cstheme="minorHAnsi"/>
                <w:sz w:val="18"/>
                <w:szCs w:val="18"/>
              </w:rPr>
            </w:pPr>
            <w:r>
              <w:rPr>
                <w:rFonts w:cstheme="minorHAnsi"/>
                <w:sz w:val="18"/>
                <w:szCs w:val="18"/>
              </w:rPr>
              <w:t xml:space="preserve">Recognise </w:t>
            </w:r>
            <w:r w:rsidR="009B5E19">
              <w:rPr>
                <w:rFonts w:cstheme="minorHAnsi"/>
                <w:sz w:val="18"/>
                <w:szCs w:val="18"/>
              </w:rPr>
              <w:t xml:space="preserve">that </w:t>
            </w:r>
            <w:r w:rsidR="00BF2BC4">
              <w:rPr>
                <w:rFonts w:cstheme="minorHAnsi"/>
                <w:sz w:val="18"/>
                <w:szCs w:val="18"/>
              </w:rPr>
              <w:t xml:space="preserve">Esther is a significant woman in the Old Testament for salvation history. </w:t>
            </w:r>
          </w:p>
          <w:p w:rsidRPr="00987B2C" w:rsidR="00056D79" w:rsidP="002B7FAF" w:rsidRDefault="00056D79" w14:paraId="270BCED1" w14:textId="103FC679">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F0301B" w:rsidR="00F0301B" w:rsidP="0020754D" w:rsidRDefault="00F0301B" w14:paraId="3A444138" w14:textId="622B6A10">
            <w:pPr>
              <w:rPr>
                <w:rFonts w:cstheme="minorHAnsi"/>
                <w:b/>
                <w:sz w:val="18"/>
                <w:szCs w:val="18"/>
              </w:rPr>
            </w:pPr>
            <w:r w:rsidRPr="00F0301B">
              <w:rPr>
                <w:rFonts w:cstheme="minorHAnsi"/>
                <w:b/>
                <w:sz w:val="18"/>
                <w:szCs w:val="18"/>
              </w:rPr>
              <w:t>HEAR</w:t>
            </w:r>
            <w:r w:rsidR="00BF2BC4">
              <w:rPr>
                <w:rFonts w:cstheme="minorHAnsi"/>
                <w:b/>
                <w:sz w:val="18"/>
                <w:szCs w:val="18"/>
              </w:rPr>
              <w:t xml:space="preserve"> / BELIEVE</w:t>
            </w:r>
          </w:p>
          <w:p w:rsidRPr="00B35A2B" w:rsidR="00056D79" w:rsidP="00B35A2B" w:rsidRDefault="001718AC" w14:paraId="5DAB6C7B" w14:textId="71B239B1">
            <w:pPr>
              <w:rPr>
                <w:rFonts w:cstheme="minorHAnsi"/>
                <w:sz w:val="18"/>
                <w:szCs w:val="18"/>
              </w:rPr>
            </w:pPr>
            <w:r>
              <w:rPr>
                <w:rFonts w:cstheme="minorHAnsi"/>
                <w:sz w:val="18"/>
                <w:szCs w:val="18"/>
              </w:rPr>
              <w:t>Understand why</w:t>
            </w:r>
            <w:r w:rsidR="00BF2BC4">
              <w:rPr>
                <w:rFonts w:cstheme="minorHAnsi"/>
                <w:sz w:val="18"/>
                <w:szCs w:val="18"/>
              </w:rPr>
              <w:t xml:space="preserve"> Mary is the fulfilment of the Old Testament promises and became the ‘Mother of God’ by her ‘yes’ to God’s plan. </w:t>
            </w:r>
          </w:p>
        </w:tc>
        <w:tc>
          <w:tcPr>
            <w:tcW w:w="2409" w:type="dxa"/>
            <w:shd w:val="clear" w:color="auto" w:fill="FFFFFF" w:themeFill="background1"/>
            <w:tcMar/>
          </w:tcPr>
          <w:p w:rsidRPr="00F0301B" w:rsidR="00F0301B" w:rsidP="00EA480F" w:rsidRDefault="00F0301B" w14:paraId="0ADF98A1" w14:textId="3EEF17A7">
            <w:pPr>
              <w:rPr>
                <w:rFonts w:cstheme="minorHAnsi"/>
                <w:b/>
                <w:sz w:val="18"/>
                <w:szCs w:val="18"/>
              </w:rPr>
            </w:pPr>
            <w:r w:rsidRPr="00F0301B">
              <w:rPr>
                <w:rFonts w:cstheme="minorHAnsi"/>
                <w:b/>
                <w:sz w:val="18"/>
                <w:szCs w:val="18"/>
              </w:rPr>
              <w:t>CELEBRATE</w:t>
            </w:r>
          </w:p>
          <w:p w:rsidRPr="00E141EB" w:rsidR="00056D79" w:rsidP="00BF2BC4" w:rsidRDefault="001718AC" w14:paraId="02EB378F" w14:textId="0E363F68">
            <w:pPr>
              <w:rPr>
                <w:rFonts w:cstheme="minorHAnsi"/>
                <w:sz w:val="18"/>
                <w:szCs w:val="18"/>
              </w:rPr>
            </w:pPr>
            <w:r>
              <w:rPr>
                <w:rFonts w:cstheme="minorHAnsi"/>
                <w:sz w:val="18"/>
                <w:szCs w:val="18"/>
              </w:rPr>
              <w:t>Understand</w:t>
            </w:r>
            <w:r w:rsidR="00F0301B">
              <w:rPr>
                <w:rFonts w:cstheme="minorHAnsi"/>
                <w:sz w:val="18"/>
                <w:szCs w:val="18"/>
              </w:rPr>
              <w:t xml:space="preserve"> </w:t>
            </w:r>
            <w:r w:rsidR="00E141EB">
              <w:rPr>
                <w:rFonts w:cstheme="minorHAnsi"/>
                <w:sz w:val="18"/>
                <w:szCs w:val="18"/>
              </w:rPr>
              <w:t xml:space="preserve">that </w:t>
            </w:r>
            <w:r w:rsidR="00F0301B">
              <w:rPr>
                <w:rFonts w:cstheme="minorHAnsi"/>
                <w:sz w:val="18"/>
                <w:szCs w:val="18"/>
              </w:rPr>
              <w:t xml:space="preserve">the </w:t>
            </w:r>
            <w:r w:rsidR="00BF2BC4">
              <w:rPr>
                <w:rFonts w:cstheme="minorHAnsi"/>
                <w:sz w:val="18"/>
                <w:szCs w:val="18"/>
              </w:rPr>
              <w:t xml:space="preserve">Magnificat is the song of the Mother of God and the song of the Church. </w:t>
            </w:r>
            <w:r w:rsidR="00E141EB">
              <w:rPr>
                <w:rFonts w:cstheme="minorHAnsi"/>
                <w:sz w:val="18"/>
                <w:szCs w:val="18"/>
              </w:rPr>
              <w:t xml:space="preserve">  </w:t>
            </w:r>
          </w:p>
        </w:tc>
        <w:tc>
          <w:tcPr>
            <w:tcW w:w="2127" w:type="dxa"/>
            <w:shd w:val="clear" w:color="auto" w:fill="FFFFFF" w:themeFill="background1"/>
            <w:tcMar/>
          </w:tcPr>
          <w:p w:rsidRPr="00E141EB" w:rsidR="00E141EB" w:rsidP="00EB1D2B" w:rsidRDefault="00BF2BC4" w14:paraId="26D5F2B2" w14:textId="03B24F2D">
            <w:pPr>
              <w:rPr>
                <w:rFonts w:cstheme="minorHAnsi"/>
                <w:b/>
                <w:sz w:val="18"/>
                <w:szCs w:val="18"/>
              </w:rPr>
            </w:pPr>
            <w:r>
              <w:rPr>
                <w:rFonts w:cstheme="minorHAnsi"/>
                <w:b/>
                <w:sz w:val="18"/>
                <w:szCs w:val="18"/>
              </w:rPr>
              <w:t>CELEBRATE</w:t>
            </w:r>
          </w:p>
          <w:p w:rsidRPr="00987B2C" w:rsidR="00EB1D2B" w:rsidP="00EB1D2B" w:rsidRDefault="001718AC" w14:paraId="4B24A674" w14:textId="0577EFCE">
            <w:pPr>
              <w:rPr>
                <w:rFonts w:cstheme="minorHAnsi"/>
                <w:sz w:val="18"/>
                <w:szCs w:val="18"/>
              </w:rPr>
            </w:pPr>
            <w:r>
              <w:rPr>
                <w:rFonts w:cstheme="minorHAnsi"/>
                <w:sz w:val="18"/>
                <w:szCs w:val="18"/>
              </w:rPr>
              <w:t>Recognise</w:t>
            </w:r>
            <w:r w:rsidR="00BF2BC4">
              <w:rPr>
                <w:rFonts w:cstheme="minorHAnsi"/>
                <w:sz w:val="18"/>
                <w:szCs w:val="18"/>
              </w:rPr>
              <w:t xml:space="preserve"> some sung settings of the Magnificat.  </w:t>
            </w:r>
          </w:p>
          <w:p w:rsidRPr="00987B2C" w:rsidR="00EB1D2B" w:rsidP="00EB1D2B" w:rsidRDefault="00EB1D2B" w14:paraId="581285C8" w14:textId="77777777">
            <w:pPr>
              <w:rPr>
                <w:rFonts w:cstheme="minorHAnsi"/>
                <w:sz w:val="18"/>
                <w:szCs w:val="18"/>
              </w:rPr>
            </w:pPr>
          </w:p>
          <w:p w:rsidRPr="00987B2C" w:rsidR="00056D79" w:rsidP="00EB1D2B" w:rsidRDefault="00056D79" w14:paraId="75B3FE5E" w14:textId="76005AC8">
            <w:pPr>
              <w:pStyle w:val="Title"/>
              <w:jc w:val="left"/>
              <w:rPr>
                <w:rFonts w:asciiTheme="minorHAnsi" w:hAnsiTheme="minorHAnsi" w:cstheme="minorHAnsi"/>
                <w:b w:val="0"/>
                <w:bCs w:val="0"/>
                <w:sz w:val="18"/>
                <w:szCs w:val="18"/>
              </w:rPr>
            </w:pPr>
          </w:p>
        </w:tc>
      </w:tr>
      <w:tr w:rsidRPr="00987B2C" w:rsidR="002E409F" w:rsidTr="6C7EE7F3" w14:paraId="7FEF30B2" w14:textId="440BAD83">
        <w:trPr>
          <w:trHeight w:val="573"/>
        </w:trPr>
        <w:tc>
          <w:tcPr>
            <w:tcW w:w="1731" w:type="dxa"/>
            <w:shd w:val="clear" w:color="auto" w:fill="FFFF00"/>
            <w:tcMar/>
          </w:tcPr>
          <w:p w:rsidRPr="00987B2C" w:rsidR="00056D79" w:rsidP="002B7FAF" w:rsidRDefault="00056D79" w14:paraId="13415F5E" w14:textId="18FEA7D2">
            <w:pPr>
              <w:rPr>
                <w:rFonts w:cstheme="minorHAnsi"/>
                <w:b/>
                <w:bCs/>
                <w:sz w:val="18"/>
                <w:szCs w:val="18"/>
              </w:rPr>
            </w:pPr>
            <w:r w:rsidRPr="00987B2C">
              <w:rPr>
                <w:rFonts w:cstheme="minorHAnsi"/>
                <w:b/>
                <w:bCs/>
                <w:sz w:val="18"/>
                <w:szCs w:val="18"/>
              </w:rPr>
              <w:t xml:space="preserve">Recall and Retrieval </w:t>
            </w:r>
          </w:p>
        </w:tc>
        <w:tc>
          <w:tcPr>
            <w:tcW w:w="2396" w:type="dxa"/>
            <w:shd w:val="clear" w:color="auto" w:fill="FFFFFF" w:themeFill="background1"/>
            <w:tcMar/>
          </w:tcPr>
          <w:p w:rsidRPr="00987B2C" w:rsidR="00056D79" w:rsidP="00A44B66" w:rsidRDefault="00056D79" w14:paraId="4DF44E92" w14:textId="53320A64">
            <w:pPr>
              <w:pStyle w:val="Title"/>
              <w:numPr>
                <w:ilvl w:val="0"/>
                <w:numId w:val="3"/>
              </w:numPr>
              <w:jc w:val="left"/>
              <w:rPr>
                <w:rFonts w:asciiTheme="minorHAnsi" w:hAnsiTheme="minorHAnsi" w:cstheme="minorHAnsi"/>
                <w:b w:val="0"/>
                <w:bCs w:val="0"/>
                <w:sz w:val="18"/>
                <w:szCs w:val="18"/>
              </w:rPr>
            </w:pPr>
          </w:p>
        </w:tc>
        <w:tc>
          <w:tcPr>
            <w:tcW w:w="2389" w:type="dxa"/>
            <w:shd w:val="clear" w:color="auto" w:fill="FFFFFF" w:themeFill="background1"/>
            <w:tcMar/>
          </w:tcPr>
          <w:p w:rsidRPr="009B5E19" w:rsidR="009B5E19" w:rsidP="00A44B66" w:rsidRDefault="009B5E19" w14:paraId="30772470" w14:textId="18F611F4">
            <w:pPr>
              <w:pStyle w:val="ListParagraph"/>
              <w:numPr>
                <w:ilvl w:val="0"/>
                <w:numId w:val="3"/>
              </w:numPr>
              <w:ind w:left="178" w:hanging="178"/>
              <w:rPr>
                <w:rFonts w:cstheme="minorHAnsi"/>
                <w:b/>
                <w:bCs/>
                <w:sz w:val="18"/>
                <w:szCs w:val="18"/>
              </w:rPr>
            </w:pPr>
          </w:p>
        </w:tc>
        <w:tc>
          <w:tcPr>
            <w:tcW w:w="2410" w:type="dxa"/>
            <w:shd w:val="clear" w:color="auto" w:fill="FFFFFF" w:themeFill="background1"/>
            <w:tcMar/>
          </w:tcPr>
          <w:p w:rsidRPr="00987B2C" w:rsidR="00056D79" w:rsidP="00A44B66" w:rsidRDefault="00056D79" w14:paraId="65BD97A7" w14:textId="46A8E505">
            <w:pPr>
              <w:pStyle w:val="Title"/>
              <w:numPr>
                <w:ilvl w:val="0"/>
                <w:numId w:val="3"/>
              </w:numPr>
              <w:ind w:left="137" w:hanging="142"/>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056D79" w:rsidP="00A44B66" w:rsidRDefault="00056D79" w14:paraId="356FDFFF" w14:textId="7BAA12FE">
            <w:pPr>
              <w:pStyle w:val="ListParagraph"/>
              <w:numPr>
                <w:ilvl w:val="0"/>
                <w:numId w:val="3"/>
              </w:numPr>
              <w:ind w:left="178" w:hanging="178"/>
              <w:rPr>
                <w:rFonts w:cstheme="minorHAnsi"/>
                <w:sz w:val="18"/>
                <w:szCs w:val="18"/>
              </w:rPr>
            </w:pPr>
          </w:p>
        </w:tc>
        <w:tc>
          <w:tcPr>
            <w:tcW w:w="2409" w:type="dxa"/>
            <w:shd w:val="clear" w:color="auto" w:fill="FFFFFF" w:themeFill="background1"/>
            <w:tcMar/>
          </w:tcPr>
          <w:p w:rsidRPr="00987B2C" w:rsidR="00056D79" w:rsidP="00A44B66" w:rsidRDefault="00056D79" w14:paraId="1FF11CEB" w14:textId="46A78B31">
            <w:pPr>
              <w:pStyle w:val="Title"/>
              <w:numPr>
                <w:ilvl w:val="0"/>
                <w:numId w:val="3"/>
              </w:numPr>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056D79" w:rsidP="00A44B66" w:rsidRDefault="00056D79" w14:paraId="0F0C5196" w14:textId="2493A674">
            <w:pPr>
              <w:pStyle w:val="ListParagraph"/>
              <w:numPr>
                <w:ilvl w:val="0"/>
                <w:numId w:val="3"/>
              </w:numPr>
              <w:ind w:left="178" w:hanging="179"/>
              <w:rPr>
                <w:rFonts w:cstheme="minorHAnsi"/>
                <w:sz w:val="18"/>
                <w:szCs w:val="18"/>
              </w:rPr>
            </w:pPr>
          </w:p>
        </w:tc>
      </w:tr>
      <w:tr w:rsidRPr="00987B2C" w:rsidR="002E409F" w:rsidTr="6C7EE7F3" w14:paraId="4CBB9063" w14:textId="04B6EA0C">
        <w:trPr>
          <w:trHeight w:val="573"/>
        </w:trPr>
        <w:tc>
          <w:tcPr>
            <w:tcW w:w="1731" w:type="dxa"/>
            <w:shd w:val="clear" w:color="auto" w:fill="FFFF00"/>
            <w:tcMar/>
          </w:tcPr>
          <w:p w:rsidRPr="00987B2C" w:rsidR="00056D79" w:rsidP="002B7FAF" w:rsidRDefault="00056D79" w14:paraId="6A05A809" w14:textId="77777777">
            <w:pPr>
              <w:rPr>
                <w:rFonts w:cstheme="minorHAnsi"/>
                <w:b/>
                <w:bCs/>
                <w:sz w:val="18"/>
                <w:szCs w:val="18"/>
              </w:rPr>
            </w:pPr>
          </w:p>
          <w:p w:rsidRPr="00987B2C" w:rsidR="00056D79" w:rsidP="002B7FAF" w:rsidRDefault="00056D79" w14:paraId="5A39BBE3" w14:textId="1C4D62E1">
            <w:pPr>
              <w:rPr>
                <w:rFonts w:cstheme="minorHAnsi"/>
                <w:b/>
                <w:bCs/>
                <w:sz w:val="18"/>
                <w:szCs w:val="18"/>
              </w:rPr>
            </w:pPr>
            <w:r w:rsidRPr="00987B2C">
              <w:rPr>
                <w:rFonts w:cstheme="minorHAnsi"/>
                <w:b/>
                <w:bCs/>
                <w:sz w:val="18"/>
                <w:szCs w:val="18"/>
              </w:rPr>
              <w:t>Sequence of knowledge throughout the lesson</w:t>
            </w:r>
          </w:p>
        </w:tc>
        <w:tc>
          <w:tcPr>
            <w:tcW w:w="2396" w:type="dxa"/>
            <w:shd w:val="clear" w:color="auto" w:fill="FFFFFF" w:themeFill="background1"/>
            <w:tcMar/>
          </w:tcPr>
          <w:p w:rsidRPr="00987B2C" w:rsidR="00056D79" w:rsidP="002B7FAF" w:rsidRDefault="00056D79" w14:paraId="182512CB" w14:textId="60288623">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B85A31" w:rsidP="002B7FAF" w:rsidRDefault="00B85A31" w14:paraId="0DAEE5CD" w14:textId="4DB09EF5">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1718AC" w:rsidR="001718AC" w:rsidP="001718AC" w:rsidRDefault="001718AC" w14:paraId="52504BF5" w14:textId="77777777">
            <w:pPr>
              <w:rPr>
                <w:rFonts w:cstheme="minorHAnsi"/>
                <w:sz w:val="18"/>
                <w:szCs w:val="18"/>
              </w:rPr>
            </w:pPr>
            <w:r w:rsidRPr="001718AC">
              <w:rPr>
                <w:rFonts w:cstheme="minorHAnsi"/>
                <w:sz w:val="18"/>
                <w:szCs w:val="18"/>
              </w:rPr>
              <w:t xml:space="preserve">Know that women of the Old Testament are true protagonists of salvation </w:t>
            </w:r>
            <w:r w:rsidRPr="001718AC">
              <w:rPr>
                <w:rFonts w:cstheme="minorHAnsi"/>
                <w:sz w:val="18"/>
                <w:szCs w:val="18"/>
              </w:rPr>
              <w:lastRenderedPageBreak/>
              <w:t>history (</w:t>
            </w:r>
            <w:r w:rsidRPr="001718AC">
              <w:rPr>
                <w:rFonts w:cstheme="minorHAnsi"/>
                <w:i/>
                <w:sz w:val="18"/>
                <w:szCs w:val="18"/>
              </w:rPr>
              <w:t>Pope John Paul II’s address, 1996</w:t>
            </w:r>
            <w:r w:rsidRPr="001718AC">
              <w:rPr>
                <w:rFonts w:cstheme="minorHAnsi"/>
                <w:sz w:val="18"/>
                <w:szCs w:val="18"/>
              </w:rPr>
              <w:t>).</w:t>
            </w:r>
          </w:p>
          <w:p w:rsidR="001718AC" w:rsidP="001718AC" w:rsidRDefault="001718AC" w14:paraId="6D7EEA24" w14:textId="77777777">
            <w:pPr>
              <w:rPr>
                <w:rFonts w:cstheme="minorHAnsi"/>
                <w:sz w:val="18"/>
                <w:szCs w:val="18"/>
              </w:rPr>
            </w:pPr>
          </w:p>
          <w:p w:rsidRPr="001718AC" w:rsidR="00056D79" w:rsidP="001718AC" w:rsidRDefault="001718AC" w14:paraId="4FE06503" w14:textId="5FA5F3A9">
            <w:pPr>
              <w:rPr>
                <w:rFonts w:cstheme="minorHAnsi"/>
                <w:sz w:val="18"/>
                <w:szCs w:val="18"/>
              </w:rPr>
            </w:pPr>
            <w:r w:rsidRPr="00987B2C">
              <w:rPr>
                <w:rFonts w:cstheme="minorHAnsi"/>
                <w:sz w:val="18"/>
                <w:szCs w:val="18"/>
              </w:rPr>
              <w:t xml:space="preserve">Know that </w:t>
            </w:r>
            <w:r>
              <w:rPr>
                <w:rFonts w:cstheme="minorHAnsi"/>
                <w:sz w:val="18"/>
                <w:szCs w:val="18"/>
              </w:rPr>
              <w:t>Miriam is a significant woman in the Old Testament for salvation History.</w:t>
            </w:r>
          </w:p>
        </w:tc>
        <w:tc>
          <w:tcPr>
            <w:tcW w:w="2389" w:type="dxa"/>
            <w:shd w:val="clear" w:color="auto" w:fill="FFFFFF" w:themeFill="background1"/>
            <w:tcMar/>
          </w:tcPr>
          <w:p w:rsidRPr="00987B2C" w:rsidR="00056D79" w:rsidP="002B7FAF" w:rsidRDefault="00056D79" w14:paraId="73889106" w14:textId="198FE406">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rsidRPr="00987B2C" w:rsidR="00B85A31" w:rsidP="00B85A31" w:rsidRDefault="00B85A31" w14:paraId="402B71ED" w14:textId="3FB760F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1718AC" w:rsidP="001718AC" w:rsidRDefault="001718AC" w14:paraId="3A99C00B" w14:textId="77777777">
            <w:pPr>
              <w:rPr>
                <w:rFonts w:cstheme="minorHAnsi"/>
                <w:sz w:val="18"/>
                <w:szCs w:val="18"/>
              </w:rPr>
            </w:pPr>
            <w:r>
              <w:rPr>
                <w:rFonts w:cstheme="minorHAnsi"/>
                <w:sz w:val="18"/>
                <w:szCs w:val="18"/>
              </w:rPr>
              <w:t xml:space="preserve">Know that women of the Old Testament are true protagonists of salvation </w:t>
            </w:r>
            <w:r>
              <w:rPr>
                <w:rFonts w:cstheme="minorHAnsi"/>
                <w:sz w:val="18"/>
                <w:szCs w:val="18"/>
              </w:rPr>
              <w:lastRenderedPageBreak/>
              <w:t>history (</w:t>
            </w:r>
            <w:r w:rsidRPr="00BF2BC4">
              <w:rPr>
                <w:rFonts w:cstheme="minorHAnsi"/>
                <w:i/>
                <w:sz w:val="18"/>
                <w:szCs w:val="18"/>
              </w:rPr>
              <w:t>Pope John Paul II’s address, 1996</w:t>
            </w:r>
            <w:r>
              <w:rPr>
                <w:rFonts w:cstheme="minorHAnsi"/>
                <w:sz w:val="18"/>
                <w:szCs w:val="18"/>
              </w:rPr>
              <w:t>).</w:t>
            </w:r>
          </w:p>
          <w:p w:rsidR="001718AC" w:rsidP="001718AC" w:rsidRDefault="001718AC" w14:paraId="37692D2E" w14:textId="77777777">
            <w:pPr>
              <w:rPr>
                <w:rFonts w:cstheme="minorHAnsi"/>
                <w:sz w:val="18"/>
                <w:szCs w:val="18"/>
              </w:rPr>
            </w:pPr>
          </w:p>
          <w:p w:rsidRPr="00987B2C" w:rsidR="001718AC" w:rsidP="001718AC" w:rsidRDefault="001718AC" w14:paraId="58F7069D" w14:textId="4AC6031A">
            <w:pPr>
              <w:rPr>
                <w:rFonts w:cstheme="minorHAnsi"/>
                <w:sz w:val="18"/>
                <w:szCs w:val="18"/>
              </w:rPr>
            </w:pPr>
            <w:r w:rsidRPr="6C7EE7F3" w:rsidR="001718AC">
              <w:rPr>
                <w:rFonts w:cs="Calibri" w:cstheme="minorAscii"/>
                <w:sz w:val="18"/>
                <w:szCs w:val="18"/>
              </w:rPr>
              <w:t xml:space="preserve">Know that </w:t>
            </w:r>
            <w:r w:rsidRPr="6C7EE7F3" w:rsidR="001718AC">
              <w:rPr>
                <w:rFonts w:cs="Calibri" w:cstheme="minorAscii"/>
                <w:sz w:val="18"/>
                <w:szCs w:val="18"/>
              </w:rPr>
              <w:t>Deborah is a significant woman in the Old Testament for salvation History.</w:t>
            </w:r>
          </w:p>
          <w:p w:rsidR="6C7EE7F3" w:rsidP="6C7EE7F3" w:rsidRDefault="6C7EE7F3" w14:paraId="648069F2" w14:textId="7F8F11E1">
            <w:pPr>
              <w:pStyle w:val="Normal"/>
              <w:rPr>
                <w:rFonts w:cs="Calibri" w:cstheme="minorAscii"/>
                <w:sz w:val="18"/>
                <w:szCs w:val="18"/>
              </w:rPr>
            </w:pPr>
          </w:p>
          <w:p w:rsidR="6C7EE7F3" w:rsidP="6C7EE7F3" w:rsidRDefault="6C7EE7F3" w14:paraId="5210CE0A" w14:textId="42172ABE">
            <w:pPr>
              <w:pStyle w:val="Normal"/>
              <w:rPr>
                <w:rFonts w:cs="Calibri" w:cstheme="minorAscii"/>
                <w:sz w:val="18"/>
                <w:szCs w:val="18"/>
              </w:rPr>
            </w:pPr>
          </w:p>
          <w:p w:rsidR="6C7EE7F3" w:rsidP="6C7EE7F3" w:rsidRDefault="6C7EE7F3" w14:paraId="1481B73A" w14:textId="31A02638">
            <w:pPr>
              <w:pStyle w:val="Normal"/>
              <w:rPr>
                <w:rFonts w:cs="Calibri" w:cstheme="minorAscii"/>
                <w:sz w:val="18"/>
                <w:szCs w:val="18"/>
              </w:rPr>
            </w:pPr>
          </w:p>
          <w:p w:rsidR="6C7EE7F3" w:rsidP="6C7EE7F3" w:rsidRDefault="6C7EE7F3" w14:paraId="6CA0BD94" w14:textId="27B577D3">
            <w:pPr>
              <w:pStyle w:val="Normal"/>
              <w:rPr>
                <w:rFonts w:cs="Calibri" w:cstheme="minorAscii"/>
                <w:sz w:val="18"/>
                <w:szCs w:val="18"/>
              </w:rPr>
            </w:pPr>
          </w:p>
          <w:p w:rsidR="3B558699" w:rsidP="6C7EE7F3" w:rsidRDefault="3B558699" w14:paraId="65766460" w14:textId="44D33D65">
            <w:pPr>
              <w:pStyle w:val="Normal"/>
              <w:rPr>
                <w:rFonts w:cs="Calibri" w:cstheme="minorAscii"/>
                <w:sz w:val="18"/>
                <w:szCs w:val="18"/>
              </w:rPr>
            </w:pPr>
            <w:r w:rsidRPr="6C7EE7F3" w:rsidR="3B558699">
              <w:rPr>
                <w:rFonts w:cs="Calibri" w:cstheme="minorAscii"/>
                <w:color w:val="FF0000"/>
                <w:sz w:val="18"/>
                <w:szCs w:val="18"/>
              </w:rPr>
              <w:t xml:space="preserve">Possibly change to doing 1 introduction lesson </w:t>
            </w:r>
          </w:p>
          <w:p w:rsidR="3B558699" w:rsidP="6C7EE7F3" w:rsidRDefault="3B558699" w14:paraId="02CCE153" w14:textId="5DE16121">
            <w:pPr>
              <w:pStyle w:val="Normal"/>
              <w:rPr>
                <w:rFonts w:cs="Calibri" w:cstheme="minorAscii"/>
                <w:color w:val="FF0000"/>
                <w:sz w:val="18"/>
                <w:szCs w:val="18"/>
              </w:rPr>
            </w:pPr>
            <w:r w:rsidRPr="6C7EE7F3" w:rsidR="3B558699">
              <w:rPr>
                <w:rFonts w:cs="Calibri" w:cstheme="minorAscii"/>
                <w:color w:val="FF0000"/>
                <w:sz w:val="18"/>
                <w:szCs w:val="18"/>
              </w:rPr>
              <w:t xml:space="preserve">Lesson 2 to be about Miriam and </w:t>
            </w:r>
            <w:r w:rsidRPr="6C7EE7F3" w:rsidR="3B558699">
              <w:rPr>
                <w:rFonts w:cs="Calibri" w:cstheme="minorAscii"/>
                <w:color w:val="FF0000"/>
                <w:sz w:val="18"/>
                <w:szCs w:val="18"/>
              </w:rPr>
              <w:t>deborah</w:t>
            </w:r>
            <w:r w:rsidRPr="6C7EE7F3" w:rsidR="3B558699">
              <w:rPr>
                <w:rFonts w:cs="Calibri" w:cstheme="minorAscii"/>
                <w:color w:val="FF0000"/>
                <w:sz w:val="18"/>
                <w:szCs w:val="18"/>
              </w:rPr>
              <w:t xml:space="preserve"> and lesson 3 to be about Esther and the challenge of which </w:t>
            </w:r>
            <w:r w:rsidRPr="6C7EE7F3" w:rsidR="3B558699">
              <w:rPr>
                <w:rFonts w:cs="Calibri" w:cstheme="minorAscii"/>
                <w:color w:val="FF0000"/>
                <w:sz w:val="18"/>
                <w:szCs w:val="18"/>
              </w:rPr>
              <w:t>wom</w:t>
            </w:r>
            <w:r w:rsidRPr="6C7EE7F3" w:rsidR="3B558699">
              <w:rPr>
                <w:rFonts w:cs="Calibri" w:cstheme="minorAscii"/>
                <w:color w:val="FF0000"/>
                <w:sz w:val="18"/>
                <w:szCs w:val="18"/>
              </w:rPr>
              <w:t xml:space="preserve">en was the most important to </w:t>
            </w:r>
            <w:r w:rsidRPr="6C7EE7F3" w:rsidR="3B558699">
              <w:rPr>
                <w:rFonts w:cs="Calibri" w:cstheme="minorAscii"/>
                <w:color w:val="FF0000"/>
                <w:sz w:val="18"/>
                <w:szCs w:val="18"/>
              </w:rPr>
              <w:t>sa</w:t>
            </w:r>
            <w:r w:rsidRPr="6C7EE7F3" w:rsidR="3B558699">
              <w:rPr>
                <w:rFonts w:cs="Calibri" w:cstheme="minorAscii"/>
                <w:color w:val="FF0000"/>
                <w:sz w:val="18"/>
                <w:szCs w:val="18"/>
              </w:rPr>
              <w:t>lvation history??</w:t>
            </w:r>
          </w:p>
          <w:p w:rsidR="3B558699" w:rsidP="6C7EE7F3" w:rsidRDefault="3B558699" w14:paraId="7F1FB0B8" w14:textId="06585DB4">
            <w:pPr>
              <w:pStyle w:val="Normal"/>
              <w:rPr>
                <w:rFonts w:cs="Calibri" w:cstheme="minorAscii"/>
                <w:color w:val="FF0000"/>
                <w:sz w:val="18"/>
                <w:szCs w:val="18"/>
              </w:rPr>
            </w:pPr>
            <w:r w:rsidRPr="6C7EE7F3" w:rsidR="3B558699">
              <w:rPr>
                <w:rFonts w:cs="Calibri" w:cstheme="minorAscii"/>
                <w:color w:val="FF0000"/>
                <w:sz w:val="18"/>
                <w:szCs w:val="18"/>
              </w:rPr>
              <w:t xml:space="preserve">Who saved the most people who used the </w:t>
            </w:r>
            <w:r w:rsidRPr="6C7EE7F3" w:rsidR="3B558699">
              <w:rPr>
                <w:rFonts w:cs="Calibri" w:cstheme="minorAscii"/>
                <w:color w:val="FF0000"/>
                <w:sz w:val="18"/>
                <w:szCs w:val="18"/>
              </w:rPr>
              <w:t>mose</w:t>
            </w:r>
            <w:r w:rsidRPr="6C7EE7F3" w:rsidR="3B558699">
              <w:rPr>
                <w:rFonts w:cs="Calibri" w:cstheme="minorAscii"/>
                <w:color w:val="FF0000"/>
                <w:sz w:val="18"/>
                <w:szCs w:val="18"/>
              </w:rPr>
              <w:t xml:space="preserve"> CST in their practice. </w:t>
            </w:r>
          </w:p>
          <w:p w:rsidR="6C7EE7F3" w:rsidP="6C7EE7F3" w:rsidRDefault="6C7EE7F3" w14:paraId="11B4CD5D" w14:textId="78B6DB1F">
            <w:pPr>
              <w:pStyle w:val="Normal"/>
              <w:rPr>
                <w:rFonts w:cs="Calibri" w:cstheme="minorAscii"/>
                <w:color w:val="FF0000"/>
                <w:sz w:val="18"/>
                <w:szCs w:val="18"/>
              </w:rPr>
            </w:pPr>
          </w:p>
          <w:p w:rsidR="3B558699" w:rsidP="6C7EE7F3" w:rsidRDefault="3B558699" w14:paraId="5A723FC1" w14:textId="04BD0EB8">
            <w:pPr>
              <w:pStyle w:val="Normal"/>
              <w:rPr>
                <w:rFonts w:cs="Calibri" w:cstheme="minorAscii"/>
                <w:color w:val="FF0000"/>
                <w:sz w:val="18"/>
                <w:szCs w:val="18"/>
              </w:rPr>
            </w:pPr>
            <w:r w:rsidRPr="6C7EE7F3" w:rsidR="3B558699">
              <w:rPr>
                <w:rFonts w:cs="Calibri" w:cstheme="minorAscii"/>
                <w:color w:val="FF0000"/>
                <w:sz w:val="18"/>
                <w:szCs w:val="18"/>
              </w:rPr>
              <w:t xml:space="preserve">Changes up the lessons. </w:t>
            </w:r>
          </w:p>
          <w:p w:rsidRPr="009B5E19" w:rsidR="009D3842" w:rsidP="001718AC" w:rsidRDefault="009D3842" w14:paraId="5E6E7A5C" w14:textId="6B401238">
            <w:pPr>
              <w:pStyle w:val="Title"/>
              <w:ind w:left="235"/>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056D79" w:rsidP="002B7FAF" w:rsidRDefault="00056D79" w14:paraId="70B24617" w14:textId="790F9F13">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rsidRPr="00987B2C" w:rsidR="00B85A31" w:rsidP="00D76BA6" w:rsidRDefault="00B85A31" w14:paraId="67568759" w14:textId="4580719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1718AC" w:rsidP="001718AC" w:rsidRDefault="001718AC" w14:paraId="2971E02D" w14:textId="77777777">
            <w:pPr>
              <w:rPr>
                <w:rFonts w:cstheme="minorHAnsi"/>
                <w:sz w:val="18"/>
                <w:szCs w:val="18"/>
              </w:rPr>
            </w:pPr>
            <w:r>
              <w:rPr>
                <w:rFonts w:cstheme="minorHAnsi"/>
                <w:sz w:val="18"/>
                <w:szCs w:val="18"/>
              </w:rPr>
              <w:t xml:space="preserve">Know that women of the Old Testament are true protagonists of salvation </w:t>
            </w:r>
            <w:r>
              <w:rPr>
                <w:rFonts w:cstheme="minorHAnsi"/>
                <w:sz w:val="18"/>
                <w:szCs w:val="18"/>
              </w:rPr>
              <w:lastRenderedPageBreak/>
              <w:t>history (</w:t>
            </w:r>
            <w:r w:rsidRPr="00BF2BC4">
              <w:rPr>
                <w:rFonts w:cstheme="minorHAnsi"/>
                <w:i/>
                <w:sz w:val="18"/>
                <w:szCs w:val="18"/>
              </w:rPr>
              <w:t>Pope John Paul II’s address, 1996</w:t>
            </w:r>
            <w:r>
              <w:rPr>
                <w:rFonts w:cstheme="minorHAnsi"/>
                <w:sz w:val="18"/>
                <w:szCs w:val="18"/>
              </w:rPr>
              <w:t>).</w:t>
            </w:r>
          </w:p>
          <w:p w:rsidR="001718AC" w:rsidP="001718AC" w:rsidRDefault="001718AC" w14:paraId="10B1EF20" w14:textId="77777777">
            <w:pPr>
              <w:rPr>
                <w:rFonts w:cstheme="minorHAnsi"/>
                <w:sz w:val="18"/>
                <w:szCs w:val="18"/>
              </w:rPr>
            </w:pPr>
          </w:p>
          <w:p w:rsidRPr="00987B2C" w:rsidR="001718AC" w:rsidP="001718AC" w:rsidRDefault="001718AC" w14:paraId="152F4AC3" w14:textId="792B8E9F">
            <w:pPr>
              <w:rPr>
                <w:rFonts w:cstheme="minorHAnsi"/>
                <w:sz w:val="18"/>
                <w:szCs w:val="18"/>
              </w:rPr>
            </w:pPr>
            <w:r w:rsidRPr="00987B2C">
              <w:rPr>
                <w:rFonts w:cstheme="minorHAnsi"/>
                <w:sz w:val="18"/>
                <w:szCs w:val="18"/>
              </w:rPr>
              <w:t xml:space="preserve">Know that </w:t>
            </w:r>
            <w:r>
              <w:rPr>
                <w:rFonts w:cstheme="minorHAnsi"/>
                <w:sz w:val="18"/>
                <w:szCs w:val="18"/>
              </w:rPr>
              <w:t>Esther is a significant woman in the Old Testament for salvation History.</w:t>
            </w:r>
          </w:p>
          <w:p w:rsidRPr="00987B2C" w:rsidR="00FE640A" w:rsidP="001718AC" w:rsidRDefault="00FE640A" w14:paraId="6C3B028C" w14:textId="4BABA6C4">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056D79" w:rsidP="002B7FAF" w:rsidRDefault="00056D79" w14:paraId="7D46F19A" w14:textId="170F391B">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 xml:space="preserve">Key knowledge: </w:t>
            </w:r>
          </w:p>
          <w:p w:rsidRPr="00987B2C" w:rsidR="00B85A31" w:rsidP="004539C2" w:rsidRDefault="00B85A31" w14:paraId="3E0E6BE5" w14:textId="0CD972A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987B2C" w:rsidR="001718AC" w:rsidP="001718AC" w:rsidRDefault="001718AC" w14:paraId="09B325F4" w14:textId="77777777">
            <w:pPr>
              <w:rPr>
                <w:rFonts w:cstheme="minorHAnsi"/>
                <w:sz w:val="18"/>
                <w:szCs w:val="18"/>
              </w:rPr>
            </w:pPr>
            <w:r w:rsidRPr="00987B2C">
              <w:rPr>
                <w:rFonts w:cstheme="minorHAnsi"/>
                <w:sz w:val="18"/>
                <w:szCs w:val="18"/>
              </w:rPr>
              <w:t xml:space="preserve">Know </w:t>
            </w:r>
            <w:r>
              <w:rPr>
                <w:rFonts w:cstheme="minorHAnsi"/>
                <w:sz w:val="18"/>
                <w:szCs w:val="18"/>
              </w:rPr>
              <w:t xml:space="preserve">that Mary is the fulfilment of the Old Testament promises and </w:t>
            </w:r>
            <w:r>
              <w:rPr>
                <w:rFonts w:cstheme="minorHAnsi"/>
                <w:sz w:val="18"/>
                <w:szCs w:val="18"/>
              </w:rPr>
              <w:lastRenderedPageBreak/>
              <w:t xml:space="preserve">became the ‘Mother of God’ by her ‘yes’ to God’s plan. </w:t>
            </w:r>
          </w:p>
          <w:p w:rsidRPr="00987B2C" w:rsidR="00DA047C" w:rsidP="001718AC" w:rsidRDefault="00DA047C" w14:paraId="41C8F396" w14:textId="31735DF1">
            <w:pPr>
              <w:pStyle w:val="Title"/>
              <w:jc w:val="left"/>
              <w:rPr>
                <w:rFonts w:asciiTheme="minorHAnsi" w:hAnsiTheme="minorHAnsi" w:cstheme="minorHAnsi"/>
                <w:b w:val="0"/>
                <w:bCs w:val="0"/>
                <w:sz w:val="18"/>
                <w:szCs w:val="18"/>
              </w:rPr>
            </w:pPr>
          </w:p>
        </w:tc>
        <w:tc>
          <w:tcPr>
            <w:tcW w:w="2409" w:type="dxa"/>
            <w:shd w:val="clear" w:color="auto" w:fill="FFFFFF" w:themeFill="background1"/>
            <w:tcMar/>
          </w:tcPr>
          <w:p w:rsidRPr="00987B2C" w:rsidR="00056D79" w:rsidP="002B7FAF" w:rsidRDefault="00056D79" w14:paraId="0C107D80" w14:textId="2BB06B70">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rsidRPr="00987B2C" w:rsidR="00B85A31" w:rsidP="00B85A31" w:rsidRDefault="00B85A31" w14:paraId="43FD6F6B"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1718AC" w:rsidR="00056D79" w:rsidP="001718AC" w:rsidRDefault="001718AC" w14:paraId="29D6B04F" w14:textId="7726E979">
            <w:pPr>
              <w:rPr>
                <w:rFonts w:cstheme="minorHAnsi"/>
                <w:sz w:val="18"/>
                <w:szCs w:val="18"/>
              </w:rPr>
            </w:pPr>
            <w:r>
              <w:rPr>
                <w:rFonts w:cstheme="minorHAnsi"/>
                <w:sz w:val="18"/>
                <w:szCs w:val="18"/>
              </w:rPr>
              <w:t xml:space="preserve">Know that the Magnificat is the song of the Mother of </w:t>
            </w:r>
            <w:r>
              <w:rPr>
                <w:rFonts w:cstheme="minorHAnsi"/>
                <w:sz w:val="18"/>
                <w:szCs w:val="18"/>
              </w:rPr>
              <w:lastRenderedPageBreak/>
              <w:t xml:space="preserve">God and the song of the Church.   </w:t>
            </w:r>
          </w:p>
        </w:tc>
        <w:tc>
          <w:tcPr>
            <w:tcW w:w="2127" w:type="dxa"/>
            <w:shd w:val="clear" w:color="auto" w:fill="FFFFFF" w:themeFill="background1"/>
            <w:tcMar/>
          </w:tcPr>
          <w:p w:rsidRPr="00987B2C" w:rsidR="00704C7B" w:rsidP="00704C7B" w:rsidRDefault="00704C7B" w14:paraId="7EA41E60"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rsidRPr="00987B2C" w:rsidR="00704C7B" w:rsidP="00704C7B" w:rsidRDefault="00704C7B" w14:paraId="792E4AF3" w14:textId="06A791FC">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987B2C" w:rsidR="001718AC" w:rsidP="001718AC" w:rsidRDefault="001718AC" w14:paraId="03A04D78" w14:textId="77777777">
            <w:pPr>
              <w:rPr>
                <w:rFonts w:cstheme="minorHAnsi"/>
                <w:sz w:val="18"/>
                <w:szCs w:val="18"/>
              </w:rPr>
            </w:pPr>
            <w:r>
              <w:rPr>
                <w:rFonts w:cstheme="minorHAnsi"/>
                <w:sz w:val="18"/>
                <w:szCs w:val="18"/>
              </w:rPr>
              <w:t xml:space="preserve">Know some sung settings of the Magnificat.  </w:t>
            </w:r>
          </w:p>
          <w:p w:rsidRPr="00987B2C" w:rsidR="00056D79" w:rsidP="001718AC" w:rsidRDefault="00056D79" w14:paraId="783D867A" w14:textId="77777777">
            <w:pPr>
              <w:pStyle w:val="Title"/>
              <w:jc w:val="left"/>
              <w:rPr>
                <w:rFonts w:asciiTheme="minorHAnsi" w:hAnsiTheme="minorHAnsi" w:cstheme="minorHAnsi"/>
                <w:sz w:val="18"/>
                <w:szCs w:val="18"/>
              </w:rPr>
            </w:pPr>
          </w:p>
        </w:tc>
      </w:tr>
      <w:tr w:rsidRPr="00987B2C" w:rsidR="002E409F" w:rsidTr="6C7EE7F3" w14:paraId="14C50A43" w14:textId="14AD616E">
        <w:trPr>
          <w:trHeight w:val="573"/>
        </w:trPr>
        <w:tc>
          <w:tcPr>
            <w:tcW w:w="1731" w:type="dxa"/>
            <w:shd w:val="clear" w:color="auto" w:fill="FFFF00"/>
            <w:tcMar/>
          </w:tcPr>
          <w:p w:rsidRPr="00987B2C" w:rsidR="00056D79" w:rsidP="002B7FAF" w:rsidRDefault="00056D79" w14:paraId="5F1699F8" w14:textId="5B0A32F0">
            <w:pPr>
              <w:rPr>
                <w:rFonts w:cstheme="minorHAnsi"/>
                <w:b/>
                <w:bCs/>
                <w:sz w:val="18"/>
                <w:szCs w:val="18"/>
              </w:rPr>
            </w:pPr>
            <w:r w:rsidRPr="00987B2C">
              <w:rPr>
                <w:rFonts w:cstheme="minorHAnsi"/>
                <w:b/>
                <w:bCs/>
                <w:sz w:val="18"/>
                <w:szCs w:val="18"/>
              </w:rPr>
              <w:lastRenderedPageBreak/>
              <w:t>Key Skills/disciplinary knowledge</w:t>
            </w:r>
          </w:p>
        </w:tc>
        <w:tc>
          <w:tcPr>
            <w:tcW w:w="2396" w:type="dxa"/>
            <w:shd w:val="clear" w:color="auto" w:fill="FFFFFF" w:themeFill="background1"/>
            <w:tcMar/>
          </w:tcPr>
          <w:p w:rsidR="00185C16" w:rsidP="000D4611" w:rsidRDefault="00E11649" w14:paraId="2A1F7308" w14:textId="0E6CBC92">
            <w:pPr>
              <w:pStyle w:val="Title"/>
              <w:jc w:val="left"/>
              <w:rPr>
                <w:rFonts w:asciiTheme="minorHAnsi" w:hAnsiTheme="minorHAnsi" w:cstheme="minorHAnsi"/>
                <w:b w:val="0"/>
                <w:bCs w:val="0"/>
                <w:sz w:val="18"/>
                <w:szCs w:val="18"/>
              </w:rPr>
            </w:pPr>
            <w:r w:rsidRPr="00E11649">
              <w:rPr>
                <w:rFonts w:asciiTheme="minorHAnsi" w:hAnsiTheme="minorHAnsi" w:cstheme="minorHAnsi"/>
                <w:bCs w:val="0"/>
                <w:sz w:val="18"/>
                <w:szCs w:val="18"/>
              </w:rPr>
              <w:t>U6.2.1</w:t>
            </w:r>
            <w:r>
              <w:rPr>
                <w:rFonts w:asciiTheme="minorHAnsi" w:hAnsiTheme="minorHAnsi" w:cstheme="minorHAnsi"/>
                <w:b w:val="0"/>
                <w:bCs w:val="0"/>
                <w:sz w:val="18"/>
                <w:szCs w:val="18"/>
              </w:rPr>
              <w:t xml:space="preserve"> – </w:t>
            </w:r>
            <w:r w:rsidRPr="00E11649">
              <w:rPr>
                <w:rFonts w:asciiTheme="minorHAnsi" w:hAnsiTheme="minorHAnsi" w:cstheme="minorHAnsi"/>
                <w:bCs w:val="0"/>
                <w:sz w:val="18"/>
                <w:szCs w:val="18"/>
              </w:rPr>
              <w:t>Show an understanding</w:t>
            </w:r>
            <w:r>
              <w:rPr>
                <w:rFonts w:asciiTheme="minorHAnsi" w:hAnsiTheme="minorHAnsi" w:cstheme="minorHAnsi"/>
                <w:b w:val="0"/>
                <w:bCs w:val="0"/>
                <w:sz w:val="18"/>
                <w:szCs w:val="18"/>
              </w:rPr>
              <w:t xml:space="preserve"> of any one of the following Old Testament scripture passages that show the importance of women in salvation history, recognising authorial intent and historical context:</w:t>
            </w:r>
          </w:p>
          <w:p w:rsidR="00E11649" w:rsidP="00E11649" w:rsidRDefault="00E11649" w14:paraId="33BF77D5" w14:textId="77777777">
            <w:pPr>
              <w:pStyle w:val="Title"/>
              <w:numPr>
                <w:ilvl w:val="0"/>
                <w:numId w:val="1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Exodus 1:8-22, 2:1-10: Miriam</w:t>
            </w:r>
          </w:p>
          <w:p w:rsidR="005E27BB" w:rsidP="005E27BB" w:rsidRDefault="005E27BB" w14:paraId="5364FB32" w14:textId="77777777">
            <w:pPr>
              <w:pStyle w:val="Title"/>
              <w:jc w:val="left"/>
              <w:rPr>
                <w:rFonts w:asciiTheme="minorHAnsi" w:hAnsiTheme="minorHAnsi" w:cstheme="minorHAnsi"/>
                <w:b w:val="0"/>
                <w:bCs w:val="0"/>
                <w:sz w:val="18"/>
                <w:szCs w:val="18"/>
              </w:rPr>
            </w:pPr>
          </w:p>
          <w:p w:rsidRPr="000D4611" w:rsidR="005E27BB" w:rsidP="005E27BB" w:rsidRDefault="005E27BB" w14:paraId="011DB350" w14:textId="3A0007E2">
            <w:pPr>
              <w:pStyle w:val="Title"/>
              <w:jc w:val="left"/>
              <w:rPr>
                <w:rFonts w:asciiTheme="minorHAnsi" w:hAnsiTheme="minorHAnsi" w:cstheme="minorHAnsi"/>
                <w:b w:val="0"/>
                <w:bCs w:val="0"/>
                <w:sz w:val="18"/>
                <w:szCs w:val="18"/>
              </w:rPr>
            </w:pPr>
            <w:r w:rsidRPr="005E27BB">
              <w:rPr>
                <w:rFonts w:asciiTheme="minorHAnsi" w:hAnsiTheme="minorHAnsi" w:cstheme="minorHAnsi"/>
                <w:bCs w:val="0"/>
                <w:sz w:val="18"/>
                <w:szCs w:val="18"/>
              </w:rPr>
              <w:t>U6.2.2</w:t>
            </w:r>
            <w:r>
              <w:rPr>
                <w:rFonts w:asciiTheme="minorHAnsi" w:hAnsiTheme="minorHAnsi" w:cstheme="minorHAnsi"/>
                <w:b w:val="0"/>
                <w:bCs w:val="0"/>
                <w:sz w:val="18"/>
                <w:szCs w:val="18"/>
              </w:rPr>
              <w:t xml:space="preserve"> – </w:t>
            </w:r>
            <w:r w:rsidRPr="005E27BB">
              <w:rPr>
                <w:rFonts w:asciiTheme="minorHAnsi" w:hAnsiTheme="minorHAnsi" w:cstheme="minorHAnsi"/>
                <w:bCs w:val="0"/>
                <w:sz w:val="18"/>
                <w:szCs w:val="18"/>
              </w:rPr>
              <w:t>Use theological language to explain</w:t>
            </w:r>
            <w:r>
              <w:rPr>
                <w:rFonts w:asciiTheme="minorHAnsi" w:hAnsiTheme="minorHAnsi" w:cstheme="minorHAnsi"/>
                <w:b w:val="0"/>
                <w:bCs w:val="0"/>
                <w:sz w:val="18"/>
                <w:szCs w:val="18"/>
              </w:rPr>
              <w:t xml:space="preserve"> what is meant by describing the women of the Old Testament as ‘true protagonists of salvation history’ (</w:t>
            </w:r>
            <w:r w:rsidRPr="005E27BB">
              <w:rPr>
                <w:rFonts w:asciiTheme="minorHAnsi" w:hAnsiTheme="minorHAnsi" w:cstheme="minorHAnsi"/>
                <w:b w:val="0"/>
                <w:bCs w:val="0"/>
                <w:i/>
                <w:sz w:val="18"/>
                <w:szCs w:val="18"/>
              </w:rPr>
              <w:t>Pope John Paul II’s address, General Audience, 27 March 1996</w:t>
            </w:r>
            <w:r>
              <w:rPr>
                <w:rFonts w:asciiTheme="minorHAnsi" w:hAnsiTheme="minorHAnsi" w:cstheme="minorHAnsi"/>
                <w:b w:val="0"/>
                <w:bCs w:val="0"/>
                <w:sz w:val="18"/>
                <w:szCs w:val="18"/>
              </w:rPr>
              <w:t xml:space="preserve">), </w:t>
            </w:r>
            <w:r w:rsidRPr="00B546F5">
              <w:rPr>
                <w:rFonts w:asciiTheme="minorHAnsi" w:hAnsiTheme="minorHAnsi" w:cstheme="minorHAnsi"/>
                <w:bCs w:val="0"/>
                <w:sz w:val="18"/>
                <w:szCs w:val="18"/>
              </w:rPr>
              <w:t>making relevant links</w:t>
            </w:r>
            <w:r>
              <w:rPr>
                <w:rFonts w:asciiTheme="minorHAnsi" w:hAnsiTheme="minorHAnsi" w:cstheme="minorHAnsi"/>
                <w:b w:val="0"/>
                <w:bCs w:val="0"/>
                <w:sz w:val="18"/>
                <w:szCs w:val="18"/>
              </w:rPr>
              <w:t xml:space="preserve"> with the stories of some key women from the Old Testament. </w:t>
            </w:r>
          </w:p>
        </w:tc>
        <w:tc>
          <w:tcPr>
            <w:tcW w:w="2389" w:type="dxa"/>
            <w:shd w:val="clear" w:color="auto" w:fill="FFFFFF" w:themeFill="background1"/>
            <w:tcMar/>
          </w:tcPr>
          <w:p w:rsidR="00E11649" w:rsidP="00E11649" w:rsidRDefault="00E11649" w14:paraId="7F788163" w14:textId="77777777">
            <w:pPr>
              <w:pStyle w:val="Title"/>
              <w:jc w:val="left"/>
              <w:rPr>
                <w:rFonts w:asciiTheme="minorHAnsi" w:hAnsiTheme="minorHAnsi" w:cstheme="minorHAnsi"/>
                <w:b w:val="0"/>
                <w:bCs w:val="0"/>
                <w:sz w:val="18"/>
                <w:szCs w:val="18"/>
              </w:rPr>
            </w:pPr>
            <w:r w:rsidRPr="00E11649">
              <w:rPr>
                <w:rFonts w:asciiTheme="minorHAnsi" w:hAnsiTheme="minorHAnsi" w:cstheme="minorHAnsi"/>
                <w:bCs w:val="0"/>
                <w:sz w:val="18"/>
                <w:szCs w:val="18"/>
              </w:rPr>
              <w:t>U6.2.1</w:t>
            </w:r>
            <w:r>
              <w:rPr>
                <w:rFonts w:asciiTheme="minorHAnsi" w:hAnsiTheme="minorHAnsi" w:cstheme="minorHAnsi"/>
                <w:b w:val="0"/>
                <w:bCs w:val="0"/>
                <w:sz w:val="18"/>
                <w:szCs w:val="18"/>
              </w:rPr>
              <w:t xml:space="preserve"> – </w:t>
            </w:r>
            <w:r w:rsidRPr="00E11649">
              <w:rPr>
                <w:rFonts w:asciiTheme="minorHAnsi" w:hAnsiTheme="minorHAnsi" w:cstheme="minorHAnsi"/>
                <w:bCs w:val="0"/>
                <w:sz w:val="18"/>
                <w:szCs w:val="18"/>
              </w:rPr>
              <w:t>Show an understanding</w:t>
            </w:r>
            <w:r>
              <w:rPr>
                <w:rFonts w:asciiTheme="minorHAnsi" w:hAnsiTheme="minorHAnsi" w:cstheme="minorHAnsi"/>
                <w:b w:val="0"/>
                <w:bCs w:val="0"/>
                <w:sz w:val="18"/>
                <w:szCs w:val="18"/>
              </w:rPr>
              <w:t xml:space="preserve"> of any one of the following Old Testament scripture passages that show the importance of women in salvation history, recognising authorial intent and historical context:</w:t>
            </w:r>
          </w:p>
          <w:p w:rsidRPr="005E27BB" w:rsidR="00026096" w:rsidP="00E11649" w:rsidRDefault="00E11649" w14:paraId="4A4C40EA" w14:textId="77777777">
            <w:pPr>
              <w:pStyle w:val="Title"/>
              <w:numPr>
                <w:ilvl w:val="0"/>
                <w:numId w:val="18"/>
              </w:numPr>
              <w:jc w:val="left"/>
              <w:rPr>
                <w:rFonts w:asciiTheme="minorHAnsi" w:hAnsiTheme="minorHAnsi" w:cstheme="minorHAnsi"/>
                <w:b w:val="0"/>
                <w:bCs w:val="0"/>
                <w:sz w:val="18"/>
                <w:szCs w:val="18"/>
              </w:rPr>
            </w:pPr>
            <w:r>
              <w:rPr>
                <w:rFonts w:asciiTheme="minorHAnsi" w:hAnsiTheme="minorHAnsi" w:cstheme="minorHAnsi"/>
                <w:b w:val="0"/>
                <w:sz w:val="18"/>
                <w:szCs w:val="18"/>
              </w:rPr>
              <w:t>Judges 4:4-11, 5:7-15</w:t>
            </w:r>
            <w:r w:rsidRPr="00E11649">
              <w:rPr>
                <w:rFonts w:asciiTheme="minorHAnsi" w:hAnsiTheme="minorHAnsi" w:cstheme="minorHAnsi"/>
                <w:b w:val="0"/>
                <w:sz w:val="18"/>
                <w:szCs w:val="18"/>
              </w:rPr>
              <w:t xml:space="preserve">: </w:t>
            </w:r>
            <w:r>
              <w:rPr>
                <w:rFonts w:asciiTheme="minorHAnsi" w:hAnsiTheme="minorHAnsi" w:cstheme="minorHAnsi"/>
                <w:b w:val="0"/>
                <w:sz w:val="18"/>
                <w:szCs w:val="18"/>
              </w:rPr>
              <w:t>Deborah</w:t>
            </w:r>
          </w:p>
          <w:p w:rsidR="005E27BB" w:rsidP="005E27BB" w:rsidRDefault="005E27BB" w14:paraId="6A633050" w14:textId="77777777">
            <w:pPr>
              <w:pStyle w:val="Title"/>
              <w:jc w:val="left"/>
              <w:rPr>
                <w:rFonts w:asciiTheme="minorHAnsi" w:hAnsiTheme="minorHAnsi" w:cstheme="minorHAnsi"/>
                <w:b w:val="0"/>
                <w:sz w:val="18"/>
                <w:szCs w:val="18"/>
              </w:rPr>
            </w:pPr>
          </w:p>
          <w:p w:rsidRPr="00E11649" w:rsidR="005E27BB" w:rsidP="005E27BB" w:rsidRDefault="005E27BB" w14:paraId="6B74ACF9" w14:textId="7A416F0F">
            <w:pPr>
              <w:pStyle w:val="Title"/>
              <w:jc w:val="left"/>
              <w:rPr>
                <w:rFonts w:asciiTheme="minorHAnsi" w:hAnsiTheme="minorHAnsi" w:cstheme="minorHAnsi"/>
                <w:b w:val="0"/>
                <w:bCs w:val="0"/>
                <w:sz w:val="18"/>
                <w:szCs w:val="18"/>
              </w:rPr>
            </w:pPr>
            <w:r w:rsidRPr="005E27BB">
              <w:rPr>
                <w:rFonts w:asciiTheme="minorHAnsi" w:hAnsiTheme="minorHAnsi" w:cstheme="minorHAnsi"/>
                <w:bCs w:val="0"/>
                <w:sz w:val="18"/>
                <w:szCs w:val="18"/>
              </w:rPr>
              <w:t>U6.2.2</w:t>
            </w:r>
            <w:r>
              <w:rPr>
                <w:rFonts w:asciiTheme="minorHAnsi" w:hAnsiTheme="minorHAnsi" w:cstheme="minorHAnsi"/>
                <w:b w:val="0"/>
                <w:bCs w:val="0"/>
                <w:sz w:val="18"/>
                <w:szCs w:val="18"/>
              </w:rPr>
              <w:t xml:space="preserve"> – </w:t>
            </w:r>
            <w:r w:rsidRPr="005E27BB">
              <w:rPr>
                <w:rFonts w:asciiTheme="minorHAnsi" w:hAnsiTheme="minorHAnsi" w:cstheme="minorHAnsi"/>
                <w:bCs w:val="0"/>
                <w:sz w:val="18"/>
                <w:szCs w:val="18"/>
              </w:rPr>
              <w:t>Use theological language to explain</w:t>
            </w:r>
            <w:r>
              <w:rPr>
                <w:rFonts w:asciiTheme="minorHAnsi" w:hAnsiTheme="minorHAnsi" w:cstheme="minorHAnsi"/>
                <w:b w:val="0"/>
                <w:bCs w:val="0"/>
                <w:sz w:val="18"/>
                <w:szCs w:val="18"/>
              </w:rPr>
              <w:t xml:space="preserve"> what is meant by describing the women of the Old Testament as ‘true protagonists of salvation history’ (</w:t>
            </w:r>
            <w:r w:rsidRPr="005E27BB">
              <w:rPr>
                <w:rFonts w:asciiTheme="minorHAnsi" w:hAnsiTheme="minorHAnsi" w:cstheme="minorHAnsi"/>
                <w:b w:val="0"/>
                <w:bCs w:val="0"/>
                <w:i/>
                <w:sz w:val="18"/>
                <w:szCs w:val="18"/>
              </w:rPr>
              <w:t>Pope John Paul II’s address, General Audience, 27 March 1996</w:t>
            </w:r>
            <w:r>
              <w:rPr>
                <w:rFonts w:asciiTheme="minorHAnsi" w:hAnsiTheme="minorHAnsi" w:cstheme="minorHAnsi"/>
                <w:b w:val="0"/>
                <w:bCs w:val="0"/>
                <w:sz w:val="18"/>
                <w:szCs w:val="18"/>
              </w:rPr>
              <w:t xml:space="preserve">), </w:t>
            </w:r>
            <w:r w:rsidRPr="00B546F5">
              <w:rPr>
                <w:rFonts w:asciiTheme="minorHAnsi" w:hAnsiTheme="minorHAnsi" w:cstheme="minorHAnsi"/>
                <w:bCs w:val="0"/>
                <w:sz w:val="18"/>
                <w:szCs w:val="18"/>
              </w:rPr>
              <w:t>making relevant links</w:t>
            </w:r>
            <w:r>
              <w:rPr>
                <w:rFonts w:asciiTheme="minorHAnsi" w:hAnsiTheme="minorHAnsi" w:cstheme="minorHAnsi"/>
                <w:b w:val="0"/>
                <w:bCs w:val="0"/>
                <w:sz w:val="18"/>
                <w:szCs w:val="18"/>
              </w:rPr>
              <w:t xml:space="preserve"> with the stories of some key women from the Old Testament.</w:t>
            </w:r>
          </w:p>
        </w:tc>
        <w:tc>
          <w:tcPr>
            <w:tcW w:w="2410" w:type="dxa"/>
            <w:shd w:val="clear" w:color="auto" w:fill="FFFFFF" w:themeFill="background1"/>
            <w:tcMar/>
          </w:tcPr>
          <w:p w:rsidR="00E11649" w:rsidP="00E11649" w:rsidRDefault="00E11649" w14:paraId="252D9142" w14:textId="77777777">
            <w:pPr>
              <w:pStyle w:val="Title"/>
              <w:jc w:val="left"/>
              <w:rPr>
                <w:rFonts w:asciiTheme="minorHAnsi" w:hAnsiTheme="minorHAnsi" w:cstheme="minorHAnsi"/>
                <w:b w:val="0"/>
                <w:bCs w:val="0"/>
                <w:sz w:val="18"/>
                <w:szCs w:val="18"/>
              </w:rPr>
            </w:pPr>
            <w:r w:rsidRPr="00E11649">
              <w:rPr>
                <w:rFonts w:asciiTheme="minorHAnsi" w:hAnsiTheme="minorHAnsi" w:cstheme="minorHAnsi"/>
                <w:bCs w:val="0"/>
                <w:sz w:val="18"/>
                <w:szCs w:val="18"/>
              </w:rPr>
              <w:t>U6.2.1</w:t>
            </w:r>
            <w:r>
              <w:rPr>
                <w:rFonts w:asciiTheme="minorHAnsi" w:hAnsiTheme="minorHAnsi" w:cstheme="minorHAnsi"/>
                <w:b w:val="0"/>
                <w:bCs w:val="0"/>
                <w:sz w:val="18"/>
                <w:szCs w:val="18"/>
              </w:rPr>
              <w:t xml:space="preserve"> – </w:t>
            </w:r>
            <w:r w:rsidRPr="00E11649">
              <w:rPr>
                <w:rFonts w:asciiTheme="minorHAnsi" w:hAnsiTheme="minorHAnsi" w:cstheme="minorHAnsi"/>
                <w:bCs w:val="0"/>
                <w:sz w:val="18"/>
                <w:szCs w:val="18"/>
              </w:rPr>
              <w:t>Show an understanding</w:t>
            </w:r>
            <w:r>
              <w:rPr>
                <w:rFonts w:asciiTheme="minorHAnsi" w:hAnsiTheme="minorHAnsi" w:cstheme="minorHAnsi"/>
                <w:b w:val="0"/>
                <w:bCs w:val="0"/>
                <w:sz w:val="18"/>
                <w:szCs w:val="18"/>
              </w:rPr>
              <w:t xml:space="preserve"> of any one of the following Old Testament scripture passages that show the importance of women in salvation history, recognising authorial intent and historical context:</w:t>
            </w:r>
          </w:p>
          <w:p w:rsidR="008C62CD" w:rsidP="005E27BB" w:rsidRDefault="005E27BB" w14:paraId="3B4E9846" w14:textId="77777777">
            <w:pPr>
              <w:pStyle w:val="Title"/>
              <w:numPr>
                <w:ilvl w:val="0"/>
                <w:numId w:val="1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Esther</w:t>
            </w:r>
            <w:r w:rsidR="00E11649">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8:3-12</w:t>
            </w:r>
            <w:r w:rsidR="00E11649">
              <w:rPr>
                <w:rFonts w:asciiTheme="minorHAnsi" w:hAnsiTheme="minorHAnsi" w:cstheme="minorHAnsi"/>
                <w:b w:val="0"/>
                <w:bCs w:val="0"/>
                <w:sz w:val="18"/>
                <w:szCs w:val="18"/>
              </w:rPr>
              <w:t>: Esther</w:t>
            </w:r>
          </w:p>
          <w:p w:rsidR="005E27BB" w:rsidP="005E27BB" w:rsidRDefault="005E27BB" w14:paraId="513478CA" w14:textId="77777777">
            <w:pPr>
              <w:pStyle w:val="Title"/>
              <w:jc w:val="left"/>
              <w:rPr>
                <w:rFonts w:asciiTheme="minorHAnsi" w:hAnsiTheme="minorHAnsi" w:cstheme="minorHAnsi"/>
                <w:b w:val="0"/>
                <w:bCs w:val="0"/>
                <w:sz w:val="18"/>
                <w:szCs w:val="18"/>
              </w:rPr>
            </w:pPr>
          </w:p>
          <w:p w:rsidRPr="00987B2C" w:rsidR="005E27BB" w:rsidP="005E27BB" w:rsidRDefault="005E27BB" w14:paraId="761CAD0A" w14:textId="650AC289">
            <w:pPr>
              <w:pStyle w:val="Title"/>
              <w:jc w:val="left"/>
              <w:rPr>
                <w:rFonts w:asciiTheme="minorHAnsi" w:hAnsiTheme="minorHAnsi" w:cstheme="minorHAnsi"/>
                <w:b w:val="0"/>
                <w:bCs w:val="0"/>
                <w:sz w:val="18"/>
                <w:szCs w:val="18"/>
              </w:rPr>
            </w:pPr>
            <w:r w:rsidRPr="005E27BB">
              <w:rPr>
                <w:rFonts w:asciiTheme="minorHAnsi" w:hAnsiTheme="minorHAnsi" w:cstheme="minorHAnsi"/>
                <w:bCs w:val="0"/>
                <w:sz w:val="18"/>
                <w:szCs w:val="18"/>
              </w:rPr>
              <w:t>U6.2.2</w:t>
            </w:r>
            <w:r>
              <w:rPr>
                <w:rFonts w:asciiTheme="minorHAnsi" w:hAnsiTheme="minorHAnsi" w:cstheme="minorHAnsi"/>
                <w:b w:val="0"/>
                <w:bCs w:val="0"/>
                <w:sz w:val="18"/>
                <w:szCs w:val="18"/>
              </w:rPr>
              <w:t xml:space="preserve"> – </w:t>
            </w:r>
            <w:r w:rsidRPr="005E27BB">
              <w:rPr>
                <w:rFonts w:asciiTheme="minorHAnsi" w:hAnsiTheme="minorHAnsi" w:cstheme="minorHAnsi"/>
                <w:bCs w:val="0"/>
                <w:sz w:val="18"/>
                <w:szCs w:val="18"/>
              </w:rPr>
              <w:t>Use theological language to explain</w:t>
            </w:r>
            <w:r>
              <w:rPr>
                <w:rFonts w:asciiTheme="minorHAnsi" w:hAnsiTheme="minorHAnsi" w:cstheme="minorHAnsi"/>
                <w:b w:val="0"/>
                <w:bCs w:val="0"/>
                <w:sz w:val="18"/>
                <w:szCs w:val="18"/>
              </w:rPr>
              <w:t xml:space="preserve"> what is meant by describing the women of the Old Testament as ‘true protagonists of salvation history’ (</w:t>
            </w:r>
            <w:r w:rsidRPr="005E27BB">
              <w:rPr>
                <w:rFonts w:asciiTheme="minorHAnsi" w:hAnsiTheme="minorHAnsi" w:cstheme="minorHAnsi"/>
                <w:b w:val="0"/>
                <w:bCs w:val="0"/>
                <w:i/>
                <w:sz w:val="18"/>
                <w:szCs w:val="18"/>
              </w:rPr>
              <w:t>Pope John Paul II’s address, General Audience, 27 March 1996</w:t>
            </w:r>
            <w:r>
              <w:rPr>
                <w:rFonts w:asciiTheme="minorHAnsi" w:hAnsiTheme="minorHAnsi" w:cstheme="minorHAnsi"/>
                <w:b w:val="0"/>
                <w:bCs w:val="0"/>
                <w:sz w:val="18"/>
                <w:szCs w:val="18"/>
              </w:rPr>
              <w:t xml:space="preserve">), </w:t>
            </w:r>
            <w:r w:rsidRPr="00B546F5">
              <w:rPr>
                <w:rFonts w:asciiTheme="minorHAnsi" w:hAnsiTheme="minorHAnsi" w:cstheme="minorHAnsi"/>
                <w:bCs w:val="0"/>
                <w:sz w:val="18"/>
                <w:szCs w:val="18"/>
              </w:rPr>
              <w:t>making relevant links</w:t>
            </w:r>
            <w:r>
              <w:rPr>
                <w:rFonts w:asciiTheme="minorHAnsi" w:hAnsiTheme="minorHAnsi" w:cstheme="minorHAnsi"/>
                <w:b w:val="0"/>
                <w:bCs w:val="0"/>
                <w:sz w:val="18"/>
                <w:szCs w:val="18"/>
              </w:rPr>
              <w:t xml:space="preserve"> with the stories of some key women from the Old Testament.</w:t>
            </w:r>
          </w:p>
        </w:tc>
        <w:tc>
          <w:tcPr>
            <w:tcW w:w="2268" w:type="dxa"/>
            <w:shd w:val="clear" w:color="auto" w:fill="FFFFFF" w:themeFill="background1"/>
            <w:tcMar/>
          </w:tcPr>
          <w:p w:rsidRPr="005E27BB" w:rsidR="00056D79" w:rsidP="00F61B45" w:rsidRDefault="005E27BB" w14:paraId="324ADC07"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U6.2.3 – Show understanding of</w:t>
            </w:r>
            <w:r>
              <w:rPr>
                <w:rFonts w:cstheme="minorHAnsi"/>
                <w:sz w:val="18"/>
                <w:szCs w:val="18"/>
              </w:rPr>
              <w:t xml:space="preserve"> </w:t>
            </w:r>
            <w:r w:rsidRPr="005E27BB">
              <w:rPr>
                <w:rFonts w:asciiTheme="minorHAnsi" w:hAnsiTheme="minorHAnsi" w:cstheme="minorHAnsi"/>
                <w:b w:val="0"/>
                <w:sz w:val="18"/>
                <w:szCs w:val="18"/>
              </w:rPr>
              <w:t xml:space="preserve">the Christian belief that Mary is the fulfilment of the Old Testament promises, </w:t>
            </w:r>
            <w:r w:rsidRPr="00B546F5">
              <w:rPr>
                <w:rFonts w:asciiTheme="minorHAnsi" w:hAnsiTheme="minorHAnsi" w:cstheme="minorHAnsi"/>
                <w:sz w:val="18"/>
                <w:szCs w:val="18"/>
              </w:rPr>
              <w:t>making relevant links</w:t>
            </w:r>
            <w:r w:rsidRPr="005E27BB">
              <w:rPr>
                <w:rFonts w:asciiTheme="minorHAnsi" w:hAnsiTheme="minorHAnsi" w:cstheme="minorHAnsi"/>
                <w:b w:val="0"/>
                <w:sz w:val="18"/>
                <w:szCs w:val="18"/>
              </w:rPr>
              <w:t xml:space="preserve"> to Luke 1:26-56 and the accounts of the women of the Old Testament. </w:t>
            </w:r>
          </w:p>
          <w:p w:rsidR="005E27BB" w:rsidP="00F61B45" w:rsidRDefault="005E27BB" w14:paraId="336043EE" w14:textId="77777777">
            <w:pPr>
              <w:pStyle w:val="Title"/>
              <w:jc w:val="left"/>
              <w:rPr>
                <w:rFonts w:cstheme="minorHAnsi"/>
                <w:sz w:val="18"/>
                <w:szCs w:val="18"/>
              </w:rPr>
            </w:pPr>
            <w:r w:rsidRPr="00B546F5">
              <w:rPr>
                <w:rFonts w:asciiTheme="minorHAnsi" w:hAnsiTheme="minorHAnsi" w:cstheme="minorHAnsi"/>
                <w:sz w:val="18"/>
                <w:szCs w:val="18"/>
              </w:rPr>
              <w:t>Contrast</w:t>
            </w:r>
            <w:r w:rsidRPr="005E27BB">
              <w:rPr>
                <w:rFonts w:asciiTheme="minorHAnsi" w:hAnsiTheme="minorHAnsi" w:cstheme="minorHAnsi"/>
                <w:b w:val="0"/>
                <w:sz w:val="18"/>
                <w:szCs w:val="18"/>
              </w:rPr>
              <w:t xml:space="preserve"> Luke 1:26-56 with the authorial focus in Matthew’s account (Matt 1:18-25).</w:t>
            </w:r>
            <w:r>
              <w:rPr>
                <w:rFonts w:cstheme="minorHAnsi"/>
                <w:sz w:val="18"/>
                <w:szCs w:val="18"/>
              </w:rPr>
              <w:t xml:space="preserve"> </w:t>
            </w:r>
          </w:p>
          <w:p w:rsidR="00B546F5" w:rsidP="00F61B45" w:rsidRDefault="00B546F5" w14:paraId="0F1ADEE6" w14:textId="77777777">
            <w:pPr>
              <w:pStyle w:val="Title"/>
              <w:jc w:val="left"/>
              <w:rPr>
                <w:rFonts w:cstheme="minorHAnsi"/>
                <w:sz w:val="18"/>
                <w:szCs w:val="18"/>
              </w:rPr>
            </w:pPr>
          </w:p>
          <w:p w:rsidRPr="00B546F5" w:rsidR="00B546F5" w:rsidP="00F61B45" w:rsidRDefault="00B546F5" w14:paraId="45274341" w14:textId="272CE496">
            <w:pPr>
              <w:pStyle w:val="Title"/>
              <w:jc w:val="left"/>
              <w:rPr>
                <w:rFonts w:asciiTheme="minorHAnsi" w:hAnsiTheme="minorHAnsi" w:cstheme="minorHAnsi"/>
                <w:sz w:val="18"/>
                <w:szCs w:val="18"/>
              </w:rPr>
            </w:pPr>
            <w:r w:rsidRPr="00B546F5">
              <w:rPr>
                <w:rFonts w:asciiTheme="minorHAnsi" w:hAnsiTheme="minorHAnsi" w:cstheme="minorHAnsi"/>
                <w:sz w:val="18"/>
                <w:szCs w:val="18"/>
              </w:rPr>
              <w:t xml:space="preserve">U6.2.4 – Use theological language to describe and explain </w:t>
            </w:r>
            <w:r w:rsidRPr="00B546F5">
              <w:rPr>
                <w:rFonts w:asciiTheme="minorHAnsi" w:hAnsiTheme="minorHAnsi" w:cstheme="minorHAnsi"/>
                <w:b w:val="0"/>
                <w:sz w:val="18"/>
                <w:szCs w:val="18"/>
              </w:rPr>
              <w:t>the belief that Mary became the ‘Mother of God’.</w:t>
            </w:r>
            <w:r w:rsidRPr="00B546F5">
              <w:rPr>
                <w:rFonts w:asciiTheme="minorHAnsi" w:hAnsiTheme="minorHAnsi" w:cstheme="minorHAnsi"/>
                <w:sz w:val="18"/>
                <w:szCs w:val="18"/>
              </w:rPr>
              <w:t xml:space="preserve"> </w:t>
            </w:r>
          </w:p>
        </w:tc>
        <w:tc>
          <w:tcPr>
            <w:tcW w:w="2409" w:type="dxa"/>
            <w:shd w:val="clear" w:color="auto" w:fill="FFFFFF" w:themeFill="background1"/>
            <w:tcMar/>
          </w:tcPr>
          <w:p w:rsidRPr="005E27BB" w:rsidR="00B546F5" w:rsidP="00B546F5" w:rsidRDefault="00B546F5" w14:paraId="54279A60"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U6.2.3 – Show understanding of</w:t>
            </w:r>
            <w:r>
              <w:rPr>
                <w:rFonts w:cstheme="minorHAnsi"/>
                <w:sz w:val="18"/>
                <w:szCs w:val="18"/>
              </w:rPr>
              <w:t xml:space="preserve"> </w:t>
            </w:r>
            <w:r w:rsidRPr="005E27BB">
              <w:rPr>
                <w:rFonts w:asciiTheme="minorHAnsi" w:hAnsiTheme="minorHAnsi" w:cstheme="minorHAnsi"/>
                <w:b w:val="0"/>
                <w:sz w:val="18"/>
                <w:szCs w:val="18"/>
              </w:rPr>
              <w:t xml:space="preserve">the Christian belief that Mary is the fulfilment of the Old Testament promises, </w:t>
            </w:r>
            <w:r w:rsidRPr="00B546F5">
              <w:rPr>
                <w:rFonts w:asciiTheme="minorHAnsi" w:hAnsiTheme="minorHAnsi" w:cstheme="minorHAnsi"/>
                <w:sz w:val="18"/>
                <w:szCs w:val="18"/>
              </w:rPr>
              <w:t>making relevant links</w:t>
            </w:r>
            <w:r w:rsidRPr="005E27BB">
              <w:rPr>
                <w:rFonts w:asciiTheme="minorHAnsi" w:hAnsiTheme="minorHAnsi" w:cstheme="minorHAnsi"/>
                <w:b w:val="0"/>
                <w:sz w:val="18"/>
                <w:szCs w:val="18"/>
              </w:rPr>
              <w:t xml:space="preserve"> to Luke 1:26-56 and the accounts of the women of the Old Testament. </w:t>
            </w:r>
          </w:p>
          <w:p w:rsidR="004057C2" w:rsidP="00B546F5" w:rsidRDefault="00B546F5" w14:paraId="013C9E9D"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Contrast</w:t>
            </w:r>
            <w:r w:rsidRPr="005E27BB">
              <w:rPr>
                <w:rFonts w:asciiTheme="minorHAnsi" w:hAnsiTheme="minorHAnsi" w:cstheme="minorHAnsi"/>
                <w:b w:val="0"/>
                <w:sz w:val="18"/>
                <w:szCs w:val="18"/>
              </w:rPr>
              <w:t xml:space="preserve"> Luke 1:26-56 with the authorial focus in Matthew’s account (Matt 1:18-25).</w:t>
            </w:r>
          </w:p>
          <w:p w:rsidR="00B546F5" w:rsidP="00B546F5" w:rsidRDefault="00B546F5" w14:paraId="0D9DACBA" w14:textId="77777777">
            <w:pPr>
              <w:pStyle w:val="Title"/>
              <w:jc w:val="left"/>
              <w:rPr>
                <w:rFonts w:asciiTheme="minorHAnsi" w:hAnsiTheme="minorHAnsi" w:cstheme="minorHAnsi"/>
                <w:b w:val="0"/>
                <w:sz w:val="18"/>
                <w:szCs w:val="18"/>
              </w:rPr>
            </w:pPr>
          </w:p>
          <w:p w:rsidR="00B546F5" w:rsidP="00B546F5" w:rsidRDefault="00B546F5" w14:paraId="6DAAC268"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 xml:space="preserve">U6.2.4 – Use theological language to describe and explain </w:t>
            </w:r>
            <w:r w:rsidRPr="00B546F5">
              <w:rPr>
                <w:rFonts w:asciiTheme="minorHAnsi" w:hAnsiTheme="minorHAnsi" w:cstheme="minorHAnsi"/>
                <w:b w:val="0"/>
                <w:sz w:val="18"/>
                <w:szCs w:val="18"/>
              </w:rPr>
              <w:t>the belief that Mary became the ‘Mother of God’.</w:t>
            </w:r>
          </w:p>
          <w:p w:rsidR="00B546F5" w:rsidP="00B546F5" w:rsidRDefault="00B546F5" w14:paraId="4AF10365" w14:textId="77777777">
            <w:pPr>
              <w:pStyle w:val="Title"/>
              <w:jc w:val="left"/>
              <w:rPr>
                <w:rFonts w:asciiTheme="minorHAnsi" w:hAnsiTheme="minorHAnsi" w:cstheme="minorHAnsi"/>
                <w:b w:val="0"/>
                <w:sz w:val="18"/>
                <w:szCs w:val="18"/>
              </w:rPr>
            </w:pPr>
          </w:p>
          <w:p w:rsidR="00B546F5" w:rsidP="00B546F5" w:rsidRDefault="00B546F5" w14:paraId="192B8CF1"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U6.2.5 – Show understanding of</w:t>
            </w:r>
            <w:r>
              <w:rPr>
                <w:rFonts w:asciiTheme="minorHAnsi" w:hAnsiTheme="minorHAnsi" w:cstheme="minorHAnsi"/>
                <w:b w:val="0"/>
                <w:sz w:val="18"/>
                <w:szCs w:val="18"/>
              </w:rPr>
              <w:t xml:space="preserve"> how and why the Magnificat prayer forms radical expectations of the Messiah. </w:t>
            </w:r>
          </w:p>
          <w:p w:rsidR="009D08E0" w:rsidP="00B546F5" w:rsidRDefault="009D08E0" w14:paraId="36CACA66" w14:textId="77777777">
            <w:pPr>
              <w:pStyle w:val="Title"/>
              <w:jc w:val="left"/>
              <w:rPr>
                <w:rFonts w:asciiTheme="minorHAnsi" w:hAnsiTheme="minorHAnsi" w:cstheme="minorHAnsi"/>
                <w:b w:val="0"/>
                <w:sz w:val="18"/>
                <w:szCs w:val="18"/>
              </w:rPr>
            </w:pPr>
          </w:p>
          <w:p w:rsidRPr="00987B2C" w:rsidR="009D08E0" w:rsidP="00B546F5" w:rsidRDefault="009D08E0" w14:paraId="0E4C00BD" w14:textId="1CC38486">
            <w:pPr>
              <w:pStyle w:val="Title"/>
              <w:jc w:val="left"/>
              <w:rPr>
                <w:rFonts w:asciiTheme="minorHAnsi" w:hAnsiTheme="minorHAnsi" w:cstheme="minorHAnsi"/>
                <w:b w:val="0"/>
                <w:bCs w:val="0"/>
                <w:sz w:val="18"/>
                <w:szCs w:val="18"/>
              </w:rPr>
            </w:pPr>
            <w:r w:rsidRPr="009D08E0">
              <w:rPr>
                <w:rFonts w:asciiTheme="minorHAnsi" w:hAnsiTheme="minorHAnsi" w:cstheme="minorHAnsi"/>
                <w:sz w:val="18"/>
                <w:szCs w:val="18"/>
              </w:rPr>
              <w:t>D6.2.2 – Exploring</w:t>
            </w:r>
            <w:r>
              <w:rPr>
                <w:rFonts w:asciiTheme="minorHAnsi" w:hAnsiTheme="minorHAnsi" w:cstheme="minorHAnsi"/>
                <w:b w:val="0"/>
                <w:sz w:val="18"/>
                <w:szCs w:val="18"/>
              </w:rPr>
              <w:t xml:space="preserve"> how they and others </w:t>
            </w:r>
            <w:r w:rsidRPr="009D08E0">
              <w:rPr>
                <w:rFonts w:asciiTheme="minorHAnsi" w:hAnsiTheme="minorHAnsi" w:cstheme="minorHAnsi"/>
                <w:sz w:val="18"/>
                <w:szCs w:val="18"/>
              </w:rPr>
              <w:t>interpret</w:t>
            </w:r>
            <w:r>
              <w:rPr>
                <w:rFonts w:asciiTheme="minorHAnsi" w:hAnsiTheme="minorHAnsi" w:cstheme="minorHAnsi"/>
                <w:b w:val="0"/>
                <w:sz w:val="18"/>
                <w:szCs w:val="18"/>
              </w:rPr>
              <w:t xml:space="preserve"> their own and the composer’s meaning, in response to a variety of sung settings of the Magnificat.</w:t>
            </w:r>
          </w:p>
        </w:tc>
        <w:tc>
          <w:tcPr>
            <w:tcW w:w="2127" w:type="dxa"/>
            <w:shd w:val="clear" w:color="auto" w:fill="FFFFFF" w:themeFill="background1"/>
            <w:tcMar/>
          </w:tcPr>
          <w:p w:rsidR="001F3C1C" w:rsidP="00040316" w:rsidRDefault="00B546F5" w14:paraId="6779C6D5" w14:textId="77777777">
            <w:pPr>
              <w:pStyle w:val="Title"/>
              <w:jc w:val="left"/>
              <w:rPr>
                <w:rFonts w:asciiTheme="minorHAnsi" w:hAnsiTheme="minorHAnsi" w:cstheme="minorHAnsi"/>
                <w:b w:val="0"/>
                <w:sz w:val="18"/>
                <w:szCs w:val="18"/>
              </w:rPr>
            </w:pPr>
            <w:r w:rsidRPr="00B546F5">
              <w:rPr>
                <w:rFonts w:asciiTheme="minorHAnsi" w:hAnsiTheme="minorHAnsi" w:cstheme="minorHAnsi"/>
                <w:sz w:val="18"/>
                <w:szCs w:val="18"/>
              </w:rPr>
              <w:t>U6.2.5 – Show understanding of</w:t>
            </w:r>
            <w:r>
              <w:rPr>
                <w:rFonts w:asciiTheme="minorHAnsi" w:hAnsiTheme="minorHAnsi" w:cstheme="minorHAnsi"/>
                <w:b w:val="0"/>
                <w:sz w:val="18"/>
                <w:szCs w:val="18"/>
              </w:rPr>
              <w:t xml:space="preserve"> how and why the Magnificat prayer forms radical expectations of the Messiah.</w:t>
            </w:r>
          </w:p>
          <w:p w:rsidR="009D08E0" w:rsidP="00040316" w:rsidRDefault="009D08E0" w14:paraId="45CDC74C" w14:textId="77777777">
            <w:pPr>
              <w:pStyle w:val="Title"/>
              <w:jc w:val="left"/>
              <w:rPr>
                <w:rFonts w:asciiTheme="minorHAnsi" w:hAnsiTheme="minorHAnsi" w:cstheme="minorHAnsi"/>
                <w:b w:val="0"/>
                <w:sz w:val="18"/>
                <w:szCs w:val="18"/>
              </w:rPr>
            </w:pPr>
          </w:p>
          <w:p w:rsidRPr="00987B2C" w:rsidR="009D08E0" w:rsidP="009D08E0" w:rsidRDefault="009D08E0" w14:paraId="5A7F7128" w14:textId="0EF98C38">
            <w:pPr>
              <w:pStyle w:val="Title"/>
              <w:jc w:val="left"/>
              <w:rPr>
                <w:rFonts w:asciiTheme="minorHAnsi" w:hAnsiTheme="minorHAnsi" w:cstheme="minorHAnsi"/>
                <w:b w:val="0"/>
                <w:bCs w:val="0"/>
                <w:sz w:val="18"/>
                <w:szCs w:val="18"/>
              </w:rPr>
            </w:pPr>
            <w:r w:rsidRPr="009D08E0">
              <w:rPr>
                <w:rFonts w:asciiTheme="minorHAnsi" w:hAnsiTheme="minorHAnsi" w:cstheme="minorHAnsi"/>
                <w:sz w:val="18"/>
                <w:szCs w:val="18"/>
              </w:rPr>
              <w:t>D6.2.2 – Exploring</w:t>
            </w:r>
            <w:r>
              <w:rPr>
                <w:rFonts w:asciiTheme="minorHAnsi" w:hAnsiTheme="minorHAnsi" w:cstheme="minorHAnsi"/>
                <w:b w:val="0"/>
                <w:sz w:val="18"/>
                <w:szCs w:val="18"/>
              </w:rPr>
              <w:t xml:space="preserve"> how they and others </w:t>
            </w:r>
            <w:r w:rsidRPr="009D08E0">
              <w:rPr>
                <w:rFonts w:asciiTheme="minorHAnsi" w:hAnsiTheme="minorHAnsi" w:cstheme="minorHAnsi"/>
                <w:sz w:val="18"/>
                <w:szCs w:val="18"/>
              </w:rPr>
              <w:t>interpret</w:t>
            </w:r>
            <w:r>
              <w:rPr>
                <w:rFonts w:asciiTheme="minorHAnsi" w:hAnsiTheme="minorHAnsi" w:cstheme="minorHAnsi"/>
                <w:b w:val="0"/>
                <w:sz w:val="18"/>
                <w:szCs w:val="18"/>
              </w:rPr>
              <w:t xml:space="preserve"> their own and the composer’s meaning, in response to a variety of sung settings of the Magnificat. </w:t>
            </w:r>
          </w:p>
        </w:tc>
      </w:tr>
      <w:tr w:rsidRPr="00987B2C" w:rsidR="002E409F" w:rsidTr="6C7EE7F3" w14:paraId="61BD95E4" w14:textId="17799691">
        <w:trPr>
          <w:trHeight w:val="573"/>
        </w:trPr>
        <w:tc>
          <w:tcPr>
            <w:tcW w:w="1731" w:type="dxa"/>
            <w:shd w:val="clear" w:color="auto" w:fill="FFFF00"/>
            <w:tcMar/>
          </w:tcPr>
          <w:p w:rsidRPr="00987B2C" w:rsidR="00056D79" w:rsidP="002B7FAF" w:rsidRDefault="00056D79" w14:paraId="20995EF7" w14:textId="7CE7C784">
            <w:pPr>
              <w:rPr>
                <w:rFonts w:cstheme="minorHAnsi"/>
                <w:b/>
                <w:bCs/>
                <w:sz w:val="18"/>
                <w:szCs w:val="18"/>
              </w:rPr>
            </w:pPr>
            <w:r w:rsidRPr="00987B2C">
              <w:rPr>
                <w:rFonts w:cstheme="minorHAnsi"/>
                <w:b/>
                <w:bCs/>
                <w:sz w:val="18"/>
                <w:szCs w:val="18"/>
              </w:rPr>
              <w:lastRenderedPageBreak/>
              <w:t>Main teaching activity</w:t>
            </w:r>
          </w:p>
          <w:p w:rsidRPr="00987B2C" w:rsidR="00056D79" w:rsidP="002B7FAF" w:rsidRDefault="00056D79" w14:paraId="5F65AA3C" w14:textId="28BCF658">
            <w:pPr>
              <w:rPr>
                <w:rFonts w:cstheme="minorHAnsi"/>
                <w:b/>
                <w:bCs/>
                <w:i/>
                <w:iCs/>
                <w:sz w:val="18"/>
                <w:szCs w:val="18"/>
              </w:rPr>
            </w:pPr>
            <w:r w:rsidRPr="00987B2C">
              <w:rPr>
                <w:rFonts w:cstheme="minorHAnsi"/>
                <w:b/>
                <w:bCs/>
                <w:i/>
                <w:iCs/>
                <w:sz w:val="18"/>
                <w:szCs w:val="18"/>
              </w:rPr>
              <w:t xml:space="preserve">If the school has another short term planning format, this does not need to be included. </w:t>
            </w:r>
          </w:p>
        </w:tc>
        <w:tc>
          <w:tcPr>
            <w:tcW w:w="2396" w:type="dxa"/>
            <w:shd w:val="clear" w:color="auto" w:fill="FFFFFF" w:themeFill="background1"/>
            <w:tcMar/>
          </w:tcPr>
          <w:p w:rsidR="009C0298" w:rsidP="00A44B66" w:rsidRDefault="00264AEE" w14:paraId="1F42405D" w14:textId="3327BADB">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Watch the video explaining th</w:t>
            </w:r>
            <w:r w:rsidR="00AE52F3">
              <w:rPr>
                <w:rFonts w:asciiTheme="minorHAnsi" w:hAnsiTheme="minorHAnsi" w:cstheme="minorHAnsi"/>
                <w:b w:val="0"/>
                <w:bCs w:val="0"/>
                <w:sz w:val="18"/>
                <w:szCs w:val="18"/>
              </w:rPr>
              <w:t>at it’s</w:t>
            </w:r>
            <w:r>
              <w:rPr>
                <w:rFonts w:asciiTheme="minorHAnsi" w:hAnsiTheme="minorHAnsi" w:cstheme="minorHAnsi"/>
                <w:b w:val="0"/>
                <w:bCs w:val="0"/>
                <w:sz w:val="18"/>
                <w:szCs w:val="18"/>
              </w:rPr>
              <w:t xml:space="preserve"> John Paul II’s addressing- link to the topic to make it clear what the topic is.</w:t>
            </w:r>
          </w:p>
          <w:p w:rsidR="00264AEE" w:rsidP="00A44B66" w:rsidRDefault="00264AEE" w14:paraId="1B09DD9F" w14:textId="16384186">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Read Exodus 1:8-22</w:t>
            </w:r>
            <w:r w:rsidR="00DC23A4">
              <w:rPr>
                <w:rFonts w:asciiTheme="minorHAnsi" w:hAnsiTheme="minorHAnsi" w:cstheme="minorHAnsi"/>
                <w:b w:val="0"/>
                <w:bCs w:val="0"/>
                <w:sz w:val="18"/>
                <w:szCs w:val="18"/>
              </w:rPr>
              <w:t xml:space="preserve"> for context </w:t>
            </w:r>
            <w:r w:rsidR="00AE52F3">
              <w:rPr>
                <w:rFonts w:asciiTheme="minorHAnsi" w:hAnsiTheme="minorHAnsi" w:cstheme="minorHAnsi"/>
                <w:b w:val="0"/>
                <w:bCs w:val="0"/>
                <w:sz w:val="18"/>
                <w:szCs w:val="18"/>
              </w:rPr>
              <w:t>then</w:t>
            </w:r>
            <w:r w:rsidR="00DC23A4">
              <w:rPr>
                <w:rFonts w:asciiTheme="minorHAnsi" w:hAnsiTheme="minorHAnsi" w:cstheme="minorHAnsi"/>
                <w:b w:val="0"/>
                <w:bCs w:val="0"/>
                <w:sz w:val="18"/>
                <w:szCs w:val="18"/>
              </w:rPr>
              <w:t xml:space="preserve"> Exodus 2:1-10</w:t>
            </w:r>
            <w:r w:rsidR="00B35A2B">
              <w:rPr>
                <w:rFonts w:asciiTheme="minorHAnsi" w:hAnsiTheme="minorHAnsi" w:cstheme="minorHAnsi"/>
                <w:b w:val="0"/>
                <w:bCs w:val="0"/>
                <w:sz w:val="18"/>
                <w:szCs w:val="18"/>
              </w:rPr>
              <w:t>.</w:t>
            </w:r>
          </w:p>
          <w:p w:rsidR="00264AEE" w:rsidP="00A44B66" w:rsidRDefault="00264AEE" w14:paraId="7FAB21C1" w14:textId="77777777">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Discuss Miriam’s role in salvation history.</w:t>
            </w:r>
          </w:p>
          <w:p w:rsidR="00264AEE" w:rsidP="00A44B66" w:rsidRDefault="00264AEE" w14:paraId="19B75485" w14:textId="099C40E1">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are going to begin the first part of a </w:t>
            </w:r>
            <w:r w:rsidR="00AE52F3">
              <w:rPr>
                <w:rFonts w:asciiTheme="minorHAnsi" w:hAnsiTheme="minorHAnsi" w:cstheme="minorHAnsi"/>
                <w:b w:val="0"/>
                <w:bCs w:val="0"/>
                <w:sz w:val="18"/>
                <w:szCs w:val="18"/>
              </w:rPr>
              <w:t>three-part</w:t>
            </w:r>
            <w:r>
              <w:rPr>
                <w:rFonts w:asciiTheme="minorHAnsi" w:hAnsiTheme="minorHAnsi" w:cstheme="minorHAnsi"/>
                <w:b w:val="0"/>
                <w:bCs w:val="0"/>
                <w:sz w:val="18"/>
                <w:szCs w:val="18"/>
              </w:rPr>
              <w:t xml:space="preserve"> double page spread on the key women in Salvation history.</w:t>
            </w:r>
          </w:p>
          <w:p w:rsidRPr="00987B2C" w:rsidR="00264AEE" w:rsidP="00A44B66" w:rsidRDefault="00264AEE" w14:paraId="5A409F41" w14:textId="07365C9E">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to include </w:t>
            </w:r>
            <w:r w:rsidR="00DC23A4">
              <w:rPr>
                <w:rFonts w:asciiTheme="minorHAnsi" w:hAnsiTheme="minorHAnsi" w:cstheme="minorHAnsi"/>
                <w:b w:val="0"/>
                <w:bCs w:val="0"/>
                <w:sz w:val="18"/>
                <w:szCs w:val="18"/>
              </w:rPr>
              <w:t>who she was, her actions, why she is seen as a key woman in salvation history</w:t>
            </w:r>
            <w:r w:rsidR="00B35A2B">
              <w:rPr>
                <w:rFonts w:asciiTheme="minorHAnsi" w:hAnsiTheme="minorHAnsi" w:cstheme="minorHAnsi"/>
                <w:b w:val="0"/>
                <w:bCs w:val="0"/>
                <w:sz w:val="18"/>
                <w:szCs w:val="18"/>
              </w:rPr>
              <w:t>.</w:t>
            </w:r>
          </w:p>
        </w:tc>
        <w:tc>
          <w:tcPr>
            <w:tcW w:w="2389" w:type="dxa"/>
            <w:shd w:val="clear" w:color="auto" w:fill="FFFFFF" w:themeFill="background1"/>
            <w:tcMar/>
          </w:tcPr>
          <w:p w:rsidR="00CD5253" w:rsidP="00A44B66" w:rsidRDefault="00C2698E" w14:paraId="1EE60DC0" w14:textId="77777777">
            <w:pPr>
              <w:pStyle w:val="ListParagraph"/>
              <w:numPr>
                <w:ilvl w:val="0"/>
                <w:numId w:val="6"/>
              </w:numPr>
              <w:rPr>
                <w:rFonts w:eastAsia="Comic Sans MS" w:cstheme="minorHAnsi"/>
                <w:color w:val="1C1C1C"/>
                <w:sz w:val="18"/>
                <w:szCs w:val="18"/>
              </w:rPr>
            </w:pPr>
            <w:r w:rsidRPr="00C2698E">
              <w:rPr>
                <w:rFonts w:cstheme="minorHAnsi"/>
                <w:sz w:val="18"/>
                <w:szCs w:val="18"/>
              </w:rPr>
              <w:t xml:space="preserve">Read </w:t>
            </w:r>
            <w:r w:rsidRPr="00C2698E">
              <w:rPr>
                <w:rFonts w:eastAsia="Comic Sans MS" w:cstheme="minorHAnsi"/>
                <w:color w:val="1C1C1C"/>
                <w:sz w:val="18"/>
                <w:szCs w:val="18"/>
              </w:rPr>
              <w:t xml:space="preserve"> Judges 4:4-11; </w:t>
            </w:r>
          </w:p>
          <w:p w:rsidRPr="00CD5253" w:rsidR="00C2698E" w:rsidP="00CD5253" w:rsidRDefault="00C2698E" w14:paraId="2145B040" w14:textId="370A3D7F">
            <w:pPr>
              <w:rPr>
                <w:rFonts w:eastAsia="Comic Sans MS" w:cstheme="minorHAnsi"/>
                <w:color w:val="1C1C1C"/>
                <w:sz w:val="18"/>
                <w:szCs w:val="18"/>
              </w:rPr>
            </w:pPr>
            <w:r w:rsidRPr="00CD5253">
              <w:rPr>
                <w:rFonts w:eastAsia="Comic Sans MS" w:cstheme="minorHAnsi"/>
                <w:color w:val="1C1C1C"/>
                <w:sz w:val="18"/>
                <w:szCs w:val="18"/>
              </w:rPr>
              <w:t>5:7-15 together</w:t>
            </w:r>
          </w:p>
          <w:p w:rsidRPr="00C2698E" w:rsidR="00C2698E" w:rsidP="00A44B66" w:rsidRDefault="00C2698E" w14:paraId="1861917D" w14:textId="4B8BCFF2">
            <w:pPr>
              <w:pStyle w:val="ListParagraph"/>
              <w:numPr>
                <w:ilvl w:val="0"/>
                <w:numId w:val="6"/>
              </w:numPr>
              <w:rPr>
                <w:rFonts w:eastAsia="Comic Sans MS" w:cstheme="minorHAnsi"/>
                <w:color w:val="1C1C1C"/>
                <w:sz w:val="18"/>
                <w:szCs w:val="18"/>
              </w:rPr>
            </w:pPr>
            <w:r>
              <w:rPr>
                <w:rFonts w:cstheme="minorHAnsi"/>
                <w:sz w:val="18"/>
                <w:szCs w:val="18"/>
              </w:rPr>
              <w:t>Then read the story on the website in the resources list so the story is clear for the children</w:t>
            </w:r>
            <w:r w:rsidR="00B35A2B">
              <w:rPr>
                <w:rFonts w:cstheme="minorHAnsi"/>
                <w:sz w:val="18"/>
                <w:szCs w:val="18"/>
              </w:rPr>
              <w:t>.</w:t>
            </w:r>
          </w:p>
          <w:p w:rsidR="00C2698E" w:rsidP="00A44B66" w:rsidRDefault="00C2698E" w14:paraId="2173C6E1" w14:textId="5827D5A1">
            <w:pPr>
              <w:pStyle w:val="ListParagraph"/>
              <w:numPr>
                <w:ilvl w:val="0"/>
                <w:numId w:val="6"/>
              </w:numPr>
              <w:rPr>
                <w:rFonts w:eastAsia="Comic Sans MS" w:cstheme="minorHAnsi"/>
                <w:color w:val="1C1C1C"/>
                <w:sz w:val="18"/>
                <w:szCs w:val="18"/>
              </w:rPr>
            </w:pPr>
            <w:r>
              <w:rPr>
                <w:rFonts w:eastAsia="Comic Sans MS" w:cstheme="minorHAnsi"/>
                <w:color w:val="1C1C1C"/>
                <w:sz w:val="18"/>
                <w:szCs w:val="18"/>
              </w:rPr>
              <w:t>Through a hall activity/silent debate get the children to discuss the following questions:</w:t>
            </w:r>
          </w:p>
          <w:p w:rsidR="00C2698E" w:rsidP="00A44B66" w:rsidRDefault="00C2698E" w14:paraId="0B3B6BBD" w14:textId="2DBFDE9C">
            <w:pPr>
              <w:pStyle w:val="ListParagraph"/>
              <w:numPr>
                <w:ilvl w:val="0"/>
                <w:numId w:val="11"/>
              </w:numPr>
              <w:rPr>
                <w:rFonts w:eastAsia="Comic Sans MS" w:cstheme="minorHAnsi"/>
                <w:color w:val="1C1C1C"/>
                <w:sz w:val="18"/>
                <w:szCs w:val="18"/>
              </w:rPr>
            </w:pPr>
            <w:r>
              <w:rPr>
                <w:rFonts w:eastAsia="Comic Sans MS" w:cstheme="minorHAnsi"/>
                <w:color w:val="1C1C1C"/>
                <w:sz w:val="18"/>
                <w:szCs w:val="18"/>
              </w:rPr>
              <w:t>Is it fair that Barak’s army was helped by God?</w:t>
            </w:r>
          </w:p>
          <w:p w:rsidR="00C2698E" w:rsidP="00A44B66" w:rsidRDefault="00C2698E" w14:paraId="34CBC936" w14:textId="61E792D1">
            <w:pPr>
              <w:pStyle w:val="ListParagraph"/>
              <w:numPr>
                <w:ilvl w:val="0"/>
                <w:numId w:val="11"/>
              </w:numPr>
              <w:rPr>
                <w:rFonts w:eastAsia="Comic Sans MS" w:cstheme="minorHAnsi"/>
                <w:color w:val="1C1C1C"/>
                <w:sz w:val="18"/>
                <w:szCs w:val="18"/>
              </w:rPr>
            </w:pPr>
            <w:r>
              <w:rPr>
                <w:rFonts w:eastAsia="Comic Sans MS" w:cstheme="minorHAnsi"/>
                <w:color w:val="1C1C1C"/>
                <w:sz w:val="18"/>
                <w:szCs w:val="18"/>
              </w:rPr>
              <w:t>Was Barak trusting of God?</w:t>
            </w:r>
          </w:p>
          <w:p w:rsidR="00C2698E" w:rsidP="00A44B66" w:rsidRDefault="00416EE3" w14:paraId="0BF846DA" w14:textId="1305FD0F">
            <w:pPr>
              <w:pStyle w:val="ListParagraph"/>
              <w:numPr>
                <w:ilvl w:val="0"/>
                <w:numId w:val="11"/>
              </w:numPr>
              <w:rPr>
                <w:rFonts w:eastAsia="Comic Sans MS" w:cstheme="minorHAnsi"/>
                <w:color w:val="1C1C1C"/>
                <w:sz w:val="18"/>
                <w:szCs w:val="18"/>
              </w:rPr>
            </w:pPr>
            <w:r>
              <w:rPr>
                <w:rFonts w:eastAsia="Comic Sans MS" w:cstheme="minorHAnsi"/>
                <w:color w:val="1C1C1C"/>
                <w:sz w:val="18"/>
                <w:szCs w:val="18"/>
              </w:rPr>
              <w:t>Should Sisera have been killed?</w:t>
            </w:r>
          </w:p>
          <w:p w:rsidR="00416EE3" w:rsidP="00A44B66" w:rsidRDefault="00416EE3" w14:paraId="67C9D554" w14:textId="444B2C24">
            <w:pPr>
              <w:pStyle w:val="ListParagraph"/>
              <w:numPr>
                <w:ilvl w:val="0"/>
                <w:numId w:val="11"/>
              </w:numPr>
              <w:rPr>
                <w:rFonts w:eastAsia="Comic Sans MS" w:cstheme="minorHAnsi"/>
                <w:color w:val="1C1C1C"/>
                <w:sz w:val="18"/>
                <w:szCs w:val="18"/>
              </w:rPr>
            </w:pPr>
            <w:r>
              <w:rPr>
                <w:rFonts w:eastAsia="Comic Sans MS" w:cstheme="minorHAnsi"/>
                <w:color w:val="1C1C1C"/>
                <w:sz w:val="18"/>
                <w:szCs w:val="18"/>
              </w:rPr>
              <w:t>Is Deborah a good person?</w:t>
            </w:r>
          </w:p>
          <w:p w:rsidRPr="00416EE3" w:rsidR="00416EE3" w:rsidP="00A44B66" w:rsidRDefault="00416EE3" w14:paraId="12E94230" w14:textId="4DB559BE">
            <w:pPr>
              <w:pStyle w:val="ListParagraph"/>
              <w:numPr>
                <w:ilvl w:val="0"/>
                <w:numId w:val="6"/>
              </w:numPr>
              <w:rPr>
                <w:rFonts w:eastAsia="Comic Sans MS" w:cstheme="minorHAnsi"/>
                <w:color w:val="1C1C1C"/>
                <w:sz w:val="18"/>
                <w:szCs w:val="18"/>
              </w:rPr>
            </w:pPr>
            <w:r>
              <w:rPr>
                <w:rFonts w:eastAsia="Comic Sans MS" w:cstheme="minorHAnsi"/>
                <w:color w:val="1C1C1C"/>
                <w:sz w:val="18"/>
                <w:szCs w:val="18"/>
              </w:rPr>
              <w:t xml:space="preserve">Children to add on to their double page spread form the previous session. They must include: </w:t>
            </w:r>
            <w:r w:rsidRPr="00416EE3">
              <w:rPr>
                <w:rFonts w:eastAsia="Comic Sans MS" w:cstheme="minorHAnsi"/>
                <w:color w:val="1C1C1C"/>
                <w:sz w:val="18"/>
                <w:szCs w:val="18"/>
              </w:rPr>
              <w:t xml:space="preserve">who </w:t>
            </w:r>
            <w:r>
              <w:rPr>
                <w:rFonts w:eastAsia="Comic Sans MS" w:cstheme="minorHAnsi"/>
                <w:color w:val="1C1C1C"/>
                <w:sz w:val="18"/>
                <w:szCs w:val="18"/>
              </w:rPr>
              <w:t>Deborah</w:t>
            </w:r>
            <w:r w:rsidRPr="00416EE3">
              <w:rPr>
                <w:rFonts w:eastAsia="Comic Sans MS" w:cstheme="minorHAnsi"/>
                <w:color w:val="1C1C1C"/>
                <w:sz w:val="18"/>
                <w:szCs w:val="18"/>
              </w:rPr>
              <w:t xml:space="preserve"> was, her actions, why she is seen as a key woman in salvation history</w:t>
            </w:r>
            <w:r w:rsidR="00B35A2B">
              <w:rPr>
                <w:rFonts w:eastAsia="Comic Sans MS" w:cstheme="minorHAnsi"/>
                <w:color w:val="1C1C1C"/>
                <w:sz w:val="18"/>
                <w:szCs w:val="18"/>
              </w:rPr>
              <w:t>.</w:t>
            </w:r>
          </w:p>
          <w:p w:rsidRPr="00987B2C" w:rsidR="00244CB6" w:rsidP="00C2698E" w:rsidRDefault="00244CB6" w14:paraId="7C2A6A2F" w14:textId="04C773BF">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2E409F" w:rsidR="002E409F" w:rsidP="00A44B66" w:rsidRDefault="002E409F" w14:paraId="7B49C194" w14:textId="22A2C3EB">
            <w:pPr>
              <w:pStyle w:val="ListParagraph"/>
              <w:numPr>
                <w:ilvl w:val="0"/>
                <w:numId w:val="7"/>
              </w:numPr>
              <w:rPr>
                <w:rFonts w:cstheme="minorHAnsi"/>
                <w:sz w:val="18"/>
                <w:szCs w:val="18"/>
                <w:lang w:val="de-DE"/>
              </w:rPr>
            </w:pPr>
            <w:r w:rsidRPr="002E409F">
              <w:rPr>
                <w:rFonts w:cstheme="minorHAnsi"/>
                <w:sz w:val="18"/>
                <w:szCs w:val="18"/>
              </w:rPr>
              <w:t xml:space="preserve">Read </w:t>
            </w:r>
            <w:r w:rsidRPr="002E409F">
              <w:rPr>
                <w:rFonts w:cstheme="minorHAnsi"/>
                <w:sz w:val="18"/>
                <w:szCs w:val="18"/>
                <w:lang w:val="de-DE"/>
              </w:rPr>
              <w:t xml:space="preserve"> Esther 8:3-12 together and discuss</w:t>
            </w:r>
          </w:p>
          <w:p w:rsidR="00056D79" w:rsidP="00A44B66" w:rsidRDefault="002E409F" w14:paraId="7E2858BE" w14:textId="77777777">
            <w:pPr>
              <w:pStyle w:val="Title"/>
              <w:numPr>
                <w:ilvl w:val="0"/>
                <w:numId w:val="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Show the children the video linked in the resources</w:t>
            </w:r>
          </w:p>
          <w:p w:rsidR="002E409F" w:rsidP="00A44B66" w:rsidRDefault="002E409F" w14:paraId="423942D4" w14:textId="4140BE44">
            <w:pPr>
              <w:pStyle w:val="Title"/>
              <w:numPr>
                <w:ilvl w:val="0"/>
                <w:numId w:val="7"/>
              </w:numPr>
              <w:ind w:right="-105"/>
              <w:jc w:val="left"/>
              <w:rPr>
                <w:rFonts w:asciiTheme="minorHAnsi" w:hAnsiTheme="minorHAnsi" w:cstheme="minorHAnsi"/>
                <w:b w:val="0"/>
                <w:bCs w:val="0"/>
                <w:sz w:val="18"/>
                <w:szCs w:val="18"/>
              </w:rPr>
            </w:pPr>
            <w:r w:rsidRPr="002E409F">
              <w:rPr>
                <w:rFonts w:asciiTheme="minorHAnsi" w:hAnsiTheme="minorHAnsi" w:cstheme="minorHAnsi"/>
                <w:b w:val="0"/>
                <w:bCs w:val="0"/>
                <w:sz w:val="18"/>
                <w:szCs w:val="18"/>
              </w:rPr>
              <w:t>Children to add on to their double page spread f</w:t>
            </w:r>
            <w:r w:rsidR="00AE52F3">
              <w:rPr>
                <w:rFonts w:asciiTheme="minorHAnsi" w:hAnsiTheme="minorHAnsi" w:cstheme="minorHAnsi"/>
                <w:b w:val="0"/>
                <w:bCs w:val="0"/>
                <w:sz w:val="18"/>
                <w:szCs w:val="18"/>
              </w:rPr>
              <w:t>ro</w:t>
            </w:r>
            <w:r w:rsidRPr="002E409F">
              <w:rPr>
                <w:rFonts w:asciiTheme="minorHAnsi" w:hAnsiTheme="minorHAnsi" w:cstheme="minorHAnsi"/>
                <w:b w:val="0"/>
                <w:bCs w:val="0"/>
                <w:sz w:val="18"/>
                <w:szCs w:val="18"/>
              </w:rPr>
              <w:t xml:space="preserve">m the previous session. They must include: who </w:t>
            </w:r>
            <w:r w:rsidR="00D326B0">
              <w:rPr>
                <w:rFonts w:asciiTheme="minorHAnsi" w:hAnsiTheme="minorHAnsi" w:cstheme="minorHAnsi"/>
                <w:b w:val="0"/>
                <w:bCs w:val="0"/>
                <w:sz w:val="18"/>
                <w:szCs w:val="18"/>
              </w:rPr>
              <w:t>Esther</w:t>
            </w:r>
            <w:r w:rsidRPr="002E409F">
              <w:rPr>
                <w:rFonts w:asciiTheme="minorHAnsi" w:hAnsiTheme="minorHAnsi" w:cstheme="minorHAnsi"/>
                <w:b w:val="0"/>
                <w:bCs w:val="0"/>
                <w:sz w:val="18"/>
                <w:szCs w:val="18"/>
              </w:rPr>
              <w:t xml:space="preserve"> was,</w:t>
            </w:r>
            <w:r w:rsidR="00D326B0">
              <w:t xml:space="preserve"> </w:t>
            </w:r>
            <w:r w:rsidRPr="00D326B0" w:rsidR="00D326B0">
              <w:rPr>
                <w:rFonts w:asciiTheme="minorHAnsi" w:hAnsiTheme="minorHAnsi" w:cstheme="minorHAnsi"/>
                <w:b w:val="0"/>
                <w:bCs w:val="0"/>
                <w:sz w:val="18"/>
                <w:szCs w:val="18"/>
              </w:rPr>
              <w:t>her actions, why she is seen as a key woman in salvation history</w:t>
            </w:r>
            <w:r w:rsidR="00B35A2B">
              <w:rPr>
                <w:rFonts w:asciiTheme="minorHAnsi" w:hAnsiTheme="minorHAnsi" w:cstheme="minorHAnsi"/>
                <w:b w:val="0"/>
                <w:bCs w:val="0"/>
                <w:sz w:val="18"/>
                <w:szCs w:val="18"/>
              </w:rPr>
              <w:t>.</w:t>
            </w:r>
          </w:p>
          <w:p w:rsidRPr="00987B2C" w:rsidR="00F72FFF" w:rsidP="00A44B66" w:rsidRDefault="00F72FFF" w14:paraId="02388AA8" w14:textId="6BD01449">
            <w:pPr>
              <w:pStyle w:val="Title"/>
              <w:numPr>
                <w:ilvl w:val="0"/>
                <w:numId w:val="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End with a class debate, children split into 3 </w:t>
            </w:r>
            <w:r w:rsidR="00AE52F3">
              <w:rPr>
                <w:rFonts w:asciiTheme="minorHAnsi" w:hAnsiTheme="minorHAnsi" w:cstheme="minorHAnsi"/>
                <w:b w:val="0"/>
                <w:bCs w:val="0"/>
                <w:sz w:val="18"/>
                <w:szCs w:val="18"/>
              </w:rPr>
              <w:t>groups based on</w:t>
            </w:r>
            <w:r>
              <w:rPr>
                <w:rFonts w:asciiTheme="minorHAnsi" w:hAnsiTheme="minorHAnsi" w:cstheme="minorHAnsi"/>
                <w:b w:val="0"/>
                <w:bCs w:val="0"/>
                <w:sz w:val="18"/>
                <w:szCs w:val="18"/>
              </w:rPr>
              <w:t xml:space="preserve"> who they think was the most important figure for salvation history- build reasons and argue for their ideas</w:t>
            </w:r>
            <w:r w:rsidR="00B35A2B">
              <w:rPr>
                <w:rFonts w:asciiTheme="minorHAnsi" w:hAnsiTheme="minorHAnsi" w:cstheme="minorHAnsi"/>
                <w:b w:val="0"/>
                <w:bCs w:val="0"/>
                <w:sz w:val="18"/>
                <w:szCs w:val="18"/>
              </w:rPr>
              <w:t>.</w:t>
            </w:r>
            <w:bookmarkStart w:name="_GoBack" w:id="0"/>
            <w:bookmarkEnd w:id="0"/>
          </w:p>
        </w:tc>
        <w:tc>
          <w:tcPr>
            <w:tcW w:w="2268" w:type="dxa"/>
            <w:shd w:val="clear" w:color="auto" w:fill="FFFFFF" w:themeFill="background1"/>
            <w:tcMar/>
          </w:tcPr>
          <w:p w:rsidR="008C78DE" w:rsidP="00F72FFF" w:rsidRDefault="00F72FFF" w14:paraId="5B6440AD" w14:textId="5B427637">
            <w:pPr>
              <w:pStyle w:val="Title"/>
              <w:jc w:val="left"/>
              <w:rPr>
                <w:rFonts w:asciiTheme="minorHAnsi" w:hAnsiTheme="minorHAnsi" w:cstheme="minorHAnsi"/>
                <w:b w:val="0"/>
                <w:bCs w:val="0"/>
                <w:sz w:val="18"/>
                <w:szCs w:val="18"/>
              </w:rPr>
            </w:pPr>
            <w:r w:rsidRPr="00F72FFF">
              <w:rPr>
                <w:rFonts w:asciiTheme="minorHAnsi" w:hAnsiTheme="minorHAnsi" w:cstheme="minorHAnsi"/>
                <w:b w:val="0"/>
                <w:bCs w:val="0"/>
                <w:sz w:val="18"/>
                <w:szCs w:val="18"/>
              </w:rPr>
              <w:t>1.</w:t>
            </w:r>
            <w:r w:rsidR="00F61B45">
              <w:rPr>
                <w:rFonts w:asciiTheme="minorHAnsi" w:hAnsiTheme="minorHAnsi" w:cstheme="minorHAnsi"/>
                <w:b w:val="0"/>
                <w:bCs w:val="0"/>
                <w:sz w:val="18"/>
                <w:szCs w:val="18"/>
              </w:rPr>
              <w:t xml:space="preserve"> </w:t>
            </w:r>
            <w:r w:rsidRPr="00F72FFF">
              <w:rPr>
                <w:rFonts w:asciiTheme="minorHAnsi" w:hAnsiTheme="minorHAnsi" w:cstheme="minorHAnsi"/>
                <w:b w:val="0"/>
                <w:bCs w:val="0"/>
                <w:sz w:val="18"/>
                <w:szCs w:val="18"/>
              </w:rPr>
              <w:t xml:space="preserve">Read Luke 1:26-56 and discuss </w:t>
            </w:r>
            <w:r>
              <w:rPr>
                <w:rFonts w:asciiTheme="minorHAnsi" w:hAnsiTheme="minorHAnsi" w:cstheme="minorHAnsi"/>
                <w:b w:val="0"/>
                <w:bCs w:val="0"/>
                <w:sz w:val="18"/>
                <w:szCs w:val="18"/>
              </w:rPr>
              <w:t>how Mary might have been feeling as a class</w:t>
            </w:r>
          </w:p>
          <w:p w:rsidR="00F72FFF" w:rsidP="00F72FFF" w:rsidRDefault="00F72FFF" w14:paraId="71C4A344" w14:textId="7777777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2. Give the children time to work in pairs to write 3 questions they would ask Mary after she </w:t>
            </w:r>
            <w:r w:rsidR="0082161F">
              <w:rPr>
                <w:rFonts w:asciiTheme="minorHAnsi" w:hAnsiTheme="minorHAnsi" w:cstheme="minorHAnsi"/>
                <w:b w:val="0"/>
                <w:bCs w:val="0"/>
                <w:sz w:val="18"/>
                <w:szCs w:val="18"/>
              </w:rPr>
              <w:t>said yes to God’s plan</w:t>
            </w:r>
          </w:p>
          <w:p w:rsidR="0082161F" w:rsidP="00F72FFF" w:rsidRDefault="0082161F" w14:paraId="648E2B1A" w14:textId="1A92FE0B">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3. Hot seat ‘Mary</w:t>
            </w:r>
            <w:r w:rsidR="00CD5253">
              <w:rPr>
                <w:rFonts w:asciiTheme="minorHAnsi" w:hAnsiTheme="minorHAnsi" w:cstheme="minorHAnsi"/>
                <w:b w:val="0"/>
                <w:bCs w:val="0"/>
                <w:sz w:val="18"/>
                <w:szCs w:val="18"/>
              </w:rPr>
              <w:t xml:space="preserve"> the Mother of God</w:t>
            </w:r>
            <w:r>
              <w:rPr>
                <w:rFonts w:asciiTheme="minorHAnsi" w:hAnsiTheme="minorHAnsi" w:cstheme="minorHAnsi"/>
                <w:b w:val="0"/>
                <w:bCs w:val="0"/>
                <w:sz w:val="18"/>
                <w:szCs w:val="18"/>
              </w:rPr>
              <w:t>’ with the children’s questions</w:t>
            </w:r>
          </w:p>
          <w:p w:rsidRPr="00F72FFF" w:rsidR="0082161F" w:rsidP="00F72FFF" w:rsidRDefault="0082161F" w14:paraId="4E2C12FE" w14:textId="2EDBFF1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4.</w:t>
            </w:r>
            <w:r w:rsidR="00F61B45">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Put photos in the children’s books and they can write the 3 questions they would like to ask Mary</w:t>
            </w:r>
            <w:r w:rsidR="00AE52F3">
              <w:rPr>
                <w:rFonts w:asciiTheme="minorHAnsi" w:hAnsiTheme="minorHAnsi" w:cstheme="minorHAnsi"/>
                <w:b w:val="0"/>
                <w:bCs w:val="0"/>
                <w:sz w:val="18"/>
                <w:szCs w:val="18"/>
              </w:rPr>
              <w:t>-ensure you discuss ‘magpieing’ ideas. Could like to habits of discussion.</w:t>
            </w:r>
          </w:p>
        </w:tc>
        <w:tc>
          <w:tcPr>
            <w:tcW w:w="2409" w:type="dxa"/>
            <w:shd w:val="clear" w:color="auto" w:fill="FFFFFF" w:themeFill="background1"/>
            <w:tcMar/>
          </w:tcPr>
          <w:p w:rsidR="00F232A3" w:rsidP="00A44B66" w:rsidRDefault="0082161F" w14:paraId="587F25E6" w14:textId="77777777">
            <w:pPr>
              <w:pStyle w:val="Title"/>
              <w:numPr>
                <w:ilvl w:val="0"/>
                <w:numId w:val="1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to listen </w:t>
            </w:r>
            <w:r w:rsidR="00CD5253">
              <w:rPr>
                <w:rFonts w:asciiTheme="minorHAnsi" w:hAnsiTheme="minorHAnsi" w:cstheme="minorHAnsi"/>
                <w:b w:val="0"/>
                <w:bCs w:val="0"/>
                <w:sz w:val="18"/>
                <w:szCs w:val="18"/>
              </w:rPr>
              <w:t>to the Magnificat, can they pick out a special line- explore why they picked that line and what it means to them</w:t>
            </w:r>
          </w:p>
          <w:p w:rsidR="00CD5253" w:rsidP="00A44B66" w:rsidRDefault="00CD5253" w14:paraId="1C1AE99C" w14:textId="77777777">
            <w:pPr>
              <w:pStyle w:val="Title"/>
              <w:numPr>
                <w:ilvl w:val="0"/>
                <w:numId w:val="1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t>Look at the words, do they pick out different words now they can see them? Explore the most significant words and what it means to them</w:t>
            </w:r>
          </w:p>
          <w:p w:rsidR="00CD5253" w:rsidP="00A44B66" w:rsidRDefault="00CD5253" w14:paraId="3B58E62E" w14:textId="45AAE0F4">
            <w:pPr>
              <w:pStyle w:val="Title"/>
              <w:numPr>
                <w:ilvl w:val="0"/>
                <w:numId w:val="1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t>Explain to the children that the Magnificat is Mary</w:t>
            </w:r>
            <w:r w:rsidR="00AE52F3">
              <w:rPr>
                <w:rFonts w:asciiTheme="minorHAnsi" w:hAnsiTheme="minorHAnsi" w:cstheme="minorHAnsi"/>
                <w:b w:val="0"/>
                <w:bCs w:val="0"/>
                <w:sz w:val="18"/>
                <w:szCs w:val="18"/>
              </w:rPr>
              <w:t>’s</w:t>
            </w:r>
            <w:r>
              <w:rPr>
                <w:rFonts w:asciiTheme="minorHAnsi" w:hAnsiTheme="minorHAnsi" w:cstheme="minorHAnsi"/>
                <w:b w:val="0"/>
                <w:bCs w:val="0"/>
                <w:sz w:val="18"/>
                <w:szCs w:val="18"/>
              </w:rPr>
              <w:t xml:space="preserve"> song, working in pairs children will explore what we can learn about Mary from the song</w:t>
            </w:r>
          </w:p>
          <w:p w:rsidRPr="00987B2C" w:rsidR="00CD5253" w:rsidP="00A44B66" w:rsidRDefault="00CD5253" w14:paraId="0BE16A74" w14:textId="4D54FE4B">
            <w:pPr>
              <w:pStyle w:val="Title"/>
              <w:numPr>
                <w:ilvl w:val="0"/>
                <w:numId w:val="1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t>Share ideas</w:t>
            </w:r>
          </w:p>
        </w:tc>
        <w:tc>
          <w:tcPr>
            <w:tcW w:w="2127" w:type="dxa"/>
            <w:shd w:val="clear" w:color="auto" w:fill="FFFFFF" w:themeFill="background1"/>
            <w:tcMar/>
          </w:tcPr>
          <w:p w:rsidR="00E433AF" w:rsidP="004F364B" w:rsidRDefault="004F364B" w14:paraId="77472829" w14:textId="5901A32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00F61B45">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Children learn about vespers- the main evening prayer service.</w:t>
            </w:r>
          </w:p>
          <w:p w:rsidR="004F364B" w:rsidP="004F364B" w:rsidRDefault="004F364B" w14:paraId="7837AFA7" w14:textId="6A124183">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2. </w:t>
            </w:r>
            <w:r w:rsidR="00AE52F3">
              <w:rPr>
                <w:rFonts w:asciiTheme="minorHAnsi" w:hAnsiTheme="minorHAnsi" w:cstheme="minorHAnsi"/>
                <w:b w:val="0"/>
                <w:bCs w:val="0"/>
                <w:sz w:val="18"/>
                <w:szCs w:val="18"/>
              </w:rPr>
              <w:t>P</w:t>
            </w:r>
            <w:r>
              <w:rPr>
                <w:rFonts w:asciiTheme="minorHAnsi" w:hAnsiTheme="minorHAnsi" w:cstheme="minorHAnsi"/>
                <w:b w:val="0"/>
                <w:bCs w:val="0"/>
                <w:sz w:val="18"/>
                <w:szCs w:val="18"/>
              </w:rPr>
              <w:t>lay different versions of Magnificat and compare the versions, which ones they liked/disliked and explain why. Which one portrays Mary best? Why?</w:t>
            </w:r>
          </w:p>
          <w:p w:rsidR="004F364B" w:rsidP="004F364B" w:rsidRDefault="004F364B" w14:paraId="2FF7130E" w14:textId="77777777">
            <w:pPr>
              <w:pStyle w:val="Title"/>
              <w:ind w:right="-105"/>
              <w:jc w:val="left"/>
              <w:rPr>
                <w:rFonts w:asciiTheme="minorHAnsi" w:hAnsiTheme="minorHAnsi" w:cstheme="minorHAnsi"/>
                <w:b w:val="0"/>
                <w:bCs w:val="0"/>
                <w:sz w:val="18"/>
                <w:szCs w:val="18"/>
              </w:rPr>
            </w:pPr>
          </w:p>
          <w:p w:rsidRPr="00815B89" w:rsidR="004F364B" w:rsidP="004F364B" w:rsidRDefault="004F364B" w14:paraId="47512536" w14:textId="77777777">
            <w:pPr>
              <w:pStyle w:val="Title"/>
              <w:ind w:right="-105"/>
              <w:jc w:val="left"/>
              <w:rPr>
                <w:rFonts w:asciiTheme="minorHAnsi" w:hAnsiTheme="minorHAnsi" w:cstheme="minorHAnsi"/>
                <w:bCs w:val="0"/>
                <w:i/>
                <w:sz w:val="18"/>
                <w:szCs w:val="18"/>
              </w:rPr>
            </w:pPr>
            <w:r w:rsidRPr="00815B89">
              <w:rPr>
                <w:rFonts w:asciiTheme="minorHAnsi" w:hAnsiTheme="minorHAnsi" w:cstheme="minorHAnsi"/>
                <w:bCs w:val="0"/>
                <w:i/>
                <w:sz w:val="18"/>
                <w:szCs w:val="18"/>
              </w:rPr>
              <w:t>Alternatively</w:t>
            </w:r>
          </w:p>
          <w:p w:rsidR="004F364B" w:rsidP="004F364B" w:rsidRDefault="004F364B" w14:paraId="0E9B3EC9" w14:textId="77777777">
            <w:pPr>
              <w:pStyle w:val="Title"/>
              <w:ind w:right="-105"/>
              <w:jc w:val="left"/>
              <w:rPr>
                <w:rFonts w:asciiTheme="minorHAnsi" w:hAnsiTheme="minorHAnsi" w:cstheme="minorHAnsi"/>
                <w:b w:val="0"/>
                <w:bCs w:val="0"/>
                <w:sz w:val="18"/>
                <w:szCs w:val="18"/>
              </w:rPr>
            </w:pPr>
          </w:p>
          <w:p w:rsidRPr="00987B2C" w:rsidR="004F364B" w:rsidP="004F364B" w:rsidRDefault="004F364B" w14:paraId="2E91E662" w14:textId="2EF1B1B3">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Using </w:t>
            </w:r>
            <w:r w:rsidR="00154B9B">
              <w:rPr>
                <w:rFonts w:asciiTheme="minorHAnsi" w:hAnsiTheme="minorHAnsi" w:cstheme="minorHAnsi"/>
                <w:b w:val="0"/>
                <w:bCs w:val="0"/>
                <w:sz w:val="18"/>
                <w:szCs w:val="18"/>
              </w:rPr>
              <w:t xml:space="preserve">Nottingham Cathedral </w:t>
            </w:r>
            <w:r>
              <w:rPr>
                <w:rFonts w:asciiTheme="minorHAnsi" w:hAnsiTheme="minorHAnsi" w:cstheme="minorHAnsi"/>
                <w:b w:val="0"/>
                <w:bCs w:val="0"/>
                <w:sz w:val="18"/>
                <w:szCs w:val="18"/>
              </w:rPr>
              <w:t xml:space="preserve">singing services in school (OLOL) oragnise one week that the year 6’s will have a session </w:t>
            </w:r>
            <w:r w:rsidR="000C5B5F">
              <w:rPr>
                <w:rFonts w:asciiTheme="minorHAnsi" w:hAnsiTheme="minorHAnsi" w:cstheme="minorHAnsi"/>
                <w:b w:val="0"/>
                <w:bCs w:val="0"/>
                <w:sz w:val="18"/>
                <w:szCs w:val="18"/>
              </w:rPr>
              <w:t>learning how to sing the song</w:t>
            </w:r>
            <w:r>
              <w:rPr>
                <w:rFonts w:asciiTheme="minorHAnsi" w:hAnsiTheme="minorHAnsi" w:cstheme="minorHAnsi"/>
                <w:b w:val="0"/>
                <w:bCs w:val="0"/>
                <w:sz w:val="18"/>
                <w:szCs w:val="18"/>
              </w:rPr>
              <w:t xml:space="preserve"> </w:t>
            </w:r>
          </w:p>
        </w:tc>
      </w:tr>
      <w:tr w:rsidRPr="00987B2C" w:rsidR="002E409F" w:rsidTr="6C7EE7F3" w14:paraId="364EC9B0" w14:textId="39B630C0">
        <w:trPr>
          <w:trHeight w:val="573"/>
        </w:trPr>
        <w:tc>
          <w:tcPr>
            <w:tcW w:w="1731" w:type="dxa"/>
            <w:shd w:val="clear" w:color="auto" w:fill="FFFF00"/>
            <w:tcMar/>
          </w:tcPr>
          <w:p w:rsidRPr="00987B2C" w:rsidR="00056D79" w:rsidP="002B7FAF" w:rsidRDefault="00056D79" w14:paraId="08071609" w14:textId="6C87A431">
            <w:pPr>
              <w:rPr>
                <w:rFonts w:cstheme="minorHAnsi"/>
                <w:b/>
                <w:bCs/>
                <w:sz w:val="18"/>
                <w:szCs w:val="18"/>
              </w:rPr>
            </w:pPr>
            <w:r w:rsidRPr="00987B2C">
              <w:rPr>
                <w:rFonts w:cstheme="minorHAnsi"/>
                <w:b/>
                <w:bCs/>
                <w:sz w:val="18"/>
                <w:szCs w:val="18"/>
              </w:rPr>
              <w:t>Scaffolding</w:t>
            </w:r>
          </w:p>
        </w:tc>
        <w:tc>
          <w:tcPr>
            <w:tcW w:w="2396" w:type="dxa"/>
            <w:shd w:val="clear" w:color="auto" w:fill="FFFFFF" w:themeFill="background1"/>
            <w:tcMar/>
          </w:tcPr>
          <w:p w:rsidRPr="00987B2C" w:rsidR="00F93694" w:rsidP="00026096" w:rsidRDefault="00F93694" w14:paraId="12E515FD" w14:textId="21033D13">
            <w:pPr>
              <w:pStyle w:val="Title"/>
              <w:jc w:val="left"/>
              <w:rPr>
                <w:rFonts w:asciiTheme="minorHAnsi" w:hAnsiTheme="minorHAnsi" w:cstheme="minorHAnsi"/>
                <w:b w:val="0"/>
                <w:bCs w:val="0"/>
                <w:sz w:val="18"/>
                <w:szCs w:val="18"/>
              </w:rPr>
            </w:pPr>
          </w:p>
        </w:tc>
        <w:tc>
          <w:tcPr>
            <w:tcW w:w="2389" w:type="dxa"/>
            <w:shd w:val="clear" w:color="auto" w:fill="FFFFFF" w:themeFill="background1"/>
            <w:tcMar/>
          </w:tcPr>
          <w:p w:rsidRPr="00987B2C" w:rsidR="00056D79" w:rsidP="00026096" w:rsidRDefault="00056D79" w14:paraId="79893FA8" w14:textId="144AB2C2">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056D79" w:rsidP="002B7FAF" w:rsidRDefault="00056D79" w14:paraId="215C0B71" w14:textId="10B88071">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6F65F6" w:rsidP="002B7FAF" w:rsidRDefault="006F65F6" w14:paraId="632FA7D2" w14:textId="2A071668">
            <w:pPr>
              <w:pStyle w:val="Title"/>
              <w:jc w:val="left"/>
              <w:rPr>
                <w:rFonts w:asciiTheme="minorHAnsi" w:hAnsiTheme="minorHAnsi" w:cstheme="minorHAnsi"/>
                <w:b w:val="0"/>
                <w:bCs w:val="0"/>
                <w:sz w:val="18"/>
                <w:szCs w:val="18"/>
              </w:rPr>
            </w:pPr>
          </w:p>
        </w:tc>
        <w:tc>
          <w:tcPr>
            <w:tcW w:w="2409" w:type="dxa"/>
            <w:shd w:val="clear" w:color="auto" w:fill="FFFFFF" w:themeFill="background1"/>
            <w:tcMar/>
          </w:tcPr>
          <w:p w:rsidRPr="00987B2C" w:rsidR="00056D79" w:rsidP="002B7FAF" w:rsidRDefault="00056D79" w14:paraId="3645FEDA" w14:textId="30DA9766">
            <w:pPr>
              <w:pStyle w:val="Title"/>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056D79" w:rsidP="002B7FAF" w:rsidRDefault="00056D79" w14:paraId="1D790421" w14:textId="4CEEF7F9">
            <w:pPr>
              <w:pStyle w:val="Title"/>
              <w:jc w:val="left"/>
              <w:rPr>
                <w:rFonts w:asciiTheme="minorHAnsi" w:hAnsiTheme="minorHAnsi" w:cstheme="minorHAnsi"/>
                <w:b w:val="0"/>
                <w:bCs w:val="0"/>
                <w:sz w:val="18"/>
                <w:szCs w:val="18"/>
              </w:rPr>
            </w:pPr>
          </w:p>
        </w:tc>
      </w:tr>
      <w:tr w:rsidRPr="00987B2C" w:rsidR="002E409F" w:rsidTr="6C7EE7F3" w14:paraId="007D9193" w14:textId="72919286">
        <w:trPr>
          <w:trHeight w:val="573"/>
        </w:trPr>
        <w:tc>
          <w:tcPr>
            <w:tcW w:w="1731" w:type="dxa"/>
            <w:shd w:val="clear" w:color="auto" w:fill="FFFF00"/>
            <w:tcMar/>
          </w:tcPr>
          <w:p w:rsidRPr="00987B2C" w:rsidR="00056D79" w:rsidP="002B7FAF" w:rsidRDefault="00056D79" w14:paraId="517962C9" w14:textId="4D90778B">
            <w:pPr>
              <w:rPr>
                <w:rFonts w:cstheme="minorHAnsi"/>
                <w:b/>
                <w:bCs/>
                <w:sz w:val="18"/>
                <w:szCs w:val="18"/>
              </w:rPr>
            </w:pPr>
            <w:r w:rsidRPr="00987B2C">
              <w:rPr>
                <w:rFonts w:cstheme="minorHAnsi"/>
                <w:b/>
                <w:bCs/>
                <w:sz w:val="18"/>
                <w:szCs w:val="18"/>
              </w:rPr>
              <w:t>Challenge</w:t>
            </w:r>
          </w:p>
        </w:tc>
        <w:tc>
          <w:tcPr>
            <w:tcW w:w="2396" w:type="dxa"/>
            <w:shd w:val="clear" w:color="auto" w:fill="FFFFFF" w:themeFill="background1"/>
            <w:tcMar/>
          </w:tcPr>
          <w:p w:rsidRPr="00987B2C" w:rsidR="00B23392" w:rsidP="00B23392" w:rsidRDefault="00B23392" w14:paraId="38CF9867" w14:textId="06ABF615">
            <w:pPr>
              <w:pStyle w:val="Title"/>
              <w:jc w:val="left"/>
              <w:rPr>
                <w:rFonts w:asciiTheme="minorHAnsi" w:hAnsiTheme="minorHAnsi" w:cstheme="minorHAnsi"/>
                <w:b w:val="0"/>
                <w:bCs w:val="0"/>
                <w:sz w:val="18"/>
                <w:szCs w:val="18"/>
              </w:rPr>
            </w:pPr>
          </w:p>
        </w:tc>
        <w:tc>
          <w:tcPr>
            <w:tcW w:w="2389" w:type="dxa"/>
            <w:shd w:val="clear" w:color="auto" w:fill="FFFFFF" w:themeFill="background1"/>
            <w:tcMar/>
          </w:tcPr>
          <w:p w:rsidRPr="00987B2C" w:rsidR="006C2A36" w:rsidP="002B7FAF" w:rsidRDefault="006C2A36" w14:paraId="0F168A07" w14:textId="0E0C4951">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056D79" w:rsidP="002B7FAF" w:rsidRDefault="00056D79" w14:paraId="6EB9E384" w14:textId="0865590F">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056D79" w:rsidP="002B7FAF" w:rsidRDefault="00056D79" w14:paraId="6C5A28E6" w14:textId="33164381">
            <w:pPr>
              <w:pStyle w:val="Title"/>
              <w:jc w:val="left"/>
              <w:rPr>
                <w:rFonts w:asciiTheme="minorHAnsi" w:hAnsiTheme="minorHAnsi" w:cstheme="minorHAnsi"/>
                <w:b w:val="0"/>
                <w:bCs w:val="0"/>
                <w:sz w:val="18"/>
                <w:szCs w:val="18"/>
              </w:rPr>
            </w:pPr>
          </w:p>
        </w:tc>
        <w:tc>
          <w:tcPr>
            <w:tcW w:w="2409" w:type="dxa"/>
            <w:shd w:val="clear" w:color="auto" w:fill="FFFFFF" w:themeFill="background1"/>
            <w:tcMar/>
          </w:tcPr>
          <w:p w:rsidRPr="00987B2C" w:rsidR="00056D79" w:rsidP="002B7FAF" w:rsidRDefault="00056D79" w14:paraId="59DFF9C3" w14:textId="78288866">
            <w:pPr>
              <w:pStyle w:val="Title"/>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056D79" w:rsidP="00D14DB2" w:rsidRDefault="00056D79" w14:paraId="55AF1285" w14:textId="77777777">
            <w:pPr>
              <w:rPr>
                <w:rFonts w:cstheme="minorHAnsi"/>
                <w:b/>
                <w:bCs/>
                <w:sz w:val="18"/>
                <w:szCs w:val="18"/>
              </w:rPr>
            </w:pPr>
          </w:p>
        </w:tc>
      </w:tr>
      <w:tr w:rsidRPr="00987B2C" w:rsidR="002E409F" w:rsidTr="6C7EE7F3" w14:paraId="405D452B" w14:textId="1B5C8857">
        <w:trPr>
          <w:trHeight w:val="573"/>
        </w:trPr>
        <w:tc>
          <w:tcPr>
            <w:tcW w:w="1731" w:type="dxa"/>
            <w:shd w:val="clear" w:color="auto" w:fill="FFFF00"/>
            <w:tcMar/>
          </w:tcPr>
          <w:p w:rsidRPr="00987B2C" w:rsidR="00056D79" w:rsidP="00CD7F73" w:rsidRDefault="00056D79" w14:paraId="5C96D7D1" w14:textId="7D63D8E5">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rsidRPr="00987B2C" w:rsidR="00056D79" w:rsidP="002B7FAF" w:rsidRDefault="00056D79" w14:paraId="72A3D3EC" w14:textId="77777777">
            <w:pPr>
              <w:rPr>
                <w:rFonts w:cstheme="minorHAnsi"/>
                <w:b/>
                <w:bCs/>
                <w:sz w:val="18"/>
                <w:szCs w:val="18"/>
              </w:rPr>
            </w:pPr>
          </w:p>
        </w:tc>
        <w:tc>
          <w:tcPr>
            <w:tcW w:w="2396" w:type="dxa"/>
            <w:shd w:val="clear" w:color="auto" w:fill="FFFFFF" w:themeFill="background1"/>
            <w:tcMar/>
          </w:tcPr>
          <w:p w:rsidR="000D4611" w:rsidP="00E037A4" w:rsidRDefault="002E2033" w14:paraId="158B22CE" w14:textId="1FC12A1B">
            <w:pPr>
              <w:rPr>
                <w:rFonts w:cstheme="minorHAnsi"/>
                <w:sz w:val="18"/>
                <w:szCs w:val="18"/>
                <w:lang w:val="de-DE"/>
              </w:rPr>
            </w:pPr>
            <w:r w:rsidRPr="005E4DB3">
              <w:rPr>
                <w:rFonts w:cstheme="minorHAnsi"/>
                <w:b/>
                <w:sz w:val="18"/>
                <w:szCs w:val="18"/>
                <w:lang w:val="de-DE"/>
              </w:rPr>
              <w:t>Salvation history</w:t>
            </w:r>
            <w:r w:rsidR="00815B89">
              <w:rPr>
                <w:rFonts w:cstheme="minorHAnsi"/>
                <w:sz w:val="18"/>
                <w:szCs w:val="18"/>
                <w:lang w:val="de-DE"/>
              </w:rPr>
              <w:t xml:space="preserve"> – </w:t>
            </w:r>
            <w:r w:rsidR="005E4DB3">
              <w:rPr>
                <w:rFonts w:cstheme="minorHAnsi"/>
                <w:sz w:val="18"/>
                <w:szCs w:val="18"/>
                <w:lang w:val="de-DE"/>
              </w:rPr>
              <w:t xml:space="preserve">It is the story of God and the story of man and includes </w:t>
            </w:r>
            <w:r w:rsidR="00815B89">
              <w:rPr>
                <w:rFonts w:cstheme="minorHAnsi"/>
                <w:sz w:val="18"/>
                <w:szCs w:val="18"/>
                <w:lang w:val="de-DE"/>
              </w:rPr>
              <w:t xml:space="preserve">the </w:t>
            </w:r>
            <w:r w:rsidR="005E4DB3">
              <w:rPr>
                <w:rFonts w:cstheme="minorHAnsi"/>
                <w:sz w:val="18"/>
                <w:szCs w:val="18"/>
                <w:lang w:val="de-DE"/>
              </w:rPr>
              <w:t xml:space="preserve">story of how we are saved. Salvation </w:t>
            </w:r>
            <w:r w:rsidR="005E4DB3">
              <w:rPr>
                <w:rFonts w:cstheme="minorHAnsi"/>
                <w:sz w:val="18"/>
                <w:szCs w:val="18"/>
                <w:lang w:val="de-DE"/>
              </w:rPr>
              <w:lastRenderedPageBreak/>
              <w:t xml:space="preserve">history is grounded in Christ and the cross.  </w:t>
            </w:r>
            <w:r w:rsidRPr="005E4DB3" w:rsidR="005E4DB3">
              <w:rPr>
                <w:rFonts w:cstheme="minorHAnsi"/>
                <w:sz w:val="18"/>
                <w:szCs w:val="18"/>
                <w:lang w:val="de-DE"/>
              </w:rPr>
              <w:t>It’s an account of God’s promises before the coming of Jesus; and it’s an account of God fulfilling those promises in the life, death, and resurrection of Jesus, so that all of human history after his coming is marked by the redemption he accomplished.</w:t>
            </w:r>
          </w:p>
          <w:p w:rsidR="002E2033" w:rsidP="00E037A4" w:rsidRDefault="002E2033" w14:paraId="6B495F87" w14:textId="55B2A26D">
            <w:pPr>
              <w:rPr>
                <w:rFonts w:cstheme="minorHAnsi"/>
                <w:sz w:val="18"/>
                <w:szCs w:val="18"/>
                <w:lang w:val="de-DE"/>
              </w:rPr>
            </w:pPr>
            <w:r w:rsidRPr="005E4DB3">
              <w:rPr>
                <w:rFonts w:cstheme="minorHAnsi"/>
                <w:b/>
                <w:sz w:val="18"/>
                <w:szCs w:val="18"/>
                <w:lang w:val="de-DE"/>
              </w:rPr>
              <w:t>Old Testament</w:t>
            </w:r>
            <w:r w:rsidR="005E4DB3">
              <w:rPr>
                <w:rFonts w:cstheme="minorHAnsi"/>
                <w:sz w:val="18"/>
                <w:szCs w:val="18"/>
                <w:lang w:val="de-DE"/>
              </w:rPr>
              <w:t xml:space="preserve"> – collection of bible stories about God. </w:t>
            </w:r>
          </w:p>
          <w:p w:rsidRPr="00987B2C" w:rsidR="002E2033" w:rsidP="00E037A4" w:rsidRDefault="002E2033" w14:paraId="66411A0C" w14:textId="27AD45B8">
            <w:pPr>
              <w:rPr>
                <w:rFonts w:cstheme="minorHAnsi"/>
                <w:sz w:val="18"/>
                <w:szCs w:val="18"/>
                <w:lang w:val="de-DE"/>
              </w:rPr>
            </w:pPr>
            <w:r w:rsidRPr="00154B9B">
              <w:rPr>
                <w:rFonts w:cstheme="minorHAnsi"/>
                <w:b/>
                <w:sz w:val="18"/>
                <w:szCs w:val="18"/>
                <w:lang w:val="de-DE"/>
              </w:rPr>
              <w:t>Protagonists</w:t>
            </w:r>
            <w:r w:rsidR="005E4DB3">
              <w:rPr>
                <w:rFonts w:cstheme="minorHAnsi"/>
                <w:sz w:val="18"/>
                <w:szCs w:val="18"/>
                <w:lang w:val="de-DE"/>
              </w:rPr>
              <w:t xml:space="preserve"> – they are i</w:t>
            </w:r>
            <w:r w:rsidR="00154B9B">
              <w:rPr>
                <w:rFonts w:cstheme="minorHAnsi"/>
                <w:sz w:val="18"/>
                <w:szCs w:val="18"/>
                <w:lang w:val="de-DE"/>
              </w:rPr>
              <w:t>nvolved in and often central to</w:t>
            </w:r>
            <w:r w:rsidR="005E4DB3">
              <w:rPr>
                <w:rFonts w:cstheme="minorHAnsi"/>
                <w:sz w:val="18"/>
                <w:szCs w:val="18"/>
                <w:lang w:val="de-DE"/>
              </w:rPr>
              <w:t xml:space="preserve"> the main event in the bible story. </w:t>
            </w:r>
          </w:p>
        </w:tc>
        <w:tc>
          <w:tcPr>
            <w:tcW w:w="2389" w:type="dxa"/>
            <w:shd w:val="clear" w:color="auto" w:fill="FFFFFF" w:themeFill="background1"/>
            <w:tcMar/>
          </w:tcPr>
          <w:p w:rsidR="005E4DB3" w:rsidP="005E4DB3" w:rsidRDefault="005E4DB3" w14:paraId="4EFA0A4D" w14:textId="77777777">
            <w:pPr>
              <w:rPr>
                <w:rFonts w:cstheme="minorHAnsi"/>
                <w:sz w:val="18"/>
                <w:szCs w:val="18"/>
                <w:lang w:val="de-DE"/>
              </w:rPr>
            </w:pPr>
            <w:r w:rsidRPr="005E4DB3">
              <w:rPr>
                <w:rFonts w:cstheme="minorHAnsi"/>
                <w:b/>
                <w:sz w:val="18"/>
                <w:szCs w:val="18"/>
                <w:lang w:val="de-DE"/>
              </w:rPr>
              <w:lastRenderedPageBreak/>
              <w:t>Salvation history</w:t>
            </w:r>
            <w:r>
              <w:rPr>
                <w:rFonts w:cstheme="minorHAnsi"/>
                <w:sz w:val="18"/>
                <w:szCs w:val="18"/>
                <w:lang w:val="de-DE"/>
              </w:rPr>
              <w:t xml:space="preserve"> – It is the story of God and the story of man and includes the story of how we are saved. Salvation </w:t>
            </w:r>
            <w:r>
              <w:rPr>
                <w:rFonts w:cstheme="minorHAnsi"/>
                <w:sz w:val="18"/>
                <w:szCs w:val="18"/>
                <w:lang w:val="de-DE"/>
              </w:rPr>
              <w:lastRenderedPageBreak/>
              <w:t xml:space="preserve">history is grounded in Christ and the cross.  </w:t>
            </w:r>
            <w:r w:rsidRPr="005E4DB3">
              <w:rPr>
                <w:rFonts w:cstheme="minorHAnsi"/>
                <w:sz w:val="18"/>
                <w:szCs w:val="18"/>
                <w:lang w:val="de-DE"/>
              </w:rPr>
              <w:t>It’s an account of God’s promises before the coming of Jesus; and it’s an account of God fulfilling those promises in the life, death, and resurrection of Jesus, so that all of human history after his coming is marked by the redemption he accomplished.</w:t>
            </w:r>
          </w:p>
          <w:p w:rsidR="005E4DB3" w:rsidP="005E4DB3" w:rsidRDefault="005E4DB3" w14:paraId="676DD275" w14:textId="5410EDE6">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E2033" w:rsidP="34FFE469" w:rsidRDefault="00154B9B" w14:paraId="7CBC8E7D" w14:textId="3173D965">
            <w:pPr>
              <w:rPr>
                <w:rFonts w:eastAsia="Comic Sans MS" w:cstheme="minorHAnsi"/>
                <w:color w:val="1C1C1C"/>
                <w:sz w:val="18"/>
                <w:szCs w:val="18"/>
              </w:rPr>
            </w:pPr>
            <w:r w:rsidRPr="00154B9B">
              <w:rPr>
                <w:rFonts w:cstheme="minorHAnsi"/>
                <w:b/>
                <w:sz w:val="18"/>
                <w:szCs w:val="18"/>
                <w:lang w:val="de-DE"/>
              </w:rPr>
              <w:t>Protagonists</w:t>
            </w:r>
            <w:r>
              <w:rPr>
                <w:rFonts w:cstheme="minorHAnsi"/>
                <w:sz w:val="18"/>
                <w:szCs w:val="18"/>
                <w:lang w:val="de-DE"/>
              </w:rPr>
              <w:t xml:space="preserve"> – they are involved in and often central to the main event in the bible story.</w:t>
            </w:r>
          </w:p>
        </w:tc>
        <w:tc>
          <w:tcPr>
            <w:tcW w:w="2410" w:type="dxa"/>
            <w:shd w:val="clear" w:color="auto" w:fill="FFFFFF" w:themeFill="background1"/>
            <w:tcMar/>
          </w:tcPr>
          <w:p w:rsidR="005E4DB3" w:rsidP="005E4DB3" w:rsidRDefault="005E4DB3" w14:paraId="6969F9D2" w14:textId="77777777">
            <w:pPr>
              <w:rPr>
                <w:rFonts w:cstheme="minorHAnsi"/>
                <w:sz w:val="18"/>
                <w:szCs w:val="18"/>
                <w:lang w:val="de-DE"/>
              </w:rPr>
            </w:pPr>
            <w:r w:rsidRPr="005E4DB3">
              <w:rPr>
                <w:rFonts w:cstheme="minorHAnsi"/>
                <w:b/>
                <w:sz w:val="18"/>
                <w:szCs w:val="18"/>
                <w:lang w:val="de-DE"/>
              </w:rPr>
              <w:lastRenderedPageBreak/>
              <w:t>Salvation history</w:t>
            </w:r>
            <w:r>
              <w:rPr>
                <w:rFonts w:cstheme="minorHAnsi"/>
                <w:sz w:val="18"/>
                <w:szCs w:val="18"/>
                <w:lang w:val="de-DE"/>
              </w:rPr>
              <w:t xml:space="preserve"> – It is the story of God and the story of man and includes the story of how we are saved. Salvation </w:t>
            </w:r>
            <w:r>
              <w:rPr>
                <w:rFonts w:cstheme="minorHAnsi"/>
                <w:sz w:val="18"/>
                <w:szCs w:val="18"/>
                <w:lang w:val="de-DE"/>
              </w:rPr>
              <w:lastRenderedPageBreak/>
              <w:t xml:space="preserve">history is grounded in Christ and the cross.  </w:t>
            </w:r>
            <w:r w:rsidRPr="005E4DB3">
              <w:rPr>
                <w:rFonts w:cstheme="minorHAnsi"/>
                <w:sz w:val="18"/>
                <w:szCs w:val="18"/>
                <w:lang w:val="de-DE"/>
              </w:rPr>
              <w:t>It’s an account of God’s promises before the coming of Jesus; and it’s an account of God fulfilling those promises in the life, death, and resurrection of Jesus, so that all of human history after his coming is marked by the redemption he accomplished.</w:t>
            </w:r>
          </w:p>
          <w:p w:rsidR="005E4DB3" w:rsidP="005E4DB3" w:rsidRDefault="005E4DB3" w14:paraId="7B2FD327" w14:textId="57613629">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E2033" w:rsidP="002B7FAF" w:rsidRDefault="00154B9B" w14:paraId="44EAFD9C" w14:textId="59B3B00F">
            <w:pPr>
              <w:rPr>
                <w:rFonts w:cstheme="minorHAnsi"/>
                <w:sz w:val="18"/>
                <w:szCs w:val="18"/>
                <w:lang w:val="de-DE"/>
              </w:rPr>
            </w:pPr>
            <w:r w:rsidRPr="00154B9B">
              <w:rPr>
                <w:rFonts w:cstheme="minorHAnsi"/>
                <w:b/>
                <w:sz w:val="18"/>
                <w:szCs w:val="18"/>
                <w:lang w:val="de-DE"/>
              </w:rPr>
              <w:t>Protagonists</w:t>
            </w:r>
            <w:r>
              <w:rPr>
                <w:rFonts w:cstheme="minorHAnsi"/>
                <w:sz w:val="18"/>
                <w:szCs w:val="18"/>
                <w:lang w:val="de-DE"/>
              </w:rPr>
              <w:t xml:space="preserve"> – they are involved in and often central to the main event in the bible story.</w:t>
            </w:r>
          </w:p>
        </w:tc>
        <w:tc>
          <w:tcPr>
            <w:tcW w:w="2268" w:type="dxa"/>
            <w:shd w:val="clear" w:color="auto" w:fill="FFFFFF" w:themeFill="background1"/>
            <w:tcMar/>
          </w:tcPr>
          <w:p w:rsidR="005E4DB3" w:rsidP="005E4DB3" w:rsidRDefault="005E4DB3" w14:paraId="21A1E2EE" w14:textId="77777777">
            <w:pPr>
              <w:rPr>
                <w:rFonts w:cstheme="minorHAnsi"/>
                <w:sz w:val="18"/>
                <w:szCs w:val="18"/>
                <w:lang w:val="de-DE"/>
              </w:rPr>
            </w:pPr>
            <w:r w:rsidRPr="005E4DB3">
              <w:rPr>
                <w:rFonts w:cstheme="minorHAnsi"/>
                <w:b/>
                <w:sz w:val="18"/>
                <w:szCs w:val="18"/>
                <w:lang w:val="de-DE"/>
              </w:rPr>
              <w:lastRenderedPageBreak/>
              <w:t>Salvation history</w:t>
            </w:r>
            <w:r>
              <w:rPr>
                <w:rFonts w:cstheme="minorHAnsi"/>
                <w:sz w:val="18"/>
                <w:szCs w:val="18"/>
                <w:lang w:val="de-DE"/>
              </w:rPr>
              <w:t xml:space="preserve"> – It is the story of God and the story of man and includes the story of how we are saved. </w:t>
            </w:r>
            <w:r>
              <w:rPr>
                <w:rFonts w:cstheme="minorHAnsi"/>
                <w:sz w:val="18"/>
                <w:szCs w:val="18"/>
                <w:lang w:val="de-DE"/>
              </w:rPr>
              <w:lastRenderedPageBreak/>
              <w:t xml:space="preserve">Salvation history is grounded in Christ and the cross.  </w:t>
            </w:r>
            <w:r w:rsidRPr="005E4DB3">
              <w:rPr>
                <w:rFonts w:cstheme="minorHAnsi"/>
                <w:sz w:val="18"/>
                <w:szCs w:val="18"/>
                <w:lang w:val="de-DE"/>
              </w:rPr>
              <w:t>It’s an account of God’s promises before the coming of Jesus; and it’s an account of God fulfilling those promises in the life, death, and resurrection of Jesus, so that all of human history after his coming is marked by the redemption he accomplished.</w:t>
            </w:r>
          </w:p>
          <w:p w:rsidR="005E4DB3" w:rsidP="005E4DB3" w:rsidRDefault="005E4DB3" w14:paraId="4767A5F3" w14:textId="77777777">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made up of bible stories about God. </w:t>
            </w:r>
          </w:p>
          <w:p w:rsidRPr="00154B9B" w:rsidR="002E2033" w:rsidP="34FFE469" w:rsidRDefault="002E2033" w14:paraId="35C1A1A1" w14:textId="77777777">
            <w:pPr>
              <w:rPr>
                <w:rFonts w:cstheme="minorHAnsi"/>
                <w:b/>
                <w:sz w:val="18"/>
                <w:szCs w:val="18"/>
                <w:lang w:val="de-DE"/>
              </w:rPr>
            </w:pPr>
            <w:r w:rsidRPr="00154B9B">
              <w:rPr>
                <w:rFonts w:cstheme="minorHAnsi"/>
                <w:b/>
                <w:sz w:val="18"/>
                <w:szCs w:val="18"/>
                <w:lang w:val="de-DE"/>
              </w:rPr>
              <w:t>Mary, Mother of God</w:t>
            </w:r>
          </w:p>
          <w:p w:rsidRPr="00987B2C" w:rsidR="002E2033" w:rsidP="34FFE469" w:rsidRDefault="002E2033" w14:paraId="69E383F2" w14:textId="60626378">
            <w:pPr>
              <w:rPr>
                <w:rFonts w:cstheme="minorHAnsi"/>
                <w:sz w:val="18"/>
                <w:szCs w:val="18"/>
                <w:lang w:val="de-DE"/>
              </w:rPr>
            </w:pPr>
            <w:r>
              <w:rPr>
                <w:rFonts w:cstheme="minorHAnsi"/>
                <w:sz w:val="18"/>
                <w:szCs w:val="18"/>
                <w:lang w:val="de-DE"/>
              </w:rPr>
              <w:t>Fulfilment</w:t>
            </w:r>
          </w:p>
        </w:tc>
        <w:tc>
          <w:tcPr>
            <w:tcW w:w="2409" w:type="dxa"/>
            <w:shd w:val="clear" w:color="auto" w:fill="FFFFFF" w:themeFill="background1"/>
            <w:tcMar/>
          </w:tcPr>
          <w:p w:rsidR="005E4DB3" w:rsidP="005E4DB3" w:rsidRDefault="005E4DB3" w14:paraId="6E563A0F" w14:textId="77777777">
            <w:pPr>
              <w:rPr>
                <w:rFonts w:cstheme="minorHAnsi"/>
                <w:sz w:val="18"/>
                <w:szCs w:val="18"/>
                <w:lang w:val="de-DE"/>
              </w:rPr>
            </w:pPr>
            <w:r w:rsidRPr="005E4DB3">
              <w:rPr>
                <w:rFonts w:cstheme="minorHAnsi"/>
                <w:b/>
                <w:sz w:val="18"/>
                <w:szCs w:val="18"/>
                <w:lang w:val="de-DE"/>
              </w:rPr>
              <w:lastRenderedPageBreak/>
              <w:t>Old Testament</w:t>
            </w:r>
            <w:r>
              <w:rPr>
                <w:rFonts w:cstheme="minorHAnsi"/>
                <w:sz w:val="18"/>
                <w:szCs w:val="18"/>
                <w:lang w:val="de-DE"/>
              </w:rPr>
              <w:t xml:space="preserve"> – made up of bible stories about God. </w:t>
            </w:r>
          </w:p>
          <w:p w:rsidRPr="00154B9B" w:rsidR="002E2033" w:rsidP="002B7FAF" w:rsidRDefault="002E2033" w14:paraId="20B123E7" w14:textId="77777777">
            <w:pPr>
              <w:rPr>
                <w:rFonts w:cstheme="minorHAnsi"/>
                <w:b/>
                <w:sz w:val="18"/>
                <w:szCs w:val="18"/>
                <w:lang w:val="de-DE"/>
              </w:rPr>
            </w:pPr>
            <w:r w:rsidRPr="00154B9B">
              <w:rPr>
                <w:rFonts w:cstheme="minorHAnsi"/>
                <w:b/>
                <w:sz w:val="18"/>
                <w:szCs w:val="18"/>
                <w:lang w:val="de-DE"/>
              </w:rPr>
              <w:t>Mary, Mother of God</w:t>
            </w:r>
          </w:p>
          <w:p w:rsidRPr="00987B2C" w:rsidR="002E2033" w:rsidP="00154B9B" w:rsidRDefault="002E2033" w14:paraId="3656B9AB" w14:textId="194DEE22">
            <w:pPr>
              <w:rPr>
                <w:rFonts w:cstheme="minorHAnsi"/>
                <w:sz w:val="18"/>
                <w:szCs w:val="18"/>
                <w:lang w:val="de-DE"/>
              </w:rPr>
            </w:pPr>
            <w:r w:rsidRPr="00154B9B">
              <w:rPr>
                <w:rFonts w:cstheme="minorHAnsi"/>
                <w:b/>
                <w:sz w:val="18"/>
                <w:szCs w:val="18"/>
                <w:lang w:val="de-DE"/>
              </w:rPr>
              <w:lastRenderedPageBreak/>
              <w:t>Magnificat</w:t>
            </w:r>
            <w:r w:rsidR="00154B9B">
              <w:rPr>
                <w:rFonts w:cstheme="minorHAnsi"/>
                <w:sz w:val="18"/>
                <w:szCs w:val="18"/>
                <w:lang w:val="de-DE"/>
              </w:rPr>
              <w:t xml:space="preserve"> – (Latin for </w:t>
            </w:r>
            <w:r w:rsidRPr="00154B9B" w:rsidR="00154B9B">
              <w:rPr>
                <w:rFonts w:cstheme="minorHAnsi"/>
                <w:i/>
                <w:sz w:val="18"/>
                <w:szCs w:val="18"/>
                <w:lang w:val="de-DE"/>
              </w:rPr>
              <w:t>Magnify</w:t>
            </w:r>
            <w:r w:rsidR="00154B9B">
              <w:rPr>
                <w:rFonts w:cstheme="minorHAnsi"/>
                <w:sz w:val="18"/>
                <w:szCs w:val="18"/>
                <w:lang w:val="de-DE"/>
              </w:rPr>
              <w:t xml:space="preserve">) It is Mary’s hymn of praise to the Lord. </w:t>
            </w:r>
          </w:p>
        </w:tc>
        <w:tc>
          <w:tcPr>
            <w:tcW w:w="2127" w:type="dxa"/>
            <w:shd w:val="clear" w:color="auto" w:fill="FFFFFF" w:themeFill="background1"/>
            <w:tcMar/>
          </w:tcPr>
          <w:p w:rsidR="005E4DB3" w:rsidP="005E4DB3" w:rsidRDefault="005E4DB3" w14:paraId="7CFE4908" w14:textId="77777777">
            <w:pPr>
              <w:rPr>
                <w:rFonts w:cstheme="minorHAnsi"/>
                <w:sz w:val="18"/>
                <w:szCs w:val="18"/>
                <w:lang w:val="de-DE"/>
              </w:rPr>
            </w:pPr>
            <w:r w:rsidRPr="005E4DB3">
              <w:rPr>
                <w:rFonts w:cstheme="minorHAnsi"/>
                <w:b/>
                <w:sz w:val="18"/>
                <w:szCs w:val="18"/>
                <w:lang w:val="de-DE"/>
              </w:rPr>
              <w:lastRenderedPageBreak/>
              <w:t>Old Testament</w:t>
            </w:r>
            <w:r>
              <w:rPr>
                <w:rFonts w:cstheme="minorHAnsi"/>
                <w:sz w:val="18"/>
                <w:szCs w:val="18"/>
                <w:lang w:val="de-DE"/>
              </w:rPr>
              <w:t xml:space="preserve"> – made up of bible stories about God. </w:t>
            </w:r>
          </w:p>
          <w:p w:rsidRPr="00154B9B" w:rsidR="002E2033" w:rsidP="002B7FAF" w:rsidRDefault="002E2033" w14:paraId="22338663" w14:textId="77777777">
            <w:pPr>
              <w:rPr>
                <w:rFonts w:cstheme="minorHAnsi"/>
                <w:b/>
                <w:sz w:val="18"/>
                <w:szCs w:val="18"/>
                <w:lang w:val="de-DE"/>
              </w:rPr>
            </w:pPr>
            <w:r w:rsidRPr="00154B9B">
              <w:rPr>
                <w:rFonts w:cstheme="minorHAnsi"/>
                <w:b/>
                <w:sz w:val="18"/>
                <w:szCs w:val="18"/>
                <w:lang w:val="de-DE"/>
              </w:rPr>
              <w:t>Mary, Mother of God</w:t>
            </w:r>
          </w:p>
          <w:p w:rsidRPr="00987B2C" w:rsidR="002E2033" w:rsidP="002B7FAF" w:rsidRDefault="00154B9B" w14:paraId="47E743BA" w14:textId="0F978E12">
            <w:pPr>
              <w:rPr>
                <w:rFonts w:cstheme="minorHAnsi"/>
                <w:sz w:val="18"/>
                <w:szCs w:val="18"/>
                <w:lang w:val="de-DE"/>
              </w:rPr>
            </w:pPr>
            <w:r w:rsidRPr="00154B9B">
              <w:rPr>
                <w:rFonts w:cstheme="minorHAnsi"/>
                <w:b/>
                <w:sz w:val="18"/>
                <w:szCs w:val="18"/>
                <w:lang w:val="de-DE"/>
              </w:rPr>
              <w:lastRenderedPageBreak/>
              <w:t>Magnificat</w:t>
            </w:r>
            <w:r>
              <w:rPr>
                <w:rFonts w:cstheme="minorHAnsi"/>
                <w:sz w:val="18"/>
                <w:szCs w:val="18"/>
                <w:lang w:val="de-DE"/>
              </w:rPr>
              <w:t xml:space="preserve"> – (Latin for </w:t>
            </w:r>
            <w:r w:rsidRPr="00154B9B">
              <w:rPr>
                <w:rFonts w:cstheme="minorHAnsi"/>
                <w:i/>
                <w:sz w:val="18"/>
                <w:szCs w:val="18"/>
                <w:lang w:val="de-DE"/>
              </w:rPr>
              <w:t>Magnify</w:t>
            </w:r>
            <w:r>
              <w:rPr>
                <w:rFonts w:cstheme="minorHAnsi"/>
                <w:sz w:val="18"/>
                <w:szCs w:val="18"/>
                <w:lang w:val="de-DE"/>
              </w:rPr>
              <w:t>) It is Mary’s hymn of praise to the Lord.</w:t>
            </w:r>
          </w:p>
        </w:tc>
      </w:tr>
      <w:tr w:rsidRPr="00987B2C" w:rsidR="002E409F" w:rsidTr="6C7EE7F3" w14:paraId="79E269D3" w14:textId="77777777">
        <w:trPr>
          <w:trHeight w:val="573"/>
        </w:trPr>
        <w:tc>
          <w:tcPr>
            <w:tcW w:w="1731" w:type="dxa"/>
            <w:shd w:val="clear" w:color="auto" w:fill="FFFF00"/>
            <w:tcMar/>
          </w:tcPr>
          <w:p w:rsidRPr="00987B2C" w:rsidR="008A0E10" w:rsidP="00CD7F73" w:rsidRDefault="008A0E10" w14:paraId="02DECFEB" w14:textId="7E02BADC">
            <w:pPr>
              <w:rPr>
                <w:rFonts w:cstheme="minorHAnsi"/>
                <w:b/>
                <w:bCs/>
                <w:sz w:val="18"/>
                <w:szCs w:val="18"/>
              </w:rPr>
            </w:pPr>
            <w:r>
              <w:rPr>
                <w:rFonts w:cstheme="minorHAnsi"/>
                <w:b/>
                <w:bCs/>
                <w:sz w:val="18"/>
                <w:szCs w:val="18"/>
              </w:rPr>
              <w:lastRenderedPageBreak/>
              <w:t>Resources</w:t>
            </w:r>
          </w:p>
        </w:tc>
        <w:tc>
          <w:tcPr>
            <w:tcW w:w="2396" w:type="dxa"/>
            <w:shd w:val="clear" w:color="auto" w:fill="FFFFFF" w:themeFill="background1"/>
            <w:tcMar/>
          </w:tcPr>
          <w:p w:rsidR="00E75C17" w:rsidP="00A44B66" w:rsidRDefault="00ED355F" w14:paraId="696F3157" w14:textId="77777777">
            <w:pPr>
              <w:pStyle w:val="ListParagraph"/>
              <w:numPr>
                <w:ilvl w:val="0"/>
                <w:numId w:val="2"/>
              </w:numPr>
              <w:rPr>
                <w:rFonts w:cstheme="minorHAnsi"/>
                <w:sz w:val="18"/>
                <w:szCs w:val="18"/>
                <w:lang w:val="de-DE"/>
              </w:rPr>
            </w:pPr>
            <w:r>
              <w:rPr>
                <w:rFonts w:cstheme="minorHAnsi"/>
                <w:sz w:val="18"/>
                <w:szCs w:val="18"/>
                <w:lang w:val="de-DE"/>
              </w:rPr>
              <w:t>Video explaining Pope John Paul II (27th March 1996)</w:t>
            </w:r>
          </w:p>
          <w:p w:rsidRPr="00ED355F" w:rsidR="00ED355F" w:rsidP="00A44B66" w:rsidRDefault="00ED355F" w14:paraId="38DB0EDD" w14:textId="77A9207B">
            <w:pPr>
              <w:pStyle w:val="ListParagraph"/>
              <w:numPr>
                <w:ilvl w:val="0"/>
                <w:numId w:val="2"/>
              </w:numPr>
              <w:rPr>
                <w:rFonts w:cstheme="minorHAnsi"/>
                <w:sz w:val="18"/>
                <w:szCs w:val="18"/>
                <w:lang w:val="de-DE"/>
              </w:rPr>
            </w:pPr>
            <w:r>
              <w:rPr>
                <w:rFonts w:cstheme="minorHAnsi"/>
                <w:sz w:val="18"/>
                <w:szCs w:val="18"/>
                <w:lang w:val="de-DE"/>
              </w:rPr>
              <w:t>Exodus 1:8-22; 2:1-10</w:t>
            </w:r>
          </w:p>
        </w:tc>
        <w:tc>
          <w:tcPr>
            <w:tcW w:w="2389" w:type="dxa"/>
            <w:shd w:val="clear" w:color="auto" w:fill="FFFFFF" w:themeFill="background1"/>
            <w:tcMar/>
          </w:tcPr>
          <w:p w:rsidR="008A0E10" w:rsidP="00A44B66" w:rsidRDefault="00ED355F" w14:paraId="586D34C6" w14:textId="77777777">
            <w:pPr>
              <w:pStyle w:val="ListParagraph"/>
              <w:numPr>
                <w:ilvl w:val="0"/>
                <w:numId w:val="2"/>
              </w:numPr>
              <w:rPr>
                <w:rFonts w:eastAsia="Comic Sans MS" w:cstheme="minorHAnsi"/>
                <w:color w:val="1C1C1C"/>
                <w:sz w:val="18"/>
                <w:szCs w:val="18"/>
              </w:rPr>
            </w:pPr>
            <w:r>
              <w:rPr>
                <w:rFonts w:eastAsia="Comic Sans MS" w:cstheme="minorHAnsi"/>
                <w:color w:val="1C1C1C"/>
                <w:sz w:val="18"/>
                <w:szCs w:val="18"/>
              </w:rPr>
              <w:t>Judges 4:4-11; 5:7-15</w:t>
            </w:r>
          </w:p>
          <w:p w:rsidR="00DC23A4" w:rsidP="00A44B66" w:rsidRDefault="005E4DB3" w14:paraId="2BA0ECAA" w14:textId="77777777">
            <w:pPr>
              <w:pStyle w:val="ListParagraph"/>
              <w:numPr>
                <w:ilvl w:val="0"/>
                <w:numId w:val="2"/>
              </w:numPr>
              <w:rPr>
                <w:rFonts w:eastAsia="Comic Sans MS" w:cstheme="minorHAnsi"/>
                <w:color w:val="1C1C1C"/>
                <w:sz w:val="18"/>
                <w:szCs w:val="18"/>
              </w:rPr>
            </w:pPr>
            <w:hyperlink w:history="1" w:anchor=":~:text=Deborah%2C%20a%20Judge%2C%20used%20to,fight%20unless%20Deborah%20accompanied%20him." r:id="rId11">
              <w:r w:rsidR="00A252C2">
                <w:rPr>
                  <w:rStyle w:val="Hyperlink"/>
                  <w:rFonts w:eastAsia="Comic Sans MS" w:cstheme="minorHAnsi"/>
                  <w:sz w:val="18"/>
                  <w:szCs w:val="18"/>
                </w:rPr>
                <w:t>https://missionbibleclass.org/</w:t>
              </w:r>
            </w:hyperlink>
          </w:p>
          <w:p w:rsidR="00A252C2" w:rsidP="00A252C2" w:rsidRDefault="00A252C2" w14:paraId="404C9D6F" w14:textId="77777777">
            <w:pPr>
              <w:rPr>
                <w:rFonts w:eastAsia="Comic Sans MS" w:cstheme="minorHAnsi"/>
                <w:color w:val="1C1C1C"/>
                <w:sz w:val="18"/>
                <w:szCs w:val="18"/>
              </w:rPr>
            </w:pPr>
            <w:r>
              <w:rPr>
                <w:rFonts w:eastAsia="Comic Sans MS" w:cstheme="minorHAnsi"/>
                <w:color w:val="1C1C1C"/>
                <w:sz w:val="18"/>
                <w:szCs w:val="18"/>
              </w:rPr>
              <w:t>(Ctrl and click for link)</w:t>
            </w:r>
          </w:p>
          <w:p w:rsidRPr="00A252C2" w:rsidR="00A252C2" w:rsidP="00A252C2" w:rsidRDefault="00A252C2" w14:paraId="46D5F95F" w14:textId="7427C6B8">
            <w:pPr>
              <w:rPr>
                <w:rFonts w:eastAsia="Comic Sans MS" w:cstheme="minorHAnsi"/>
                <w:color w:val="1C1C1C"/>
                <w:sz w:val="18"/>
                <w:szCs w:val="18"/>
              </w:rPr>
            </w:pPr>
          </w:p>
        </w:tc>
        <w:tc>
          <w:tcPr>
            <w:tcW w:w="2410" w:type="dxa"/>
            <w:shd w:val="clear" w:color="auto" w:fill="FFFFFF" w:themeFill="background1"/>
            <w:tcMar/>
          </w:tcPr>
          <w:p w:rsidR="008A0E10" w:rsidP="00A44B66" w:rsidRDefault="00ED355F" w14:paraId="008DE90A" w14:textId="77777777">
            <w:pPr>
              <w:pStyle w:val="ListParagraph"/>
              <w:numPr>
                <w:ilvl w:val="0"/>
                <w:numId w:val="2"/>
              </w:numPr>
              <w:rPr>
                <w:rFonts w:cstheme="minorHAnsi"/>
                <w:sz w:val="18"/>
                <w:szCs w:val="18"/>
                <w:lang w:val="de-DE"/>
              </w:rPr>
            </w:pPr>
            <w:r w:rsidRPr="002B0D07">
              <w:rPr>
                <w:rFonts w:cstheme="minorHAnsi"/>
                <w:sz w:val="18"/>
                <w:szCs w:val="18"/>
                <w:lang w:val="de-DE"/>
              </w:rPr>
              <w:t>Esther 8:3-12 (Purim)</w:t>
            </w:r>
          </w:p>
          <w:p w:rsidRPr="00765B32" w:rsidR="002E409F" w:rsidP="00A44B66" w:rsidRDefault="00765B32" w14:paraId="5D96225B" w14:textId="07937796">
            <w:pPr>
              <w:pStyle w:val="ListParagraph"/>
              <w:numPr>
                <w:ilvl w:val="0"/>
                <w:numId w:val="2"/>
              </w:numPr>
              <w:rPr>
                <w:rStyle w:val="Hyperlink"/>
                <w:rFonts w:cstheme="minorHAnsi"/>
                <w:sz w:val="18"/>
                <w:szCs w:val="18"/>
                <w:lang w:val="de-DE"/>
              </w:rPr>
            </w:pPr>
            <w:r>
              <w:rPr>
                <w:rFonts w:cstheme="minorHAnsi"/>
                <w:sz w:val="18"/>
                <w:szCs w:val="18"/>
                <w:lang w:val="de-DE"/>
              </w:rPr>
              <w:fldChar w:fldCharType="begin"/>
            </w:r>
            <w:r>
              <w:rPr>
                <w:rFonts w:cstheme="minorHAnsi"/>
                <w:sz w:val="18"/>
                <w:szCs w:val="18"/>
                <w:lang w:val="de-DE"/>
              </w:rPr>
              <w:instrText>HYPERLINK "https://www.youtube.com/watch?v=KPDRmkh7J9c"</w:instrText>
            </w:r>
            <w:r>
              <w:rPr>
                <w:rFonts w:cstheme="minorHAnsi"/>
                <w:sz w:val="18"/>
                <w:szCs w:val="18"/>
                <w:lang w:val="de-DE"/>
              </w:rPr>
              <w:fldChar w:fldCharType="separate"/>
            </w:r>
            <w:r w:rsidRPr="00765B32" w:rsidR="002E409F">
              <w:rPr>
                <w:rStyle w:val="Hyperlink"/>
                <w:rFonts w:cstheme="minorHAnsi"/>
                <w:sz w:val="18"/>
                <w:szCs w:val="18"/>
                <w:lang w:val="de-DE"/>
              </w:rPr>
              <w:t>Esther story on Youtube</w:t>
            </w:r>
          </w:p>
          <w:p w:rsidRPr="002E409F" w:rsidR="002E409F" w:rsidP="002E409F" w:rsidRDefault="00765B32" w14:paraId="145EAE24" w14:textId="0955F2DD">
            <w:pPr>
              <w:rPr>
                <w:rFonts w:cstheme="minorHAnsi"/>
                <w:sz w:val="18"/>
                <w:szCs w:val="18"/>
                <w:lang w:val="de-DE"/>
              </w:rPr>
            </w:pPr>
            <w:r>
              <w:rPr>
                <w:rFonts w:cstheme="minorHAnsi"/>
                <w:sz w:val="18"/>
                <w:szCs w:val="18"/>
                <w:lang w:val="de-DE"/>
              </w:rPr>
              <w:fldChar w:fldCharType="end"/>
            </w:r>
            <w:r w:rsidR="002E409F">
              <w:rPr>
                <w:rFonts w:cstheme="minorHAnsi"/>
                <w:sz w:val="18"/>
                <w:szCs w:val="18"/>
                <w:lang w:val="de-DE"/>
              </w:rPr>
              <w:t>(Ctrl and click for link)</w:t>
            </w:r>
          </w:p>
          <w:p w:rsidRPr="002B0D07" w:rsidR="002E409F" w:rsidP="002E409F" w:rsidRDefault="002E409F" w14:paraId="19CC8E20" w14:textId="57A4852E">
            <w:pPr>
              <w:pStyle w:val="ListParagraph"/>
              <w:ind w:left="360"/>
              <w:rPr>
                <w:rFonts w:cstheme="minorHAnsi"/>
                <w:sz w:val="18"/>
                <w:szCs w:val="18"/>
                <w:lang w:val="de-DE"/>
              </w:rPr>
            </w:pPr>
          </w:p>
        </w:tc>
        <w:tc>
          <w:tcPr>
            <w:tcW w:w="2268" w:type="dxa"/>
            <w:shd w:val="clear" w:color="auto" w:fill="FFFFFF" w:themeFill="background1"/>
            <w:tcMar/>
          </w:tcPr>
          <w:p w:rsidRPr="002B0D07" w:rsidR="008A0E10" w:rsidP="00A44B66" w:rsidRDefault="002B0D07" w14:paraId="57752895" w14:textId="25E9690E">
            <w:pPr>
              <w:pStyle w:val="ListParagraph"/>
              <w:numPr>
                <w:ilvl w:val="0"/>
                <w:numId w:val="2"/>
              </w:numPr>
              <w:rPr>
                <w:rFonts w:cstheme="minorHAnsi"/>
                <w:sz w:val="18"/>
                <w:szCs w:val="18"/>
                <w:lang w:val="de-DE"/>
              </w:rPr>
            </w:pPr>
            <w:r>
              <w:rPr>
                <w:rFonts w:cstheme="minorHAnsi"/>
                <w:sz w:val="18"/>
                <w:szCs w:val="18"/>
                <w:lang w:val="de-DE"/>
              </w:rPr>
              <w:t>Luke 1:26-56</w:t>
            </w:r>
          </w:p>
        </w:tc>
        <w:tc>
          <w:tcPr>
            <w:tcW w:w="2409" w:type="dxa"/>
            <w:shd w:val="clear" w:color="auto" w:fill="FFFFFF" w:themeFill="background1"/>
            <w:tcMar/>
          </w:tcPr>
          <w:p w:rsidRPr="007F5371" w:rsidR="008A0E10" w:rsidP="00A44B66" w:rsidRDefault="007F5371" w14:paraId="44A2B67E" w14:textId="711EBE2B">
            <w:pPr>
              <w:pStyle w:val="ListParagraph"/>
              <w:numPr>
                <w:ilvl w:val="0"/>
                <w:numId w:val="2"/>
              </w:numPr>
              <w:rPr>
                <w:rFonts w:cstheme="minorHAnsi"/>
                <w:sz w:val="18"/>
                <w:szCs w:val="18"/>
                <w:lang w:val="de-DE"/>
              </w:rPr>
            </w:pPr>
            <w:r w:rsidRPr="007F5371">
              <w:rPr>
                <w:rFonts w:cstheme="minorHAnsi"/>
                <w:sz w:val="18"/>
                <w:szCs w:val="18"/>
                <w:lang w:val="de-DE"/>
              </w:rPr>
              <w:t>Luke 1:46-55</w:t>
            </w:r>
          </w:p>
        </w:tc>
        <w:tc>
          <w:tcPr>
            <w:tcW w:w="2127" w:type="dxa"/>
            <w:shd w:val="clear" w:color="auto" w:fill="FFFFFF" w:themeFill="background1"/>
            <w:tcMar/>
          </w:tcPr>
          <w:p w:rsidR="00264AEE" w:rsidP="00A44B66" w:rsidRDefault="00264AEE" w14:paraId="207384BA" w14:textId="77777777">
            <w:pPr>
              <w:pStyle w:val="ListParagraph"/>
              <w:numPr>
                <w:ilvl w:val="0"/>
                <w:numId w:val="2"/>
              </w:numPr>
              <w:rPr>
                <w:rFonts w:cstheme="minorHAnsi"/>
                <w:sz w:val="18"/>
                <w:szCs w:val="18"/>
                <w:lang w:val="de-DE"/>
              </w:rPr>
            </w:pPr>
            <w:r w:rsidRPr="007F5371">
              <w:rPr>
                <w:rFonts w:cstheme="minorHAnsi"/>
                <w:sz w:val="18"/>
                <w:szCs w:val="18"/>
                <w:lang w:val="de-DE"/>
              </w:rPr>
              <w:t>Luke 1:46-55</w:t>
            </w:r>
          </w:p>
          <w:p w:rsidRPr="007F5371" w:rsidR="008A0E10" w:rsidP="00A44B66" w:rsidRDefault="007F5371" w14:paraId="313FDBDD" w14:textId="244FB22F">
            <w:pPr>
              <w:pStyle w:val="ListParagraph"/>
              <w:numPr>
                <w:ilvl w:val="0"/>
                <w:numId w:val="2"/>
              </w:numPr>
              <w:rPr>
                <w:rFonts w:cstheme="minorHAnsi"/>
                <w:sz w:val="18"/>
                <w:szCs w:val="18"/>
                <w:lang w:val="de-DE"/>
              </w:rPr>
            </w:pPr>
            <w:r>
              <w:rPr>
                <w:rFonts w:cstheme="minorHAnsi"/>
                <w:sz w:val="18"/>
                <w:szCs w:val="18"/>
                <w:lang w:val="de-DE"/>
              </w:rPr>
              <w:t xml:space="preserve">Soundtrack and words of the Magnificat </w:t>
            </w:r>
          </w:p>
        </w:tc>
      </w:tr>
      <w:tr w:rsidRPr="00987B2C" w:rsidR="002E409F" w:rsidTr="6C7EE7F3" w14:paraId="5E9F925A" w14:textId="23E47FF2">
        <w:trPr>
          <w:trHeight w:val="573"/>
        </w:trPr>
        <w:tc>
          <w:tcPr>
            <w:tcW w:w="1731" w:type="dxa"/>
            <w:shd w:val="clear" w:color="auto" w:fill="FFFF00"/>
            <w:tcMar/>
          </w:tcPr>
          <w:p w:rsidRPr="00987B2C" w:rsidR="00056D79" w:rsidP="00CD7F73" w:rsidRDefault="00056D79" w14:paraId="3B21E050" w14:textId="06FF3FE5">
            <w:pPr>
              <w:rPr>
                <w:rFonts w:cstheme="minorHAnsi"/>
                <w:b/>
                <w:bCs/>
                <w:sz w:val="18"/>
                <w:szCs w:val="18"/>
              </w:rPr>
            </w:pPr>
            <w:r w:rsidRPr="00987B2C">
              <w:rPr>
                <w:rFonts w:cstheme="minorHAnsi"/>
                <w:b/>
                <w:bCs/>
                <w:sz w:val="18"/>
                <w:szCs w:val="18"/>
              </w:rPr>
              <w:t>Diversity Links</w:t>
            </w:r>
          </w:p>
        </w:tc>
        <w:tc>
          <w:tcPr>
            <w:tcW w:w="2396" w:type="dxa"/>
            <w:shd w:val="clear" w:color="auto" w:fill="FFFFFF" w:themeFill="background1"/>
            <w:tcMar/>
          </w:tcPr>
          <w:p w:rsidRPr="00987B2C" w:rsidR="00056D79" w:rsidP="002B7FAF" w:rsidRDefault="00056D79" w14:paraId="1DA7401F" w14:textId="0BBBC854">
            <w:pPr>
              <w:rPr>
                <w:rFonts w:cstheme="minorHAnsi"/>
                <w:sz w:val="18"/>
                <w:szCs w:val="18"/>
                <w:lang w:val="de-DE"/>
              </w:rPr>
            </w:pPr>
          </w:p>
        </w:tc>
        <w:tc>
          <w:tcPr>
            <w:tcW w:w="2389" w:type="dxa"/>
            <w:shd w:val="clear" w:color="auto" w:fill="FFFFFF" w:themeFill="background1"/>
            <w:tcMar/>
          </w:tcPr>
          <w:p w:rsidRPr="00987B2C" w:rsidR="00056D79" w:rsidP="00BF355A" w:rsidRDefault="00056D79" w14:paraId="34539DAF" w14:textId="6FFFF1A2">
            <w:pPr>
              <w:rPr>
                <w:rFonts w:eastAsia="Comic Sans MS" w:cstheme="minorHAnsi"/>
                <w:color w:val="1C1C1C"/>
                <w:sz w:val="18"/>
                <w:szCs w:val="18"/>
              </w:rPr>
            </w:pPr>
          </w:p>
        </w:tc>
        <w:tc>
          <w:tcPr>
            <w:tcW w:w="2410" w:type="dxa"/>
            <w:shd w:val="clear" w:color="auto" w:fill="FFFFFF" w:themeFill="background1"/>
            <w:tcMar/>
          </w:tcPr>
          <w:p w:rsidRPr="00987B2C" w:rsidR="00791A73" w:rsidP="002B7FAF" w:rsidRDefault="00791A73" w14:paraId="06D513CD" w14:textId="48E5B6AF">
            <w:pPr>
              <w:rPr>
                <w:rFonts w:cstheme="minorHAnsi"/>
                <w:sz w:val="18"/>
                <w:szCs w:val="18"/>
                <w:lang w:val="de-DE"/>
              </w:rPr>
            </w:pPr>
          </w:p>
        </w:tc>
        <w:tc>
          <w:tcPr>
            <w:tcW w:w="2268" w:type="dxa"/>
            <w:shd w:val="clear" w:color="auto" w:fill="FFFFFF" w:themeFill="background1"/>
            <w:tcMar/>
          </w:tcPr>
          <w:p w:rsidRPr="00987B2C" w:rsidR="00EA0610" w:rsidP="008C62CD" w:rsidRDefault="00EA0610" w14:paraId="37654F0E" w14:textId="14D26573">
            <w:pPr>
              <w:rPr>
                <w:rFonts w:cstheme="minorHAnsi"/>
                <w:sz w:val="18"/>
                <w:szCs w:val="18"/>
                <w:lang w:val="de-DE"/>
              </w:rPr>
            </w:pPr>
          </w:p>
        </w:tc>
        <w:tc>
          <w:tcPr>
            <w:tcW w:w="2409" w:type="dxa"/>
            <w:shd w:val="clear" w:color="auto" w:fill="FFFFFF" w:themeFill="background1"/>
            <w:tcMar/>
          </w:tcPr>
          <w:p w:rsidRPr="00987B2C" w:rsidR="00056D79" w:rsidP="00AC497E" w:rsidRDefault="00056D79" w14:paraId="44968CAD" w14:textId="2F9E2188">
            <w:pPr>
              <w:rPr>
                <w:rFonts w:cstheme="minorHAnsi"/>
                <w:sz w:val="18"/>
                <w:szCs w:val="18"/>
                <w:lang w:val="de-DE"/>
              </w:rPr>
            </w:pPr>
          </w:p>
        </w:tc>
        <w:tc>
          <w:tcPr>
            <w:tcW w:w="2127" w:type="dxa"/>
            <w:shd w:val="clear" w:color="auto" w:fill="FFFFFF" w:themeFill="background1"/>
            <w:tcMar/>
          </w:tcPr>
          <w:p w:rsidRPr="00987B2C" w:rsidR="00056D79" w:rsidP="008C62CD" w:rsidRDefault="00AC497E" w14:paraId="100D1DC4" w14:textId="60791C98">
            <w:pPr>
              <w:rPr>
                <w:rFonts w:cstheme="minorHAnsi"/>
                <w:sz w:val="18"/>
                <w:szCs w:val="18"/>
                <w:lang w:val="de-DE"/>
              </w:rPr>
            </w:pPr>
            <w:r w:rsidRPr="00987B2C">
              <w:rPr>
                <w:rFonts w:cstheme="minorHAnsi"/>
                <w:color w:val="222222"/>
                <w:sz w:val="18"/>
                <w:szCs w:val="18"/>
                <w:shd w:val="clear" w:color="auto" w:fill="FFFFFF"/>
              </w:rPr>
              <w:t> </w:t>
            </w:r>
          </w:p>
        </w:tc>
      </w:tr>
      <w:tr w:rsidRPr="00987B2C" w:rsidR="002E409F" w:rsidTr="6C7EE7F3" w14:paraId="29A192F1" w14:textId="77777777">
        <w:trPr>
          <w:trHeight w:val="573"/>
        </w:trPr>
        <w:tc>
          <w:tcPr>
            <w:tcW w:w="1731" w:type="dxa"/>
            <w:shd w:val="clear" w:color="auto" w:fill="FFFF00"/>
            <w:tcMar/>
          </w:tcPr>
          <w:p w:rsidRPr="00987B2C" w:rsidR="00225027" w:rsidP="00CD7F73" w:rsidRDefault="000D4611" w14:paraId="2CF83010" w14:textId="42110C5D">
            <w:pPr>
              <w:rPr>
                <w:rFonts w:cstheme="minorHAnsi"/>
                <w:b/>
                <w:bCs/>
                <w:sz w:val="18"/>
                <w:szCs w:val="18"/>
              </w:rPr>
            </w:pPr>
            <w:r>
              <w:rPr>
                <w:rFonts w:cstheme="minorHAnsi"/>
                <w:b/>
                <w:bCs/>
                <w:sz w:val="18"/>
                <w:szCs w:val="18"/>
              </w:rPr>
              <w:t xml:space="preserve">Checking for understanding (summative assessment) </w:t>
            </w:r>
          </w:p>
        </w:tc>
        <w:tc>
          <w:tcPr>
            <w:tcW w:w="2396" w:type="dxa"/>
            <w:shd w:val="clear" w:color="auto" w:fill="FFFFFF" w:themeFill="background1"/>
            <w:tcMar/>
          </w:tcPr>
          <w:p w:rsidR="00815B89" w:rsidP="00815B89" w:rsidRDefault="00815B89" w14:paraId="3320F853" w14:textId="51E4CFE8">
            <w:pPr>
              <w:autoSpaceDE w:val="0"/>
              <w:autoSpaceDN w:val="0"/>
              <w:adjustRightInd w:val="0"/>
              <w:rPr>
                <w:rFonts w:cstheme="minorHAnsi"/>
                <w:sz w:val="18"/>
                <w:szCs w:val="20"/>
              </w:rPr>
            </w:pPr>
            <w:r w:rsidRPr="00FD4FC3">
              <w:rPr>
                <w:rFonts w:cstheme="minorHAnsi"/>
                <w:sz w:val="18"/>
                <w:szCs w:val="20"/>
              </w:rPr>
              <w:t xml:space="preserve">1. Show </w:t>
            </w:r>
            <w:r w:rsidRPr="00FD4FC3">
              <w:rPr>
                <w:rFonts w:cstheme="minorHAnsi"/>
                <w:b/>
                <w:sz w:val="18"/>
                <w:szCs w:val="20"/>
              </w:rPr>
              <w:t>understanding</w:t>
            </w:r>
            <w:r w:rsidRPr="00FD4FC3">
              <w:rPr>
                <w:rFonts w:cstheme="minorHAnsi"/>
                <w:sz w:val="18"/>
                <w:szCs w:val="20"/>
              </w:rPr>
              <w:t xml:space="preserve"> of the literary forms found in the text’</w:t>
            </w:r>
            <w:r>
              <w:rPr>
                <w:rFonts w:cstheme="minorHAnsi"/>
                <w:sz w:val="18"/>
                <w:szCs w:val="20"/>
              </w:rPr>
              <w:t xml:space="preserve">s studied, including the use of </w:t>
            </w:r>
            <w:r w:rsidRPr="00FD4FC3">
              <w:rPr>
                <w:rFonts w:cstheme="minorHAnsi"/>
                <w:sz w:val="18"/>
                <w:szCs w:val="20"/>
              </w:rPr>
              <w:t>metaphor, symbolic language, and poetry, and identify authoria</w:t>
            </w:r>
            <w:r>
              <w:rPr>
                <w:rFonts w:cstheme="minorHAnsi"/>
                <w:sz w:val="18"/>
                <w:szCs w:val="20"/>
              </w:rPr>
              <w:t xml:space="preserve">l intention. Recognise that the </w:t>
            </w:r>
            <w:r w:rsidRPr="00FD4FC3">
              <w:rPr>
                <w:rFonts w:cstheme="minorHAnsi"/>
                <w:sz w:val="18"/>
                <w:szCs w:val="20"/>
              </w:rPr>
              <w:t>scripture’s meaning goes beyond the literal</w:t>
            </w:r>
            <w:r>
              <w:rPr>
                <w:rFonts w:cstheme="minorHAnsi"/>
                <w:sz w:val="18"/>
                <w:szCs w:val="20"/>
              </w:rPr>
              <w:t>.</w:t>
            </w:r>
          </w:p>
          <w:p w:rsidRPr="00815B89" w:rsidR="00815B89" w:rsidP="00815B89" w:rsidRDefault="00815B89" w14:paraId="48589A12" w14:textId="36D17A87">
            <w:pPr>
              <w:autoSpaceDE w:val="0"/>
              <w:autoSpaceDN w:val="0"/>
              <w:adjustRightInd w:val="0"/>
              <w:rPr>
                <w:rFonts w:cstheme="minorHAnsi"/>
                <w:sz w:val="18"/>
                <w:szCs w:val="20"/>
              </w:rPr>
            </w:pPr>
          </w:p>
        </w:tc>
        <w:tc>
          <w:tcPr>
            <w:tcW w:w="2389" w:type="dxa"/>
            <w:shd w:val="clear" w:color="auto" w:fill="FFFFFF" w:themeFill="background1"/>
            <w:tcMar/>
          </w:tcPr>
          <w:p w:rsidR="00225027" w:rsidP="00815B89" w:rsidRDefault="00815B89" w14:paraId="7CB8E082" w14:textId="77777777">
            <w:pPr>
              <w:autoSpaceDE w:val="0"/>
              <w:autoSpaceDN w:val="0"/>
              <w:adjustRightInd w:val="0"/>
              <w:rPr>
                <w:rFonts w:cstheme="minorHAnsi"/>
                <w:sz w:val="18"/>
                <w:szCs w:val="20"/>
              </w:rPr>
            </w:pPr>
            <w:r w:rsidRPr="00FD4FC3">
              <w:rPr>
                <w:rFonts w:cstheme="minorHAnsi"/>
                <w:sz w:val="18"/>
                <w:szCs w:val="20"/>
              </w:rPr>
              <w:t xml:space="preserve">1. Show </w:t>
            </w:r>
            <w:r w:rsidRPr="00FD4FC3">
              <w:rPr>
                <w:rFonts w:cstheme="minorHAnsi"/>
                <w:b/>
                <w:sz w:val="18"/>
                <w:szCs w:val="20"/>
              </w:rPr>
              <w:t>understanding</w:t>
            </w:r>
            <w:r w:rsidRPr="00FD4FC3">
              <w:rPr>
                <w:rFonts w:cstheme="minorHAnsi"/>
                <w:sz w:val="18"/>
                <w:szCs w:val="20"/>
              </w:rPr>
              <w:t xml:space="preserve"> of the literary forms found in the text’</w:t>
            </w:r>
            <w:r>
              <w:rPr>
                <w:rFonts w:cstheme="minorHAnsi"/>
                <w:sz w:val="18"/>
                <w:szCs w:val="20"/>
              </w:rPr>
              <w:t xml:space="preserve">s studied, including the use of </w:t>
            </w:r>
            <w:r w:rsidRPr="00FD4FC3">
              <w:rPr>
                <w:rFonts w:cstheme="minorHAnsi"/>
                <w:sz w:val="18"/>
                <w:szCs w:val="20"/>
              </w:rPr>
              <w:t>metaphor, symbolic language, and poetry, and identify authoria</w:t>
            </w:r>
            <w:r>
              <w:rPr>
                <w:rFonts w:cstheme="minorHAnsi"/>
                <w:sz w:val="18"/>
                <w:szCs w:val="20"/>
              </w:rPr>
              <w:t xml:space="preserve">l intention. Recognise that the </w:t>
            </w:r>
            <w:r w:rsidRPr="00FD4FC3">
              <w:rPr>
                <w:rFonts w:cstheme="minorHAnsi"/>
                <w:sz w:val="18"/>
                <w:szCs w:val="20"/>
              </w:rPr>
              <w:t>scripture’s meaning goes beyond the literal</w:t>
            </w:r>
            <w:r>
              <w:rPr>
                <w:rFonts w:cstheme="minorHAnsi"/>
                <w:sz w:val="18"/>
                <w:szCs w:val="20"/>
              </w:rPr>
              <w:t>.</w:t>
            </w:r>
          </w:p>
          <w:p w:rsidRPr="00815B89" w:rsidR="00815B89" w:rsidP="00815B89" w:rsidRDefault="00815B89" w14:paraId="0A1B9097" w14:textId="595541FD">
            <w:pPr>
              <w:autoSpaceDE w:val="0"/>
              <w:autoSpaceDN w:val="0"/>
              <w:adjustRightInd w:val="0"/>
              <w:rPr>
                <w:rFonts w:cstheme="minorHAnsi"/>
                <w:sz w:val="18"/>
                <w:szCs w:val="20"/>
              </w:rPr>
            </w:pPr>
          </w:p>
        </w:tc>
        <w:tc>
          <w:tcPr>
            <w:tcW w:w="2410" w:type="dxa"/>
            <w:shd w:val="clear" w:color="auto" w:fill="FFFFFF" w:themeFill="background1"/>
            <w:tcMar/>
          </w:tcPr>
          <w:p w:rsidR="00225027" w:rsidP="00815B89" w:rsidRDefault="00815B89" w14:paraId="248B3B1D" w14:textId="77777777">
            <w:pPr>
              <w:autoSpaceDE w:val="0"/>
              <w:autoSpaceDN w:val="0"/>
              <w:adjustRightInd w:val="0"/>
              <w:rPr>
                <w:rFonts w:cstheme="minorHAnsi"/>
                <w:sz w:val="18"/>
                <w:szCs w:val="20"/>
              </w:rPr>
            </w:pPr>
            <w:r w:rsidRPr="00FD4FC3">
              <w:rPr>
                <w:rFonts w:cstheme="minorHAnsi"/>
                <w:sz w:val="18"/>
                <w:szCs w:val="20"/>
              </w:rPr>
              <w:t xml:space="preserve">1. Show </w:t>
            </w:r>
            <w:r w:rsidRPr="00FD4FC3">
              <w:rPr>
                <w:rFonts w:cstheme="minorHAnsi"/>
                <w:b/>
                <w:sz w:val="18"/>
                <w:szCs w:val="20"/>
              </w:rPr>
              <w:t>understanding</w:t>
            </w:r>
            <w:r w:rsidRPr="00FD4FC3">
              <w:rPr>
                <w:rFonts w:cstheme="minorHAnsi"/>
                <w:sz w:val="18"/>
                <w:szCs w:val="20"/>
              </w:rPr>
              <w:t xml:space="preserve"> of the literary forms found in the text’</w:t>
            </w:r>
            <w:r>
              <w:rPr>
                <w:rFonts w:cstheme="minorHAnsi"/>
                <w:sz w:val="18"/>
                <w:szCs w:val="20"/>
              </w:rPr>
              <w:t xml:space="preserve">s studied, including the use of </w:t>
            </w:r>
            <w:r w:rsidRPr="00FD4FC3">
              <w:rPr>
                <w:rFonts w:cstheme="minorHAnsi"/>
                <w:sz w:val="18"/>
                <w:szCs w:val="20"/>
              </w:rPr>
              <w:t>metaphor, symbolic language, and poetry, and identify authoria</w:t>
            </w:r>
            <w:r>
              <w:rPr>
                <w:rFonts w:cstheme="minorHAnsi"/>
                <w:sz w:val="18"/>
                <w:szCs w:val="20"/>
              </w:rPr>
              <w:t xml:space="preserve">l intention. Recognise that the </w:t>
            </w:r>
            <w:r w:rsidRPr="00FD4FC3">
              <w:rPr>
                <w:rFonts w:cstheme="minorHAnsi"/>
                <w:sz w:val="18"/>
                <w:szCs w:val="20"/>
              </w:rPr>
              <w:t>scripture’s meaning goes beyond the literal</w:t>
            </w:r>
            <w:r>
              <w:rPr>
                <w:rFonts w:cstheme="minorHAnsi"/>
                <w:sz w:val="18"/>
                <w:szCs w:val="20"/>
              </w:rPr>
              <w:t>.</w:t>
            </w:r>
          </w:p>
          <w:p w:rsidRPr="00815B89" w:rsidR="00815B89" w:rsidP="00815B89" w:rsidRDefault="00815B89" w14:paraId="5E86A17B" w14:textId="6B7DEF61">
            <w:pPr>
              <w:autoSpaceDE w:val="0"/>
              <w:autoSpaceDN w:val="0"/>
              <w:adjustRightInd w:val="0"/>
              <w:rPr>
                <w:rFonts w:cstheme="minorHAnsi"/>
                <w:sz w:val="18"/>
                <w:szCs w:val="20"/>
              </w:rPr>
            </w:pPr>
          </w:p>
        </w:tc>
        <w:tc>
          <w:tcPr>
            <w:tcW w:w="2268" w:type="dxa"/>
            <w:shd w:val="clear" w:color="auto" w:fill="FFFFFF" w:themeFill="background1"/>
            <w:tcMar/>
          </w:tcPr>
          <w:p w:rsidRPr="00FD4FC3" w:rsidR="00815B89" w:rsidP="00815B89" w:rsidRDefault="00815B89" w14:paraId="17449665" w14:textId="77777777">
            <w:pPr>
              <w:autoSpaceDE w:val="0"/>
              <w:autoSpaceDN w:val="0"/>
              <w:adjustRightInd w:val="0"/>
              <w:rPr>
                <w:rFonts w:cstheme="minorHAnsi"/>
                <w:sz w:val="18"/>
                <w:szCs w:val="20"/>
              </w:rPr>
            </w:pPr>
            <w:r w:rsidRPr="00FD4FC3">
              <w:rPr>
                <w:rFonts w:cstheme="minorHAnsi"/>
                <w:sz w:val="18"/>
                <w:szCs w:val="20"/>
              </w:rPr>
              <w:t xml:space="preserve">7. Show </w:t>
            </w:r>
            <w:r w:rsidRPr="00FD4FC3">
              <w:rPr>
                <w:rFonts w:cstheme="minorHAnsi"/>
                <w:b/>
                <w:sz w:val="18"/>
                <w:szCs w:val="20"/>
              </w:rPr>
              <w:t>understanding</w:t>
            </w:r>
            <w:r w:rsidRPr="00FD4FC3">
              <w:rPr>
                <w:rFonts w:cstheme="minorHAnsi"/>
                <w:sz w:val="18"/>
                <w:szCs w:val="20"/>
              </w:rPr>
              <w:t xml:space="preserve"> of the Christian belief that Mary is the </w:t>
            </w:r>
            <w:r>
              <w:rPr>
                <w:rFonts w:cstheme="minorHAnsi"/>
                <w:sz w:val="18"/>
                <w:szCs w:val="20"/>
              </w:rPr>
              <w:t xml:space="preserve">fulfilment of the Old Testament </w:t>
            </w:r>
            <w:r w:rsidRPr="00FD4FC3">
              <w:rPr>
                <w:rFonts w:cstheme="minorHAnsi"/>
                <w:sz w:val="18"/>
                <w:szCs w:val="20"/>
              </w:rPr>
              <w:t>promises and the Mother of God making relevant links to sources studied.</w:t>
            </w:r>
          </w:p>
          <w:p w:rsidRPr="00987B2C" w:rsidR="00225027" w:rsidP="34FFE469" w:rsidRDefault="00225027" w14:paraId="6DEDE776" w14:textId="77777777">
            <w:pPr>
              <w:rPr>
                <w:rFonts w:cstheme="minorHAnsi"/>
                <w:sz w:val="18"/>
                <w:szCs w:val="18"/>
                <w:lang w:val="de-DE"/>
              </w:rPr>
            </w:pPr>
          </w:p>
        </w:tc>
        <w:tc>
          <w:tcPr>
            <w:tcW w:w="2409" w:type="dxa"/>
            <w:shd w:val="clear" w:color="auto" w:fill="FFFFFF" w:themeFill="background1"/>
            <w:tcMar/>
          </w:tcPr>
          <w:p w:rsidRPr="00FD4FC3" w:rsidR="00815B89" w:rsidP="00815B89" w:rsidRDefault="00815B89" w14:paraId="3D4A54B1" w14:textId="77777777">
            <w:pPr>
              <w:autoSpaceDE w:val="0"/>
              <w:autoSpaceDN w:val="0"/>
              <w:adjustRightInd w:val="0"/>
              <w:rPr>
                <w:rFonts w:cstheme="minorHAnsi"/>
                <w:sz w:val="18"/>
                <w:szCs w:val="20"/>
              </w:rPr>
            </w:pPr>
            <w:r w:rsidRPr="00FD4FC3">
              <w:rPr>
                <w:rFonts w:cstheme="minorHAnsi"/>
                <w:sz w:val="18"/>
                <w:szCs w:val="20"/>
              </w:rPr>
              <w:t xml:space="preserve">7. Show </w:t>
            </w:r>
            <w:r w:rsidRPr="00FD4FC3">
              <w:rPr>
                <w:rFonts w:cstheme="minorHAnsi"/>
                <w:b/>
                <w:sz w:val="18"/>
                <w:szCs w:val="20"/>
              </w:rPr>
              <w:t>understanding</w:t>
            </w:r>
            <w:r w:rsidRPr="00FD4FC3">
              <w:rPr>
                <w:rFonts w:cstheme="minorHAnsi"/>
                <w:sz w:val="18"/>
                <w:szCs w:val="20"/>
              </w:rPr>
              <w:t xml:space="preserve"> of the Christian belief that Mary is the </w:t>
            </w:r>
            <w:r>
              <w:rPr>
                <w:rFonts w:cstheme="minorHAnsi"/>
                <w:sz w:val="18"/>
                <w:szCs w:val="20"/>
              </w:rPr>
              <w:t xml:space="preserve">fulfilment of the Old Testament </w:t>
            </w:r>
            <w:r w:rsidRPr="00FD4FC3">
              <w:rPr>
                <w:rFonts w:cstheme="minorHAnsi"/>
                <w:sz w:val="18"/>
                <w:szCs w:val="20"/>
              </w:rPr>
              <w:t>promises and the Mother of God making relevant links to sources studied.</w:t>
            </w:r>
          </w:p>
          <w:p w:rsidRPr="00987B2C" w:rsidR="00225027" w:rsidP="00AC497E" w:rsidRDefault="00225027" w14:paraId="5AD59CC4" w14:textId="402BD954">
            <w:pPr>
              <w:rPr>
                <w:rFonts w:cstheme="minorHAnsi"/>
                <w:sz w:val="18"/>
                <w:szCs w:val="18"/>
                <w:lang w:val="de-DE"/>
              </w:rPr>
            </w:pPr>
          </w:p>
        </w:tc>
        <w:tc>
          <w:tcPr>
            <w:tcW w:w="2127" w:type="dxa"/>
            <w:shd w:val="clear" w:color="auto" w:fill="FFFFFF" w:themeFill="background1"/>
            <w:tcMar/>
          </w:tcPr>
          <w:p w:rsidRPr="00FD4FC3" w:rsidR="00815B89" w:rsidP="00815B89" w:rsidRDefault="00815B89" w14:paraId="679FE663" w14:textId="77777777">
            <w:pPr>
              <w:autoSpaceDE w:val="0"/>
              <w:autoSpaceDN w:val="0"/>
              <w:adjustRightInd w:val="0"/>
              <w:rPr>
                <w:rFonts w:cstheme="minorHAnsi"/>
                <w:sz w:val="18"/>
                <w:szCs w:val="20"/>
              </w:rPr>
            </w:pPr>
            <w:r w:rsidRPr="00FD4FC3">
              <w:rPr>
                <w:rFonts w:cstheme="minorHAnsi"/>
                <w:sz w:val="18"/>
                <w:szCs w:val="20"/>
              </w:rPr>
              <w:t xml:space="preserve">7. Show </w:t>
            </w:r>
            <w:r w:rsidRPr="00FD4FC3">
              <w:rPr>
                <w:rFonts w:cstheme="minorHAnsi"/>
                <w:b/>
                <w:sz w:val="18"/>
                <w:szCs w:val="20"/>
              </w:rPr>
              <w:t>understanding</w:t>
            </w:r>
            <w:r w:rsidRPr="00FD4FC3">
              <w:rPr>
                <w:rFonts w:cstheme="minorHAnsi"/>
                <w:sz w:val="18"/>
                <w:szCs w:val="20"/>
              </w:rPr>
              <w:t xml:space="preserve"> of the Christian belief that Mary is the </w:t>
            </w:r>
            <w:r>
              <w:rPr>
                <w:rFonts w:cstheme="minorHAnsi"/>
                <w:sz w:val="18"/>
                <w:szCs w:val="20"/>
              </w:rPr>
              <w:t xml:space="preserve">fulfilment of the Old Testament </w:t>
            </w:r>
            <w:r w:rsidRPr="00FD4FC3">
              <w:rPr>
                <w:rFonts w:cstheme="minorHAnsi"/>
                <w:sz w:val="18"/>
                <w:szCs w:val="20"/>
              </w:rPr>
              <w:t>promises and the Mother of God making relevant links to sources studied.</w:t>
            </w:r>
          </w:p>
          <w:p w:rsidRPr="00987B2C" w:rsidR="00225027" w:rsidP="002B7FAF" w:rsidRDefault="00225027" w14:paraId="4FEBF1A1" w14:textId="6D3D31F2">
            <w:pPr>
              <w:rPr>
                <w:rFonts w:cstheme="minorHAnsi"/>
                <w:color w:val="222222"/>
                <w:sz w:val="18"/>
                <w:szCs w:val="18"/>
                <w:shd w:val="clear" w:color="auto" w:fill="FFFFFF"/>
              </w:rPr>
            </w:pPr>
          </w:p>
        </w:tc>
      </w:tr>
    </w:tbl>
    <w:p w:rsidR="00C64599" w:rsidP="00C64599" w:rsidRDefault="00225027" w14:paraId="3BB98D1C" w14:textId="665F5E06">
      <w:pPr>
        <w:tabs>
          <w:tab w:val="left" w:pos="4231"/>
        </w:tabs>
        <w:rPr>
          <w:rFonts w:cstheme="minorHAnsi"/>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225027" w:rsidP="00C64599" w:rsidRDefault="00225027" w14:paraId="73A6EA23" w14:textId="77777777">
      <w:pPr>
        <w:tabs>
          <w:tab w:val="left" w:pos="4231"/>
        </w:tabs>
        <w:rPr>
          <w:rFonts w:cstheme="minorHAnsi"/>
        </w:rPr>
      </w:pPr>
    </w:p>
    <w:p w:rsidR="0016523D" w:rsidP="00C64599" w:rsidRDefault="0016523D" w14:paraId="677B3CFE" w14:textId="77777777">
      <w:pPr>
        <w:tabs>
          <w:tab w:val="left" w:pos="4231"/>
        </w:tabs>
        <w:rPr>
          <w:rFonts w:cstheme="minorHAnsi"/>
        </w:rPr>
      </w:pPr>
    </w:p>
    <w:tbl>
      <w:tblPr>
        <w:tblStyle w:val="TableGrid"/>
        <w:tblpPr w:leftFromText="180" w:rightFromText="180" w:vertAnchor="page" w:horzAnchor="margin" w:tblpXSpec="center" w:tblpY="661"/>
        <w:tblW w:w="15730" w:type="dxa"/>
        <w:tblLook w:val="04A0" w:firstRow="1" w:lastRow="0" w:firstColumn="1" w:lastColumn="0" w:noHBand="0" w:noVBand="1"/>
      </w:tblPr>
      <w:tblGrid>
        <w:gridCol w:w="2086"/>
        <w:gridCol w:w="2445"/>
        <w:gridCol w:w="2410"/>
        <w:gridCol w:w="2126"/>
        <w:gridCol w:w="2127"/>
        <w:gridCol w:w="2268"/>
        <w:gridCol w:w="2268"/>
      </w:tblGrid>
      <w:tr w:rsidRPr="00987B2C" w:rsidR="00225027" w:rsidTr="6C7EE7F3" w14:paraId="4816CAF7" w14:textId="77777777">
        <w:trPr>
          <w:trHeight w:val="573"/>
        </w:trPr>
        <w:tc>
          <w:tcPr>
            <w:tcW w:w="15730" w:type="dxa"/>
            <w:gridSpan w:val="7"/>
            <w:shd w:val="clear" w:color="auto" w:fill="CC0066"/>
            <w:tcMar/>
          </w:tcPr>
          <w:p w:rsidRPr="00987B2C" w:rsidR="00225027" w:rsidP="005E4DB3" w:rsidRDefault="00225027" w14:paraId="438C97DC" w14:textId="77777777">
            <w:pPr>
              <w:jc w:val="center"/>
              <w:rPr>
                <w:rFonts w:cstheme="minorHAnsi"/>
                <w:b/>
                <w:bCs/>
                <w:color w:val="FFFFFF" w:themeColor="background1"/>
                <w:sz w:val="24"/>
                <w:szCs w:val="24"/>
              </w:rPr>
            </w:pPr>
            <w:r>
              <w:rPr>
                <w:rFonts w:cstheme="minorHAnsi"/>
                <w:b/>
                <w:bCs/>
                <w:color w:val="FFFFFF" w:themeColor="background1"/>
                <w:sz w:val="24"/>
                <w:szCs w:val="24"/>
              </w:rPr>
              <w:lastRenderedPageBreak/>
              <w:t>Advent</w:t>
            </w:r>
            <w:r w:rsidRPr="00987B2C">
              <w:rPr>
                <w:rFonts w:cstheme="minorHAnsi"/>
                <w:b/>
                <w:bCs/>
                <w:color w:val="FFFFFF" w:themeColor="background1"/>
                <w:sz w:val="24"/>
                <w:szCs w:val="24"/>
              </w:rPr>
              <w:t xml:space="preserve"> Term 2</w:t>
            </w:r>
          </w:p>
          <w:p w:rsidR="00AD3E72" w:rsidP="005E4DB3" w:rsidRDefault="00225027" w14:paraId="08A8F13E" w14:textId="77777777">
            <w:pPr>
              <w:jc w:val="center"/>
              <w:rPr>
                <w:rFonts w:cstheme="minorHAnsi"/>
                <w:b/>
                <w:bCs/>
                <w:color w:val="FFFFFF" w:themeColor="background1"/>
                <w:sz w:val="24"/>
                <w:szCs w:val="24"/>
              </w:rPr>
            </w:pPr>
            <w:r>
              <w:rPr>
                <w:rFonts w:cstheme="minorHAnsi"/>
                <w:b/>
                <w:bCs/>
                <w:color w:val="FFFFFF" w:themeColor="background1"/>
                <w:sz w:val="24"/>
                <w:szCs w:val="24"/>
              </w:rPr>
              <w:t>Prophecy and Promise</w:t>
            </w:r>
            <w:r w:rsidRPr="00987B2C">
              <w:rPr>
                <w:rFonts w:cstheme="minorHAnsi"/>
                <w:b/>
                <w:bCs/>
                <w:color w:val="FFFFFF" w:themeColor="background1"/>
                <w:sz w:val="24"/>
                <w:szCs w:val="24"/>
              </w:rPr>
              <w:t xml:space="preserve"> </w:t>
            </w:r>
          </w:p>
          <w:p w:rsidRPr="00987B2C" w:rsidR="00225027" w:rsidP="005E4DB3" w:rsidRDefault="00225027" w14:paraId="03AABCBA" w14:textId="543B8BBF">
            <w:pPr>
              <w:jc w:val="center"/>
              <w:rPr>
                <w:rFonts w:cstheme="minorHAnsi"/>
                <w:b/>
                <w:bCs/>
                <w:sz w:val="24"/>
                <w:szCs w:val="24"/>
              </w:rPr>
            </w:pPr>
            <w:r w:rsidRPr="00987B2C">
              <w:rPr>
                <w:rFonts w:cstheme="minorHAnsi"/>
                <w:b/>
                <w:bCs/>
                <w:color w:val="FFFFFF" w:themeColor="background1"/>
                <w:sz w:val="24"/>
                <w:szCs w:val="24"/>
              </w:rPr>
              <w:t xml:space="preserve">Year 4 </w:t>
            </w:r>
          </w:p>
        </w:tc>
      </w:tr>
      <w:tr w:rsidRPr="00987B2C" w:rsidR="0016523D" w:rsidTr="6C7EE7F3" w14:paraId="14E10D2D" w14:textId="77777777">
        <w:trPr>
          <w:trHeight w:val="343"/>
        </w:trPr>
        <w:tc>
          <w:tcPr>
            <w:tcW w:w="2086" w:type="dxa"/>
            <w:shd w:val="clear" w:color="auto" w:fill="FFFF00"/>
            <w:tcMar/>
          </w:tcPr>
          <w:p w:rsidRPr="00987B2C" w:rsidR="00225027" w:rsidP="005E4DB3" w:rsidRDefault="00225027" w14:paraId="76224E1F" w14:textId="77777777">
            <w:pPr>
              <w:rPr>
                <w:rFonts w:cstheme="minorHAnsi"/>
              </w:rPr>
            </w:pPr>
          </w:p>
        </w:tc>
        <w:tc>
          <w:tcPr>
            <w:tcW w:w="2445" w:type="dxa"/>
            <w:shd w:val="clear" w:color="auto" w:fill="FFFF00"/>
            <w:tcMar/>
          </w:tcPr>
          <w:p w:rsidR="00225027" w:rsidP="005E4DB3" w:rsidRDefault="00225027" w14:paraId="58E4108F" w14:textId="77777777">
            <w:pPr>
              <w:jc w:val="center"/>
              <w:rPr>
                <w:rFonts w:cstheme="minorHAnsi"/>
              </w:rPr>
            </w:pPr>
            <w:r>
              <w:rPr>
                <w:rFonts w:cstheme="minorHAnsi"/>
              </w:rPr>
              <w:t>Lesson 7</w:t>
            </w:r>
          </w:p>
          <w:p w:rsidRPr="00061AA9" w:rsidR="00061AA9" w:rsidP="005E4DB3" w:rsidRDefault="00061AA9" w14:paraId="1D1BFD1D" w14:textId="405C21E7">
            <w:pPr>
              <w:jc w:val="center"/>
              <w:rPr>
                <w:rFonts w:cstheme="minorHAnsi"/>
                <w:b/>
              </w:rPr>
            </w:pPr>
            <w:r w:rsidRPr="00061AA9">
              <w:rPr>
                <w:rFonts w:cstheme="minorHAnsi"/>
                <w:b/>
              </w:rPr>
              <w:t>UNDERSTAND</w:t>
            </w:r>
          </w:p>
        </w:tc>
        <w:tc>
          <w:tcPr>
            <w:tcW w:w="2410" w:type="dxa"/>
            <w:shd w:val="clear" w:color="auto" w:fill="FFFF00"/>
            <w:tcMar/>
          </w:tcPr>
          <w:p w:rsidR="00225027" w:rsidP="005E4DB3" w:rsidRDefault="00225027" w14:paraId="4946D1A7" w14:textId="77777777">
            <w:pPr>
              <w:jc w:val="center"/>
              <w:rPr>
                <w:rFonts w:cstheme="minorHAnsi"/>
              </w:rPr>
            </w:pPr>
            <w:r>
              <w:rPr>
                <w:rFonts w:cstheme="minorHAnsi"/>
              </w:rPr>
              <w:t>Lesson 8</w:t>
            </w:r>
          </w:p>
          <w:p w:rsidRPr="00061AA9" w:rsidR="00061AA9" w:rsidP="005E4DB3" w:rsidRDefault="00061AA9" w14:paraId="55CA1322" w14:textId="3CE5D9DF">
            <w:pPr>
              <w:jc w:val="center"/>
              <w:rPr>
                <w:rFonts w:cstheme="minorHAnsi"/>
                <w:b/>
              </w:rPr>
            </w:pPr>
            <w:r w:rsidRPr="00061AA9">
              <w:rPr>
                <w:rFonts w:cstheme="minorHAnsi"/>
                <w:b/>
              </w:rPr>
              <w:t>UNDERSTAND</w:t>
            </w:r>
          </w:p>
        </w:tc>
        <w:tc>
          <w:tcPr>
            <w:tcW w:w="2126" w:type="dxa"/>
            <w:shd w:val="clear" w:color="auto" w:fill="FFFF00"/>
            <w:tcMar/>
          </w:tcPr>
          <w:p w:rsidR="00225027" w:rsidP="005E4DB3" w:rsidRDefault="00225027" w14:paraId="527AF60A" w14:textId="77777777">
            <w:pPr>
              <w:jc w:val="center"/>
              <w:rPr>
                <w:rFonts w:cstheme="minorHAnsi"/>
              </w:rPr>
            </w:pPr>
            <w:r>
              <w:rPr>
                <w:rFonts w:cstheme="minorHAnsi"/>
              </w:rPr>
              <w:t>Lesson 9</w:t>
            </w:r>
          </w:p>
          <w:p w:rsidRPr="00061AA9" w:rsidR="00061AA9" w:rsidP="005E4DB3" w:rsidRDefault="00061AA9" w14:paraId="444CD1C6" w14:textId="523DCE19">
            <w:pPr>
              <w:jc w:val="center"/>
              <w:rPr>
                <w:rFonts w:cstheme="minorHAnsi"/>
                <w:b/>
              </w:rPr>
            </w:pPr>
            <w:r w:rsidRPr="00061AA9">
              <w:rPr>
                <w:rFonts w:cstheme="minorHAnsi"/>
                <w:b/>
              </w:rPr>
              <w:t>UNDERSTAND</w:t>
            </w:r>
          </w:p>
        </w:tc>
        <w:tc>
          <w:tcPr>
            <w:tcW w:w="2127" w:type="dxa"/>
            <w:shd w:val="clear" w:color="auto" w:fill="FFFF00"/>
            <w:tcMar/>
          </w:tcPr>
          <w:p w:rsidR="00225027" w:rsidP="005E4DB3" w:rsidRDefault="00225027" w14:paraId="3195F4EC" w14:textId="77777777">
            <w:pPr>
              <w:jc w:val="center"/>
              <w:rPr>
                <w:rFonts w:cstheme="minorHAnsi"/>
              </w:rPr>
            </w:pPr>
            <w:r>
              <w:rPr>
                <w:rFonts w:cstheme="minorHAnsi"/>
              </w:rPr>
              <w:t>Lesson 10</w:t>
            </w:r>
          </w:p>
          <w:p w:rsidRPr="00061AA9" w:rsidR="00061AA9" w:rsidP="005E4DB3" w:rsidRDefault="00B546F5" w14:paraId="52186B46" w14:textId="2EEDAC26">
            <w:pPr>
              <w:jc w:val="center"/>
              <w:rPr>
                <w:rFonts w:cstheme="minorHAnsi"/>
                <w:b/>
              </w:rPr>
            </w:pPr>
            <w:r>
              <w:rPr>
                <w:rFonts w:cstheme="minorHAnsi"/>
                <w:b/>
              </w:rPr>
              <w:t xml:space="preserve">UNDERSTAND / </w:t>
            </w:r>
            <w:r w:rsidRPr="00061AA9" w:rsidR="00061AA9">
              <w:rPr>
                <w:rFonts w:cstheme="minorHAnsi"/>
                <w:b/>
              </w:rPr>
              <w:t>DISCERN</w:t>
            </w:r>
          </w:p>
        </w:tc>
        <w:tc>
          <w:tcPr>
            <w:tcW w:w="2268" w:type="dxa"/>
            <w:shd w:val="clear" w:color="auto" w:fill="FFFF00"/>
            <w:tcMar/>
          </w:tcPr>
          <w:p w:rsidR="00225027" w:rsidP="005E4DB3" w:rsidRDefault="00225027" w14:paraId="16EB990B" w14:textId="77777777">
            <w:pPr>
              <w:jc w:val="center"/>
              <w:rPr>
                <w:rFonts w:cstheme="minorHAnsi"/>
              </w:rPr>
            </w:pPr>
            <w:r>
              <w:rPr>
                <w:rFonts w:cstheme="minorHAnsi"/>
              </w:rPr>
              <w:t>Lesson 11</w:t>
            </w:r>
          </w:p>
          <w:p w:rsidRPr="00465BB2" w:rsidR="00465BB2" w:rsidP="00465BB2" w:rsidRDefault="00465BB2" w14:paraId="0DD84E2D" w14:textId="28D42E9A">
            <w:pPr>
              <w:jc w:val="center"/>
              <w:rPr>
                <w:rFonts w:cstheme="minorHAnsi"/>
                <w:b/>
                <w:bCs/>
                <w:sz w:val="18"/>
                <w:szCs w:val="18"/>
              </w:rPr>
            </w:pPr>
            <w:r w:rsidRPr="009D3842">
              <w:rPr>
                <w:rFonts w:cstheme="minorHAnsi"/>
                <w:b/>
                <w:bCs/>
                <w:szCs w:val="18"/>
              </w:rPr>
              <w:t>RESPOND</w:t>
            </w:r>
          </w:p>
        </w:tc>
        <w:tc>
          <w:tcPr>
            <w:tcW w:w="2268" w:type="dxa"/>
            <w:shd w:val="clear" w:color="auto" w:fill="FFFF00"/>
            <w:tcMar/>
          </w:tcPr>
          <w:p w:rsidR="00225027" w:rsidP="005E4DB3" w:rsidRDefault="00225027" w14:paraId="6F0C9206" w14:textId="77777777">
            <w:pPr>
              <w:jc w:val="center"/>
              <w:rPr>
                <w:rFonts w:cstheme="minorHAnsi"/>
              </w:rPr>
            </w:pPr>
            <w:r>
              <w:rPr>
                <w:rFonts w:cstheme="minorHAnsi"/>
              </w:rPr>
              <w:t>Lesson 12</w:t>
            </w:r>
          </w:p>
          <w:p w:rsidRPr="00465BB2" w:rsidR="00465BB2" w:rsidP="00465BB2" w:rsidRDefault="00465BB2" w14:paraId="3E3BBD7C" w14:textId="647382AD">
            <w:pPr>
              <w:jc w:val="center"/>
              <w:rPr>
                <w:rFonts w:cstheme="minorHAnsi"/>
                <w:b/>
                <w:bCs/>
                <w:sz w:val="18"/>
                <w:szCs w:val="18"/>
              </w:rPr>
            </w:pPr>
            <w:r w:rsidRPr="009D3842">
              <w:rPr>
                <w:rFonts w:cstheme="minorHAnsi"/>
                <w:b/>
                <w:bCs/>
                <w:szCs w:val="18"/>
              </w:rPr>
              <w:t>RESPOND</w:t>
            </w:r>
          </w:p>
        </w:tc>
      </w:tr>
      <w:tr w:rsidRPr="00987B2C" w:rsidR="0016523D" w:rsidTr="6C7EE7F3" w14:paraId="71CF6447" w14:textId="77777777">
        <w:trPr>
          <w:trHeight w:val="573"/>
        </w:trPr>
        <w:tc>
          <w:tcPr>
            <w:tcW w:w="2086" w:type="dxa"/>
            <w:shd w:val="clear" w:color="auto" w:fill="FFFF00"/>
            <w:tcMar/>
          </w:tcPr>
          <w:p w:rsidRPr="00987B2C" w:rsidR="00225027" w:rsidP="009D3842" w:rsidRDefault="00225027" w14:paraId="18C323A2" w14:textId="00B8FED4">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p>
        </w:tc>
        <w:tc>
          <w:tcPr>
            <w:tcW w:w="2445" w:type="dxa"/>
            <w:shd w:val="clear" w:color="auto" w:fill="FFFFFF" w:themeFill="background1"/>
            <w:tcMar/>
          </w:tcPr>
          <w:p w:rsidR="00264AEE" w:rsidP="00264AEE" w:rsidRDefault="006D273C" w14:paraId="0A1BA6A3" w14:textId="1A2213C5">
            <w:pPr>
              <w:rPr>
                <w:rFonts w:cstheme="minorHAnsi"/>
                <w:b/>
                <w:bCs/>
                <w:sz w:val="18"/>
                <w:szCs w:val="18"/>
              </w:rPr>
            </w:pPr>
            <w:r w:rsidRPr="00682A75">
              <w:rPr>
                <w:rFonts w:cstheme="minorHAnsi"/>
                <w:bCs/>
                <w:sz w:val="18"/>
                <w:szCs w:val="18"/>
              </w:rPr>
              <w:t xml:space="preserve"> </w:t>
            </w:r>
            <w:r w:rsidR="00264AEE">
              <w:rPr>
                <w:rFonts w:cstheme="minorHAnsi"/>
                <w:b/>
                <w:bCs/>
                <w:sz w:val="18"/>
                <w:szCs w:val="18"/>
              </w:rPr>
              <w:t>HEAR</w:t>
            </w:r>
          </w:p>
          <w:p w:rsidRPr="00987B2C" w:rsidR="006D273C" w:rsidP="00264AEE" w:rsidRDefault="001718AC" w14:paraId="15B43E0B" w14:textId="40ABEB80">
            <w:pPr>
              <w:rPr>
                <w:rFonts w:cstheme="minorHAnsi"/>
                <w:b/>
                <w:bCs/>
                <w:sz w:val="18"/>
                <w:szCs w:val="18"/>
              </w:rPr>
            </w:pPr>
            <w:r>
              <w:rPr>
                <w:rFonts w:cstheme="minorHAnsi"/>
                <w:bCs/>
                <w:sz w:val="18"/>
                <w:szCs w:val="18"/>
              </w:rPr>
              <w:t>Describe the</w:t>
            </w:r>
            <w:r w:rsidR="00264AEE">
              <w:rPr>
                <w:rFonts w:cstheme="minorHAnsi"/>
                <w:bCs/>
                <w:sz w:val="18"/>
                <w:szCs w:val="18"/>
              </w:rPr>
              <w:t xml:space="preserve"> difference</w:t>
            </w:r>
            <w:r>
              <w:rPr>
                <w:rFonts w:cstheme="minorHAnsi"/>
                <w:bCs/>
                <w:sz w:val="18"/>
                <w:szCs w:val="18"/>
              </w:rPr>
              <w:t>s between</w:t>
            </w:r>
            <w:r w:rsidR="00264AEE">
              <w:rPr>
                <w:rFonts w:cstheme="minorHAnsi"/>
                <w:bCs/>
                <w:sz w:val="18"/>
                <w:szCs w:val="18"/>
              </w:rPr>
              <w:t xml:space="preserve"> the Lucan and Matthean infancy narrative</w:t>
            </w:r>
            <w:r>
              <w:rPr>
                <w:rFonts w:cstheme="minorHAnsi"/>
                <w:bCs/>
                <w:sz w:val="18"/>
                <w:szCs w:val="18"/>
              </w:rPr>
              <w:t>s</w:t>
            </w:r>
          </w:p>
        </w:tc>
        <w:tc>
          <w:tcPr>
            <w:tcW w:w="2410" w:type="dxa"/>
            <w:shd w:val="clear" w:color="auto" w:fill="FFFFFF" w:themeFill="background1"/>
            <w:tcMar/>
          </w:tcPr>
          <w:p w:rsidR="00225027" w:rsidP="00326A2E" w:rsidRDefault="00BF2BC4" w14:paraId="19347D26" w14:textId="2D0E405E">
            <w:pPr>
              <w:rPr>
                <w:rFonts w:cstheme="minorHAnsi"/>
                <w:b/>
                <w:bCs/>
                <w:sz w:val="18"/>
                <w:szCs w:val="18"/>
              </w:rPr>
            </w:pPr>
            <w:r>
              <w:rPr>
                <w:rFonts w:cstheme="minorHAnsi"/>
                <w:b/>
                <w:bCs/>
                <w:sz w:val="18"/>
                <w:szCs w:val="18"/>
              </w:rPr>
              <w:t>HEAR</w:t>
            </w:r>
          </w:p>
          <w:p w:rsidRPr="00682A75" w:rsidR="00682A75" w:rsidP="00BF2BC4" w:rsidRDefault="001718AC" w14:paraId="6D746689" w14:textId="0A523B48">
            <w:pPr>
              <w:rPr>
                <w:rFonts w:cstheme="minorHAnsi"/>
                <w:bCs/>
                <w:sz w:val="18"/>
                <w:szCs w:val="18"/>
              </w:rPr>
            </w:pPr>
            <w:r>
              <w:rPr>
                <w:rFonts w:cstheme="minorHAnsi"/>
                <w:bCs/>
                <w:sz w:val="18"/>
                <w:szCs w:val="18"/>
              </w:rPr>
              <w:t>Describe</w:t>
            </w:r>
            <w:r w:rsidR="006D273C">
              <w:rPr>
                <w:rFonts w:cstheme="minorHAnsi"/>
                <w:bCs/>
                <w:sz w:val="18"/>
                <w:szCs w:val="18"/>
              </w:rPr>
              <w:t xml:space="preserve"> </w:t>
            </w:r>
            <w:r w:rsidR="00BF2BC4">
              <w:rPr>
                <w:rFonts w:cstheme="minorHAnsi"/>
                <w:bCs/>
                <w:sz w:val="18"/>
                <w:szCs w:val="18"/>
              </w:rPr>
              <w:t>the difference</w:t>
            </w:r>
            <w:r>
              <w:rPr>
                <w:rFonts w:cstheme="minorHAnsi"/>
                <w:bCs/>
                <w:sz w:val="18"/>
                <w:szCs w:val="18"/>
              </w:rPr>
              <w:t>s</w:t>
            </w:r>
            <w:r w:rsidR="00BF2BC4">
              <w:rPr>
                <w:rFonts w:cstheme="minorHAnsi"/>
                <w:bCs/>
                <w:sz w:val="18"/>
                <w:szCs w:val="18"/>
              </w:rPr>
              <w:t xml:space="preserve"> the Lucan and Matthean infancy narratives</w:t>
            </w:r>
          </w:p>
        </w:tc>
        <w:tc>
          <w:tcPr>
            <w:tcW w:w="2126" w:type="dxa"/>
            <w:shd w:val="clear" w:color="auto" w:fill="FFFFFF" w:themeFill="background1"/>
            <w:tcMar/>
          </w:tcPr>
          <w:p w:rsidRPr="00F0301B" w:rsidR="00F0301B" w:rsidP="00326A2E" w:rsidRDefault="008C78DE" w14:paraId="30C3EC9D" w14:textId="6CC90602">
            <w:pPr>
              <w:rPr>
                <w:rFonts w:cstheme="minorHAnsi"/>
                <w:b/>
                <w:bCs/>
                <w:sz w:val="18"/>
                <w:szCs w:val="18"/>
              </w:rPr>
            </w:pPr>
            <w:r>
              <w:rPr>
                <w:rFonts w:cstheme="minorHAnsi"/>
                <w:b/>
                <w:bCs/>
                <w:sz w:val="18"/>
                <w:szCs w:val="18"/>
              </w:rPr>
              <w:t>LIVE</w:t>
            </w:r>
          </w:p>
          <w:p w:rsidRPr="00F0301B" w:rsidR="008C78DE" w:rsidP="00510728" w:rsidRDefault="001718AC" w14:paraId="6584982C" w14:textId="1D7DD2CE">
            <w:pPr>
              <w:rPr>
                <w:rFonts w:cstheme="minorHAnsi"/>
                <w:bCs/>
                <w:sz w:val="18"/>
                <w:szCs w:val="18"/>
              </w:rPr>
            </w:pPr>
            <w:r>
              <w:rPr>
                <w:rFonts w:cstheme="minorHAnsi"/>
                <w:bCs/>
                <w:sz w:val="18"/>
                <w:szCs w:val="18"/>
              </w:rPr>
              <w:t>Describe ways that women today are still responding to God’s call in their lives</w:t>
            </w:r>
            <w:r w:rsidR="00510728">
              <w:rPr>
                <w:rFonts w:cstheme="minorHAnsi"/>
                <w:bCs/>
                <w:sz w:val="18"/>
                <w:szCs w:val="18"/>
              </w:rPr>
              <w:t xml:space="preserve"> </w:t>
            </w:r>
          </w:p>
        </w:tc>
        <w:tc>
          <w:tcPr>
            <w:tcW w:w="2127" w:type="dxa"/>
            <w:shd w:val="clear" w:color="auto" w:fill="FFFFFF" w:themeFill="background1"/>
            <w:tcMar/>
          </w:tcPr>
          <w:p w:rsidR="00225027" w:rsidP="00326A2E" w:rsidRDefault="00510728" w14:paraId="206C6929" w14:textId="0252F7B8">
            <w:pPr>
              <w:rPr>
                <w:rFonts w:cstheme="minorHAnsi"/>
                <w:b/>
                <w:bCs/>
                <w:sz w:val="18"/>
                <w:szCs w:val="18"/>
              </w:rPr>
            </w:pPr>
            <w:r>
              <w:rPr>
                <w:rFonts w:cstheme="minorHAnsi"/>
                <w:b/>
                <w:bCs/>
                <w:sz w:val="18"/>
                <w:szCs w:val="18"/>
              </w:rPr>
              <w:t>BELIEVE</w:t>
            </w:r>
          </w:p>
          <w:p w:rsidRPr="00A77AD2" w:rsidR="00A77AD2" w:rsidP="00326A2E" w:rsidRDefault="001718AC" w14:paraId="56FC6250" w14:textId="7625D1E2">
            <w:pPr>
              <w:rPr>
                <w:rFonts w:cstheme="minorHAnsi"/>
                <w:bCs/>
                <w:sz w:val="18"/>
                <w:szCs w:val="18"/>
              </w:rPr>
            </w:pPr>
            <w:r>
              <w:rPr>
                <w:rFonts w:cstheme="minorHAnsi"/>
                <w:bCs/>
                <w:sz w:val="18"/>
                <w:szCs w:val="18"/>
              </w:rPr>
              <w:t>Recognise</w:t>
            </w:r>
            <w:r w:rsidR="00510728">
              <w:rPr>
                <w:rFonts w:cstheme="minorHAnsi"/>
                <w:bCs/>
                <w:sz w:val="18"/>
                <w:szCs w:val="18"/>
              </w:rPr>
              <w:t xml:space="preserve"> the importance of the role of women in the story of salvation history and reflect on whether women play a large enough role in the life of the Church today.  </w:t>
            </w:r>
          </w:p>
        </w:tc>
        <w:tc>
          <w:tcPr>
            <w:tcW w:w="2268" w:type="dxa"/>
            <w:shd w:val="clear" w:color="auto" w:fill="FFFFFF" w:themeFill="background1"/>
            <w:tcMar/>
          </w:tcPr>
          <w:p w:rsidRPr="009D3842" w:rsidR="009D3842" w:rsidP="00326A2E" w:rsidRDefault="009D3842" w14:paraId="3D2F1E83" w14:textId="53B26792">
            <w:pPr>
              <w:rPr>
                <w:rFonts w:cstheme="minorHAnsi"/>
                <w:b/>
                <w:bCs/>
                <w:sz w:val="18"/>
                <w:szCs w:val="18"/>
              </w:rPr>
            </w:pPr>
            <w:r w:rsidRPr="009D3842">
              <w:rPr>
                <w:rFonts w:cstheme="minorHAnsi"/>
                <w:b/>
                <w:bCs/>
                <w:sz w:val="18"/>
                <w:szCs w:val="18"/>
              </w:rPr>
              <w:t>BELIEVE</w:t>
            </w:r>
          </w:p>
          <w:p w:rsidRPr="0016523D" w:rsidR="0016523D" w:rsidP="00326A2E" w:rsidRDefault="006B7510" w14:paraId="629E7287" w14:textId="49A39732">
            <w:pPr>
              <w:rPr>
                <w:rFonts w:cstheme="minorHAnsi"/>
                <w:bCs/>
                <w:sz w:val="18"/>
                <w:szCs w:val="18"/>
              </w:rPr>
            </w:pPr>
            <w:r>
              <w:rPr>
                <w:rFonts w:cstheme="minorHAnsi"/>
                <w:bCs/>
                <w:sz w:val="18"/>
                <w:szCs w:val="18"/>
              </w:rPr>
              <w:t xml:space="preserve">Show an understanding of the role of women in the Old Testament story of salvation history. </w:t>
            </w:r>
            <w:r w:rsidR="0016523D">
              <w:rPr>
                <w:rFonts w:cstheme="minorHAnsi"/>
                <w:bCs/>
                <w:sz w:val="18"/>
                <w:szCs w:val="18"/>
              </w:rPr>
              <w:t xml:space="preserve"> </w:t>
            </w:r>
          </w:p>
        </w:tc>
        <w:tc>
          <w:tcPr>
            <w:tcW w:w="2268" w:type="dxa"/>
            <w:shd w:val="clear" w:color="auto" w:fill="FFFFFF" w:themeFill="background1"/>
            <w:tcMar/>
          </w:tcPr>
          <w:p w:rsidR="00225027" w:rsidP="00326A2E" w:rsidRDefault="0016523D" w14:paraId="299E2D99" w14:textId="77777777">
            <w:pPr>
              <w:rPr>
                <w:rFonts w:cstheme="minorHAnsi"/>
                <w:b/>
                <w:bCs/>
                <w:sz w:val="18"/>
                <w:szCs w:val="18"/>
              </w:rPr>
            </w:pPr>
            <w:r>
              <w:rPr>
                <w:rFonts w:cstheme="minorHAnsi"/>
                <w:b/>
                <w:bCs/>
                <w:sz w:val="18"/>
                <w:szCs w:val="18"/>
              </w:rPr>
              <w:t>RESPOND</w:t>
            </w:r>
          </w:p>
          <w:p w:rsidR="006D090E" w:rsidP="00326A2E" w:rsidRDefault="006D090E" w14:paraId="7358DEE7" w14:textId="77777777">
            <w:pPr>
              <w:rPr>
                <w:rFonts w:cstheme="minorHAnsi"/>
                <w:b/>
                <w:bCs/>
                <w:sz w:val="18"/>
                <w:szCs w:val="18"/>
              </w:rPr>
            </w:pPr>
            <w:r>
              <w:rPr>
                <w:rFonts w:cstheme="minorHAnsi"/>
                <w:b/>
                <w:bCs/>
                <w:sz w:val="18"/>
                <w:szCs w:val="18"/>
              </w:rPr>
              <w:t>Collective worship</w:t>
            </w:r>
          </w:p>
          <w:p w:rsidR="00040316" w:rsidP="00326A2E" w:rsidRDefault="00040316" w14:paraId="47260AF7" w14:textId="77777777">
            <w:pPr>
              <w:rPr>
                <w:rFonts w:cstheme="minorHAnsi"/>
                <w:b/>
                <w:bCs/>
                <w:sz w:val="18"/>
                <w:szCs w:val="18"/>
              </w:rPr>
            </w:pPr>
            <w:r>
              <w:rPr>
                <w:rFonts w:cstheme="minorHAnsi"/>
                <w:b/>
                <w:bCs/>
                <w:sz w:val="18"/>
                <w:szCs w:val="18"/>
              </w:rPr>
              <w:t>Assessment – Knowledge capture</w:t>
            </w:r>
          </w:p>
          <w:p w:rsidR="006B7510" w:rsidP="00326A2E" w:rsidRDefault="006B7510" w14:paraId="197F8F75" w14:textId="77777777">
            <w:pPr>
              <w:rPr>
                <w:rFonts w:cstheme="minorHAnsi"/>
                <w:b/>
                <w:bCs/>
                <w:sz w:val="18"/>
                <w:szCs w:val="18"/>
              </w:rPr>
            </w:pPr>
          </w:p>
          <w:p w:rsidRPr="006B7510" w:rsidR="006B7510" w:rsidP="006B7510" w:rsidRDefault="006B7510" w14:paraId="4F8664A1" w14:textId="3A904589">
            <w:pPr>
              <w:rPr>
                <w:rFonts w:cstheme="minorHAnsi"/>
                <w:bCs/>
                <w:sz w:val="18"/>
                <w:szCs w:val="18"/>
              </w:rPr>
            </w:pPr>
            <w:r w:rsidRPr="006B7510">
              <w:rPr>
                <w:rFonts w:cstheme="minorHAnsi"/>
                <w:b/>
                <w:bCs/>
                <w:sz w:val="18"/>
                <w:szCs w:val="18"/>
              </w:rPr>
              <w:t>Reflecting</w:t>
            </w:r>
            <w:r w:rsidRPr="006B7510">
              <w:rPr>
                <w:rFonts w:cstheme="minorHAnsi"/>
                <w:bCs/>
                <w:sz w:val="18"/>
                <w:szCs w:val="18"/>
              </w:rPr>
              <w:t xml:space="preserve"> on their own experience, consider the women in their lives who have been important or significant. </w:t>
            </w:r>
          </w:p>
        </w:tc>
      </w:tr>
      <w:tr w:rsidRPr="00987B2C" w:rsidR="0016523D" w:rsidTr="6C7EE7F3" w14:paraId="5608CBC2" w14:textId="77777777">
        <w:trPr>
          <w:trHeight w:val="573"/>
        </w:trPr>
        <w:tc>
          <w:tcPr>
            <w:tcW w:w="2086" w:type="dxa"/>
            <w:shd w:val="clear" w:color="auto" w:fill="FFFF00"/>
            <w:tcMar/>
          </w:tcPr>
          <w:p w:rsidRPr="00987B2C" w:rsidR="00225027" w:rsidP="005E4DB3" w:rsidRDefault="00225027" w14:paraId="3C46F84C" w14:textId="77777777">
            <w:pPr>
              <w:rPr>
                <w:rFonts w:cstheme="minorHAnsi"/>
                <w:b/>
                <w:bCs/>
                <w:sz w:val="18"/>
                <w:szCs w:val="18"/>
              </w:rPr>
            </w:pPr>
            <w:r w:rsidRPr="00987B2C">
              <w:rPr>
                <w:rFonts w:cstheme="minorHAnsi"/>
                <w:b/>
                <w:bCs/>
                <w:sz w:val="18"/>
                <w:szCs w:val="18"/>
              </w:rPr>
              <w:t xml:space="preserve">Recall and Retrieval </w:t>
            </w:r>
          </w:p>
        </w:tc>
        <w:tc>
          <w:tcPr>
            <w:tcW w:w="2445" w:type="dxa"/>
            <w:shd w:val="clear" w:color="auto" w:fill="FFFFFF" w:themeFill="background1"/>
            <w:tcMar/>
          </w:tcPr>
          <w:p w:rsidRPr="00987B2C" w:rsidR="00225027" w:rsidP="00A44B66" w:rsidRDefault="00225027" w14:paraId="09B042DF" w14:textId="0B467635">
            <w:pPr>
              <w:pStyle w:val="Title"/>
              <w:numPr>
                <w:ilvl w:val="0"/>
                <w:numId w:val="3"/>
              </w:numPr>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225027" w:rsidP="00A44B66" w:rsidRDefault="00225027" w14:paraId="4BF3F648" w14:textId="29319038">
            <w:pPr>
              <w:pStyle w:val="Title"/>
              <w:numPr>
                <w:ilvl w:val="0"/>
                <w:numId w:val="3"/>
              </w:numPr>
              <w:ind w:left="178" w:hanging="178"/>
              <w:jc w:val="left"/>
              <w:rPr>
                <w:rFonts w:asciiTheme="minorHAnsi" w:hAnsiTheme="minorHAnsi" w:cstheme="minorHAnsi"/>
                <w:b w:val="0"/>
                <w:bCs w:val="0"/>
                <w:sz w:val="18"/>
                <w:szCs w:val="18"/>
              </w:rPr>
            </w:pPr>
          </w:p>
        </w:tc>
        <w:tc>
          <w:tcPr>
            <w:tcW w:w="2126" w:type="dxa"/>
            <w:shd w:val="clear" w:color="auto" w:fill="FFFFFF" w:themeFill="background1"/>
            <w:tcMar/>
          </w:tcPr>
          <w:p w:rsidRPr="00987B2C" w:rsidR="00225027" w:rsidP="00A44B66" w:rsidRDefault="00225027" w14:paraId="693C0C8F" w14:textId="6D767A53">
            <w:pPr>
              <w:pStyle w:val="Title"/>
              <w:numPr>
                <w:ilvl w:val="0"/>
                <w:numId w:val="3"/>
              </w:numPr>
              <w:ind w:left="137" w:hanging="142"/>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225027" w:rsidP="00A44B66" w:rsidRDefault="00225027" w14:paraId="3FBAB313" w14:textId="753FB504">
            <w:pPr>
              <w:pStyle w:val="ListParagraph"/>
              <w:numPr>
                <w:ilvl w:val="0"/>
                <w:numId w:val="3"/>
              </w:numPr>
              <w:ind w:left="178" w:hanging="178"/>
              <w:rPr>
                <w:rFonts w:cstheme="minorHAnsi"/>
                <w:sz w:val="18"/>
                <w:szCs w:val="18"/>
              </w:rPr>
            </w:pPr>
          </w:p>
        </w:tc>
        <w:tc>
          <w:tcPr>
            <w:tcW w:w="2268" w:type="dxa"/>
            <w:shd w:val="clear" w:color="auto" w:fill="FFFFFF" w:themeFill="background1"/>
            <w:tcMar/>
          </w:tcPr>
          <w:p w:rsidRPr="009D3842" w:rsidR="00225027" w:rsidP="00A44B66" w:rsidRDefault="00225027" w14:paraId="7874B3AB" w14:textId="23EC34A7">
            <w:pPr>
              <w:pStyle w:val="Title"/>
              <w:numPr>
                <w:ilvl w:val="0"/>
                <w:numId w:val="3"/>
              </w:numPr>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225027" w:rsidP="00A44B66" w:rsidRDefault="00225027" w14:paraId="7D1627FB" w14:textId="77777777">
            <w:pPr>
              <w:pStyle w:val="ListParagraph"/>
              <w:numPr>
                <w:ilvl w:val="0"/>
                <w:numId w:val="3"/>
              </w:numPr>
              <w:ind w:left="178" w:hanging="179"/>
              <w:rPr>
                <w:rFonts w:cstheme="minorHAnsi"/>
                <w:sz w:val="18"/>
                <w:szCs w:val="18"/>
              </w:rPr>
            </w:pPr>
          </w:p>
        </w:tc>
      </w:tr>
      <w:tr w:rsidRPr="00987B2C" w:rsidR="0016523D" w:rsidTr="6C7EE7F3" w14:paraId="1EE599F5" w14:textId="77777777">
        <w:trPr>
          <w:trHeight w:val="573"/>
        </w:trPr>
        <w:tc>
          <w:tcPr>
            <w:tcW w:w="2086" w:type="dxa"/>
            <w:shd w:val="clear" w:color="auto" w:fill="FFFF00"/>
            <w:tcMar/>
          </w:tcPr>
          <w:p w:rsidRPr="00987B2C" w:rsidR="00225027" w:rsidP="005E4DB3" w:rsidRDefault="00225027" w14:paraId="2A7DA9D2" w14:textId="77777777">
            <w:pPr>
              <w:rPr>
                <w:rFonts w:cstheme="minorHAnsi"/>
                <w:b/>
                <w:bCs/>
                <w:sz w:val="18"/>
                <w:szCs w:val="18"/>
              </w:rPr>
            </w:pPr>
          </w:p>
          <w:p w:rsidRPr="00987B2C" w:rsidR="00225027" w:rsidP="005E4DB3" w:rsidRDefault="00225027" w14:paraId="31E896AF" w14:textId="77777777">
            <w:pPr>
              <w:rPr>
                <w:rFonts w:cstheme="minorHAnsi"/>
                <w:b/>
                <w:bCs/>
                <w:sz w:val="18"/>
                <w:szCs w:val="18"/>
              </w:rPr>
            </w:pPr>
            <w:r w:rsidRPr="00987B2C">
              <w:rPr>
                <w:rFonts w:cstheme="minorHAnsi"/>
                <w:b/>
                <w:bCs/>
                <w:sz w:val="18"/>
                <w:szCs w:val="18"/>
              </w:rPr>
              <w:t>Sequence of knowledge throughout the lesson</w:t>
            </w:r>
          </w:p>
        </w:tc>
        <w:tc>
          <w:tcPr>
            <w:tcW w:w="2445" w:type="dxa"/>
            <w:shd w:val="clear" w:color="auto" w:fill="FFFFFF" w:themeFill="background1"/>
            <w:tcMar/>
          </w:tcPr>
          <w:p w:rsidRPr="00987B2C" w:rsidR="00225027" w:rsidP="005E4DB3" w:rsidRDefault="00225027" w14:paraId="42E996A9"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225027" w:rsidP="005E4DB3" w:rsidRDefault="00225027" w14:paraId="16459821"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225027" w:rsidP="001718AC" w:rsidRDefault="001718AC" w14:paraId="3489EC40" w14:textId="77777777">
            <w:pPr>
              <w:rPr>
                <w:rFonts w:cstheme="minorHAnsi"/>
                <w:bCs/>
                <w:sz w:val="18"/>
                <w:szCs w:val="18"/>
              </w:rPr>
            </w:pPr>
            <w:r>
              <w:rPr>
                <w:rFonts w:cstheme="minorHAnsi"/>
                <w:bCs/>
                <w:sz w:val="18"/>
                <w:szCs w:val="18"/>
              </w:rPr>
              <w:t xml:space="preserve">Know the difference the Lucan and Matthean infancy narratives, emphasising their respective intensions, narrative approach, and Luke’s emphasis on the role of women in the story of salvation.  </w:t>
            </w:r>
          </w:p>
          <w:p w:rsidR="00815B89" w:rsidP="001718AC" w:rsidRDefault="00815B89" w14:paraId="60FE62D3" w14:textId="77777777">
            <w:pPr>
              <w:rPr>
                <w:rFonts w:cstheme="minorHAnsi"/>
                <w:sz w:val="18"/>
                <w:szCs w:val="18"/>
              </w:rPr>
            </w:pPr>
          </w:p>
          <w:p w:rsidRPr="001718AC" w:rsidR="001718AC" w:rsidP="001718AC" w:rsidRDefault="001718AC" w14:paraId="6263B796" w14:textId="203ECA3F">
            <w:pPr>
              <w:rPr>
                <w:rFonts w:cstheme="minorHAnsi"/>
                <w:sz w:val="18"/>
                <w:szCs w:val="18"/>
              </w:rPr>
            </w:pPr>
            <w:r>
              <w:rPr>
                <w:rFonts w:cstheme="minorHAnsi"/>
                <w:sz w:val="18"/>
                <w:szCs w:val="18"/>
              </w:rPr>
              <w:t>Know that artists depictions of key people from the bible is based on the words written in the bible</w:t>
            </w:r>
          </w:p>
        </w:tc>
        <w:tc>
          <w:tcPr>
            <w:tcW w:w="2410" w:type="dxa"/>
            <w:shd w:val="clear" w:color="auto" w:fill="FFFFFF" w:themeFill="background1"/>
            <w:tcMar/>
          </w:tcPr>
          <w:p w:rsidRPr="00987B2C" w:rsidR="00225027" w:rsidP="005E4DB3" w:rsidRDefault="00225027" w14:paraId="2686E669"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00225027" w:rsidP="005E4DB3" w:rsidRDefault="00225027" w14:paraId="204219B8" w14:textId="783E2565">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1718AC" w:rsidR="001718AC" w:rsidP="005E4DB3" w:rsidRDefault="001718AC" w14:paraId="032D7DF2" w14:textId="415857AF">
            <w:pPr>
              <w:pStyle w:val="Title"/>
              <w:jc w:val="left"/>
              <w:rPr>
                <w:rFonts w:asciiTheme="minorHAnsi" w:hAnsiTheme="minorHAnsi" w:cstheme="minorHAnsi"/>
                <w:b w:val="0"/>
                <w:bCs w:val="0"/>
                <w:sz w:val="18"/>
                <w:szCs w:val="18"/>
              </w:rPr>
            </w:pPr>
            <w:r w:rsidRPr="001718AC">
              <w:rPr>
                <w:rFonts w:asciiTheme="minorHAnsi" w:hAnsiTheme="minorHAnsi" w:cstheme="minorHAnsi"/>
                <w:b w:val="0"/>
                <w:bCs w:val="0"/>
                <w:sz w:val="18"/>
                <w:szCs w:val="18"/>
              </w:rPr>
              <w:t xml:space="preserve">Know the difference the Lucan and Matthean infancy narratives, emphasising their respective intensions, narrative approach, and Luke’s emphasis on the role of women in the story of salvation.  </w:t>
            </w:r>
          </w:p>
          <w:p w:rsidRPr="00682A75" w:rsidR="00682A75" w:rsidP="00A44B66" w:rsidRDefault="00682A75" w14:paraId="243AD1E2" w14:textId="0721DBC9">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
        </w:tc>
        <w:tc>
          <w:tcPr>
            <w:tcW w:w="2126" w:type="dxa"/>
            <w:shd w:val="clear" w:color="auto" w:fill="FFFFFF" w:themeFill="background1"/>
            <w:tcMar/>
          </w:tcPr>
          <w:p w:rsidRPr="00987B2C" w:rsidR="00225027" w:rsidP="005E4DB3" w:rsidRDefault="00225027" w14:paraId="7F92871E"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225027" w:rsidP="005E4DB3" w:rsidRDefault="00225027" w14:paraId="335676B2"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1718AC" w:rsidR="00225027" w:rsidP="001718AC" w:rsidRDefault="001718AC" w14:paraId="27FB1998" w14:textId="51D281DC">
            <w:pPr>
              <w:pStyle w:val="Title"/>
              <w:jc w:val="left"/>
              <w:rPr>
                <w:rFonts w:asciiTheme="minorHAnsi" w:hAnsiTheme="minorHAnsi" w:cstheme="minorHAnsi"/>
                <w:b w:val="0"/>
                <w:bCs w:val="0"/>
                <w:sz w:val="18"/>
                <w:szCs w:val="18"/>
              </w:rPr>
            </w:pPr>
            <w:r w:rsidRPr="001718AC">
              <w:rPr>
                <w:rFonts w:asciiTheme="minorHAnsi" w:hAnsiTheme="minorHAnsi" w:cstheme="minorHAnsi"/>
                <w:b w:val="0"/>
                <w:bCs w:val="0"/>
                <w:sz w:val="18"/>
                <w:szCs w:val="18"/>
              </w:rPr>
              <w:t>Know that there are women today who are responding to God’s call in their life.</w:t>
            </w:r>
          </w:p>
        </w:tc>
        <w:tc>
          <w:tcPr>
            <w:tcW w:w="2127" w:type="dxa"/>
            <w:shd w:val="clear" w:color="auto" w:fill="FFFFFF" w:themeFill="background1"/>
            <w:tcMar/>
          </w:tcPr>
          <w:p w:rsidRPr="00987B2C" w:rsidR="00225027" w:rsidP="005E4DB3" w:rsidRDefault="00225027" w14:paraId="67119F5B"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rsidRPr="00987B2C" w:rsidR="00225027" w:rsidP="005E4DB3" w:rsidRDefault="00225027" w14:paraId="2A1B4D50"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987B2C" w:rsidR="00225027" w:rsidP="001718AC" w:rsidRDefault="001718AC" w14:paraId="197F9A86" w14:textId="4D39AA49">
            <w:pPr>
              <w:pStyle w:val="Title"/>
              <w:jc w:val="left"/>
              <w:rPr>
                <w:rFonts w:asciiTheme="minorHAnsi" w:hAnsiTheme="minorHAnsi" w:cstheme="minorHAnsi"/>
                <w:b w:val="0"/>
                <w:bCs w:val="0"/>
                <w:sz w:val="18"/>
                <w:szCs w:val="18"/>
              </w:rPr>
            </w:pPr>
            <w:r w:rsidRPr="001718AC">
              <w:rPr>
                <w:rFonts w:asciiTheme="minorHAnsi" w:hAnsiTheme="minorHAnsi" w:cstheme="minorHAnsi"/>
                <w:b w:val="0"/>
                <w:bCs w:val="0"/>
                <w:sz w:val="18"/>
                <w:szCs w:val="18"/>
              </w:rPr>
              <w:t xml:space="preserve">Know the importance of the role of women in the story of salvation history and reflect on whether women play a large enough role in the life of the Church today.  </w:t>
            </w:r>
          </w:p>
        </w:tc>
        <w:tc>
          <w:tcPr>
            <w:tcW w:w="2268" w:type="dxa"/>
            <w:shd w:val="clear" w:color="auto" w:fill="FFFFFF" w:themeFill="background1"/>
            <w:tcMar/>
          </w:tcPr>
          <w:p w:rsidRPr="00987B2C" w:rsidR="00225027" w:rsidP="005E4DB3" w:rsidRDefault="00225027" w14:paraId="4F57CD30"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00225027" w:rsidP="00691D3F" w:rsidRDefault="00225027" w14:paraId="66106727"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Pr="00691D3F" w:rsidR="00691D3F" w:rsidP="00691D3F" w:rsidRDefault="00691D3F" w14:paraId="15840114" w14:textId="77777777">
            <w:pPr>
              <w:pStyle w:val="Title"/>
              <w:jc w:val="left"/>
              <w:rPr>
                <w:rFonts w:asciiTheme="minorHAnsi" w:hAnsiTheme="minorHAnsi" w:cstheme="minorHAnsi"/>
                <w:b w:val="0"/>
                <w:bCs w:val="0"/>
                <w:sz w:val="18"/>
                <w:szCs w:val="18"/>
              </w:rPr>
            </w:pPr>
            <w:r w:rsidRPr="00691D3F">
              <w:rPr>
                <w:rFonts w:asciiTheme="minorHAnsi" w:hAnsiTheme="minorHAnsi" w:cstheme="minorHAnsi"/>
                <w:b w:val="0"/>
                <w:bCs w:val="0"/>
                <w:sz w:val="18"/>
                <w:szCs w:val="18"/>
              </w:rPr>
              <w:t>Know the impact the women in the Old Testament on salvation history</w:t>
            </w:r>
          </w:p>
          <w:p w:rsidRPr="00691D3F" w:rsidR="00691D3F" w:rsidP="00691D3F" w:rsidRDefault="00691D3F" w14:paraId="31385809" w14:textId="2AE91DDD">
            <w:pPr>
              <w:pStyle w:val="Title"/>
              <w:jc w:val="left"/>
              <w:rPr>
                <w:rFonts w:asciiTheme="minorHAnsi" w:hAnsiTheme="minorHAnsi" w:cstheme="minorHAnsi"/>
                <w:sz w:val="18"/>
                <w:szCs w:val="18"/>
              </w:rPr>
            </w:pPr>
          </w:p>
        </w:tc>
        <w:tc>
          <w:tcPr>
            <w:tcW w:w="2268" w:type="dxa"/>
            <w:shd w:val="clear" w:color="auto" w:fill="FFFFFF" w:themeFill="background1"/>
            <w:tcMar/>
          </w:tcPr>
          <w:p w:rsidRPr="00987B2C" w:rsidR="00225027" w:rsidP="005E4DB3" w:rsidRDefault="00225027" w14:paraId="599622F1"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rsidRPr="00987B2C" w:rsidR="00225027" w:rsidP="005E4DB3" w:rsidRDefault="00225027" w14:paraId="6FC750F0" w14:textId="77777777">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rsidR="00225027" w:rsidP="006B7510" w:rsidRDefault="00225027" w14:paraId="4BC87681" w14:textId="77777777">
            <w:pPr>
              <w:pStyle w:val="Title"/>
              <w:jc w:val="left"/>
              <w:rPr>
                <w:rFonts w:asciiTheme="minorHAnsi" w:hAnsiTheme="minorHAnsi" w:cstheme="minorHAnsi"/>
                <w:sz w:val="18"/>
                <w:szCs w:val="18"/>
              </w:rPr>
            </w:pPr>
          </w:p>
          <w:p w:rsidR="006B7510" w:rsidP="006B7510" w:rsidRDefault="006B7510" w14:paraId="6477159E" w14:textId="77777777">
            <w:pPr>
              <w:pStyle w:val="Title"/>
              <w:jc w:val="left"/>
              <w:rPr>
                <w:rFonts w:asciiTheme="minorHAnsi" w:hAnsiTheme="minorHAnsi" w:cstheme="minorHAnsi"/>
                <w:sz w:val="18"/>
                <w:szCs w:val="18"/>
              </w:rPr>
            </w:pPr>
            <w:r>
              <w:rPr>
                <w:rFonts w:asciiTheme="minorHAnsi" w:hAnsiTheme="minorHAnsi" w:cstheme="minorHAnsi"/>
                <w:sz w:val="18"/>
                <w:szCs w:val="18"/>
              </w:rPr>
              <w:t>Reflect</w:t>
            </w:r>
          </w:p>
          <w:p w:rsidRPr="006B7510" w:rsidR="006B7510" w:rsidP="00A44B66" w:rsidRDefault="006B7510" w14:paraId="07AADD77" w14:textId="77777777">
            <w:pPr>
              <w:pStyle w:val="Title"/>
              <w:numPr>
                <w:ilvl w:val="0"/>
                <w:numId w:val="2"/>
              </w:numPr>
              <w:jc w:val="left"/>
              <w:rPr>
                <w:rFonts w:asciiTheme="minorHAnsi" w:hAnsiTheme="minorHAnsi" w:cstheme="minorHAnsi"/>
                <w:b w:val="0"/>
                <w:sz w:val="18"/>
                <w:szCs w:val="18"/>
              </w:rPr>
            </w:pPr>
            <w:r w:rsidRPr="006B7510">
              <w:rPr>
                <w:rFonts w:asciiTheme="minorHAnsi" w:hAnsiTheme="minorHAnsi" w:cstheme="minorHAnsi"/>
                <w:sz w:val="18"/>
                <w:szCs w:val="18"/>
              </w:rPr>
              <w:t>Comparing</w:t>
            </w:r>
            <w:r w:rsidRPr="006B7510">
              <w:rPr>
                <w:rFonts w:asciiTheme="minorHAnsi" w:hAnsiTheme="minorHAnsi" w:cstheme="minorHAnsi"/>
                <w:b w:val="0"/>
                <w:sz w:val="18"/>
                <w:szCs w:val="18"/>
              </w:rPr>
              <w:t xml:space="preserve"> their own and others’ experiences about the importance of Mary the mother of Jesus in their spiritual life. </w:t>
            </w:r>
          </w:p>
          <w:p w:rsidRPr="00987B2C" w:rsidR="006B7510" w:rsidP="00A44B66" w:rsidRDefault="006B7510" w14:paraId="3C3A2D38" w14:textId="1282E6A3">
            <w:pPr>
              <w:pStyle w:val="Title"/>
              <w:numPr>
                <w:ilvl w:val="0"/>
                <w:numId w:val="2"/>
              </w:numPr>
              <w:jc w:val="left"/>
              <w:rPr>
                <w:rFonts w:asciiTheme="minorHAnsi" w:hAnsiTheme="minorHAnsi" w:cstheme="minorHAnsi"/>
                <w:sz w:val="18"/>
                <w:szCs w:val="18"/>
              </w:rPr>
            </w:pPr>
            <w:r w:rsidRPr="006B7510">
              <w:rPr>
                <w:rFonts w:asciiTheme="minorHAnsi" w:hAnsiTheme="minorHAnsi" w:cstheme="minorHAnsi"/>
                <w:sz w:val="18"/>
                <w:szCs w:val="18"/>
              </w:rPr>
              <w:t>Considering</w:t>
            </w:r>
            <w:r w:rsidRPr="006B7510">
              <w:rPr>
                <w:rFonts w:asciiTheme="minorHAnsi" w:hAnsiTheme="minorHAnsi" w:cstheme="minorHAnsi"/>
                <w:b w:val="0"/>
                <w:sz w:val="18"/>
                <w:szCs w:val="18"/>
              </w:rPr>
              <w:t xml:space="preserve"> what life or task God might be calling them to live or do and </w:t>
            </w:r>
            <w:r w:rsidRPr="006B7510">
              <w:rPr>
                <w:rFonts w:asciiTheme="minorHAnsi" w:hAnsiTheme="minorHAnsi" w:cstheme="minorHAnsi"/>
                <w:sz w:val="18"/>
                <w:szCs w:val="18"/>
              </w:rPr>
              <w:t>reflect</w:t>
            </w:r>
            <w:r w:rsidRPr="006B7510">
              <w:rPr>
                <w:rFonts w:asciiTheme="minorHAnsi" w:hAnsiTheme="minorHAnsi" w:cstheme="minorHAnsi"/>
                <w:b w:val="0"/>
                <w:sz w:val="18"/>
                <w:szCs w:val="18"/>
              </w:rPr>
              <w:t xml:space="preserve"> on how their ‘Yes’ could transform their own lives and the lives of the community. </w:t>
            </w:r>
          </w:p>
        </w:tc>
      </w:tr>
      <w:tr w:rsidRPr="00987B2C" w:rsidR="0016523D" w:rsidTr="6C7EE7F3" w14:paraId="67BE77DF" w14:textId="77777777">
        <w:trPr>
          <w:trHeight w:val="573"/>
        </w:trPr>
        <w:tc>
          <w:tcPr>
            <w:tcW w:w="2086" w:type="dxa"/>
            <w:shd w:val="clear" w:color="auto" w:fill="FFFF00"/>
            <w:tcMar/>
          </w:tcPr>
          <w:p w:rsidRPr="00987B2C" w:rsidR="00225027" w:rsidP="005E4DB3" w:rsidRDefault="00225027" w14:paraId="695012F5" w14:textId="40FEC558">
            <w:pPr>
              <w:rPr>
                <w:rFonts w:cstheme="minorHAnsi"/>
                <w:b/>
                <w:bCs/>
                <w:sz w:val="18"/>
                <w:szCs w:val="18"/>
              </w:rPr>
            </w:pPr>
            <w:r w:rsidRPr="00987B2C">
              <w:rPr>
                <w:rFonts w:cstheme="minorHAnsi"/>
                <w:b/>
                <w:bCs/>
                <w:sz w:val="18"/>
                <w:szCs w:val="18"/>
              </w:rPr>
              <w:lastRenderedPageBreak/>
              <w:t>Key Skills/disciplinary knowledge</w:t>
            </w:r>
          </w:p>
        </w:tc>
        <w:tc>
          <w:tcPr>
            <w:tcW w:w="2445" w:type="dxa"/>
            <w:shd w:val="clear" w:color="auto" w:fill="FFFFFF" w:themeFill="background1"/>
            <w:tcMar/>
          </w:tcPr>
          <w:p w:rsidRPr="00987B2C" w:rsidR="00225027" w:rsidP="00264AEE" w:rsidRDefault="00225027" w14:paraId="047FC18E" w14:textId="40465899">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225027" w:rsidP="0016523D" w:rsidRDefault="00225027" w14:paraId="6C233AE1" w14:textId="65C1BA66">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p>
        </w:tc>
        <w:tc>
          <w:tcPr>
            <w:tcW w:w="2126" w:type="dxa"/>
            <w:shd w:val="clear" w:color="auto" w:fill="FFFFFF" w:themeFill="background1"/>
            <w:tcMar/>
          </w:tcPr>
          <w:p w:rsidRPr="00987B2C" w:rsidR="00225027" w:rsidP="00B546F5" w:rsidRDefault="00B546F5" w14:paraId="05DB791E" w14:textId="3D5D6776">
            <w:pPr>
              <w:pStyle w:val="Title"/>
              <w:jc w:val="left"/>
              <w:rPr>
                <w:rFonts w:asciiTheme="minorHAnsi" w:hAnsiTheme="minorHAnsi" w:cstheme="minorHAnsi"/>
                <w:b w:val="0"/>
                <w:bCs w:val="0"/>
                <w:sz w:val="18"/>
                <w:szCs w:val="18"/>
              </w:rPr>
            </w:pPr>
            <w:r w:rsidRPr="00B546F5">
              <w:rPr>
                <w:rFonts w:asciiTheme="minorHAnsi" w:hAnsiTheme="minorHAnsi" w:cstheme="minorHAnsi"/>
                <w:bCs w:val="0"/>
                <w:sz w:val="18"/>
                <w:szCs w:val="18"/>
              </w:rPr>
              <w:t>U6.2.6 – Show understanding of</w:t>
            </w:r>
            <w:r>
              <w:rPr>
                <w:rFonts w:asciiTheme="minorHAnsi" w:hAnsiTheme="minorHAnsi" w:cstheme="minorHAnsi"/>
                <w:b w:val="0"/>
                <w:bCs w:val="0"/>
                <w:sz w:val="18"/>
                <w:szCs w:val="18"/>
              </w:rPr>
              <w:t xml:space="preserve"> the life of individual women today who are responding to God’s call in their life, </w:t>
            </w:r>
            <w:r w:rsidRPr="00B546F5">
              <w:rPr>
                <w:rFonts w:asciiTheme="minorHAnsi" w:hAnsiTheme="minorHAnsi" w:cstheme="minorHAnsi"/>
                <w:bCs w:val="0"/>
                <w:sz w:val="18"/>
                <w:szCs w:val="18"/>
              </w:rPr>
              <w:t xml:space="preserve">making relevant links </w:t>
            </w:r>
            <w:r>
              <w:rPr>
                <w:rFonts w:asciiTheme="minorHAnsi" w:hAnsiTheme="minorHAnsi" w:cstheme="minorHAnsi"/>
                <w:b w:val="0"/>
                <w:bCs w:val="0"/>
                <w:sz w:val="18"/>
                <w:szCs w:val="18"/>
              </w:rPr>
              <w:t xml:space="preserve">to Mary’s ‘yes’ to God (Luke 1:26-56), for example, </w:t>
            </w:r>
            <w:r w:rsidRPr="00B546F5">
              <w:rPr>
                <w:rFonts w:asciiTheme="minorHAnsi" w:hAnsiTheme="minorHAnsi" w:cstheme="minorHAnsi"/>
                <w:bCs w:val="0"/>
                <w:sz w:val="18"/>
                <w:szCs w:val="18"/>
              </w:rPr>
              <w:t>describe and explain</w:t>
            </w:r>
            <w:r>
              <w:rPr>
                <w:rFonts w:asciiTheme="minorHAnsi" w:hAnsiTheme="minorHAnsi" w:cstheme="minorHAnsi"/>
                <w:b w:val="0"/>
                <w:bCs w:val="0"/>
                <w:sz w:val="18"/>
                <w:szCs w:val="18"/>
              </w:rPr>
              <w:t xml:space="preserve"> the role of women’s religious orders in the Church today, </w:t>
            </w:r>
            <w:r w:rsidRPr="00B546F5">
              <w:rPr>
                <w:rFonts w:asciiTheme="minorHAnsi" w:hAnsiTheme="minorHAnsi" w:cstheme="minorHAnsi"/>
                <w:bCs w:val="0"/>
                <w:sz w:val="18"/>
                <w:szCs w:val="18"/>
              </w:rPr>
              <w:t>with reference to</w:t>
            </w:r>
            <w:r>
              <w:rPr>
                <w:rFonts w:asciiTheme="minorHAnsi" w:hAnsiTheme="minorHAnsi" w:cstheme="minorHAnsi"/>
                <w:b w:val="0"/>
                <w:bCs w:val="0"/>
                <w:sz w:val="18"/>
                <w:szCs w:val="18"/>
              </w:rPr>
              <w:t xml:space="preserve"> at least one example of a Catholic women’s religious order.  </w:t>
            </w:r>
          </w:p>
        </w:tc>
        <w:tc>
          <w:tcPr>
            <w:tcW w:w="2127" w:type="dxa"/>
            <w:shd w:val="clear" w:color="auto" w:fill="FFFFFF" w:themeFill="background1"/>
            <w:tcMar/>
          </w:tcPr>
          <w:p w:rsidR="00061AA9" w:rsidP="00040316" w:rsidRDefault="00B546F5" w14:paraId="2F140DE7" w14:textId="77777777">
            <w:pPr>
              <w:rPr>
                <w:rFonts w:cstheme="minorHAnsi"/>
                <w:sz w:val="18"/>
                <w:szCs w:val="18"/>
              </w:rPr>
            </w:pPr>
            <w:r w:rsidRPr="00B546F5">
              <w:rPr>
                <w:rFonts w:cstheme="minorHAnsi"/>
                <w:b/>
                <w:sz w:val="18"/>
                <w:szCs w:val="18"/>
              </w:rPr>
              <w:t>U6.2.6 – Show understanding of</w:t>
            </w:r>
            <w:r w:rsidRPr="00B546F5">
              <w:rPr>
                <w:rFonts w:cstheme="minorHAnsi"/>
                <w:sz w:val="18"/>
                <w:szCs w:val="18"/>
              </w:rPr>
              <w:t xml:space="preserve"> the life of individual women today who are responding to God’s call in their life, </w:t>
            </w:r>
            <w:r w:rsidRPr="00B546F5">
              <w:rPr>
                <w:rFonts w:cstheme="minorHAnsi"/>
                <w:b/>
                <w:sz w:val="18"/>
                <w:szCs w:val="18"/>
              </w:rPr>
              <w:t>making relevant links</w:t>
            </w:r>
            <w:r w:rsidRPr="00B546F5">
              <w:rPr>
                <w:rFonts w:cstheme="minorHAnsi"/>
                <w:sz w:val="18"/>
                <w:szCs w:val="18"/>
              </w:rPr>
              <w:t xml:space="preserve"> to Mary’s ‘yes’ to God (Luke 1:26-56), for example, </w:t>
            </w:r>
            <w:r w:rsidRPr="009D08E0">
              <w:rPr>
                <w:rFonts w:cstheme="minorHAnsi"/>
                <w:b/>
                <w:sz w:val="18"/>
                <w:szCs w:val="18"/>
              </w:rPr>
              <w:t>describe and explain</w:t>
            </w:r>
            <w:r w:rsidRPr="00B546F5">
              <w:rPr>
                <w:rFonts w:cstheme="minorHAnsi"/>
                <w:sz w:val="18"/>
                <w:szCs w:val="18"/>
              </w:rPr>
              <w:t xml:space="preserve"> the role of women’s religious orders in the Church today, </w:t>
            </w:r>
            <w:r w:rsidRPr="009D08E0">
              <w:rPr>
                <w:rFonts w:cstheme="minorHAnsi"/>
                <w:b/>
                <w:sz w:val="18"/>
                <w:szCs w:val="18"/>
              </w:rPr>
              <w:t>with reference to</w:t>
            </w:r>
            <w:r w:rsidRPr="00B546F5">
              <w:rPr>
                <w:rFonts w:cstheme="minorHAnsi"/>
                <w:sz w:val="18"/>
                <w:szCs w:val="18"/>
              </w:rPr>
              <w:t xml:space="preserve"> at least one example of a Catholic women’s religious order.  </w:t>
            </w:r>
            <w:r w:rsidRPr="00040316" w:rsidR="00061AA9">
              <w:rPr>
                <w:rFonts w:cstheme="minorHAnsi"/>
                <w:sz w:val="18"/>
                <w:szCs w:val="18"/>
              </w:rPr>
              <w:t xml:space="preserve"> </w:t>
            </w:r>
          </w:p>
          <w:p w:rsidR="009D08E0" w:rsidP="00040316" w:rsidRDefault="009D08E0" w14:paraId="2F662D9D" w14:textId="77777777">
            <w:pPr>
              <w:rPr>
                <w:rFonts w:cstheme="minorHAnsi"/>
                <w:sz w:val="18"/>
                <w:szCs w:val="18"/>
              </w:rPr>
            </w:pPr>
          </w:p>
          <w:p w:rsidRPr="00040316" w:rsidR="009D08E0" w:rsidP="009D08E0" w:rsidRDefault="009D08E0" w14:paraId="7ECD4F0D" w14:textId="7E404B50">
            <w:pPr>
              <w:rPr>
                <w:rFonts w:cstheme="minorHAnsi"/>
                <w:sz w:val="18"/>
                <w:szCs w:val="18"/>
              </w:rPr>
            </w:pPr>
            <w:r w:rsidRPr="009D08E0">
              <w:rPr>
                <w:rFonts w:cstheme="minorHAnsi"/>
                <w:b/>
                <w:sz w:val="18"/>
                <w:szCs w:val="18"/>
              </w:rPr>
              <w:t>D6.2.1</w:t>
            </w:r>
            <w:r>
              <w:rPr>
                <w:rFonts w:cstheme="minorHAnsi"/>
                <w:sz w:val="18"/>
                <w:szCs w:val="18"/>
              </w:rPr>
              <w:t xml:space="preserve"> – Thinking about the role of women in the story of salvation, giving a response to this statement: ‘Looking at the role of women in the story of salvation, women today do not play a large enough role in the life of the Church’, supporting their answer with </w:t>
            </w:r>
            <w:r w:rsidRPr="009D08E0">
              <w:rPr>
                <w:rFonts w:cstheme="minorHAnsi"/>
                <w:b/>
                <w:sz w:val="18"/>
                <w:szCs w:val="18"/>
              </w:rPr>
              <w:t>reasons</w:t>
            </w:r>
            <w:r>
              <w:rPr>
                <w:rFonts w:cstheme="minorHAnsi"/>
                <w:sz w:val="18"/>
                <w:szCs w:val="18"/>
              </w:rPr>
              <w:t xml:space="preserve">, and discussing why people might give different answers. </w:t>
            </w:r>
          </w:p>
        </w:tc>
        <w:tc>
          <w:tcPr>
            <w:tcW w:w="2268" w:type="dxa"/>
            <w:shd w:val="clear" w:color="auto" w:fill="FFFFFF" w:themeFill="background1"/>
            <w:tcMar/>
          </w:tcPr>
          <w:p w:rsidRPr="00987B2C" w:rsidR="006D090E" w:rsidP="0016523D" w:rsidRDefault="009D08E0" w14:paraId="555ED6C2" w14:textId="77ADF415">
            <w:pPr>
              <w:pStyle w:val="Title"/>
              <w:jc w:val="left"/>
              <w:rPr>
                <w:rFonts w:asciiTheme="minorHAnsi" w:hAnsiTheme="minorHAnsi" w:cstheme="minorHAnsi"/>
                <w:b w:val="0"/>
                <w:bCs w:val="0"/>
                <w:sz w:val="18"/>
                <w:szCs w:val="18"/>
              </w:rPr>
            </w:pPr>
            <w:r w:rsidRPr="009D08E0">
              <w:rPr>
                <w:rFonts w:asciiTheme="minorHAnsi" w:hAnsiTheme="minorHAnsi" w:cstheme="minorHAnsi"/>
                <w:bCs w:val="0"/>
                <w:sz w:val="18"/>
                <w:szCs w:val="18"/>
              </w:rPr>
              <w:t>D6.2.1</w:t>
            </w:r>
            <w:r w:rsidRPr="009D08E0">
              <w:rPr>
                <w:rFonts w:asciiTheme="minorHAnsi" w:hAnsiTheme="minorHAnsi" w:cstheme="minorHAnsi"/>
                <w:b w:val="0"/>
                <w:bCs w:val="0"/>
                <w:sz w:val="18"/>
                <w:szCs w:val="18"/>
              </w:rPr>
              <w:t xml:space="preserve"> – Thinking about the role of women in the story of salvation, giving a response to this statement: ‘Looking at the role of women in the story of salvation, women today do not play a large enough role in the life of the Church’, supporting their answer with </w:t>
            </w:r>
            <w:r w:rsidRPr="009D08E0">
              <w:rPr>
                <w:rFonts w:asciiTheme="minorHAnsi" w:hAnsiTheme="minorHAnsi" w:cstheme="minorHAnsi"/>
                <w:bCs w:val="0"/>
                <w:sz w:val="18"/>
                <w:szCs w:val="18"/>
              </w:rPr>
              <w:t>reasons</w:t>
            </w:r>
            <w:r w:rsidRPr="009D08E0">
              <w:rPr>
                <w:rFonts w:asciiTheme="minorHAnsi" w:hAnsiTheme="minorHAnsi" w:cstheme="minorHAnsi"/>
                <w:b w:val="0"/>
                <w:bCs w:val="0"/>
                <w:sz w:val="18"/>
                <w:szCs w:val="18"/>
              </w:rPr>
              <w:t>, and discussing why people might give different answers.</w:t>
            </w:r>
          </w:p>
        </w:tc>
        <w:tc>
          <w:tcPr>
            <w:tcW w:w="2268" w:type="dxa"/>
            <w:shd w:val="clear" w:color="auto" w:fill="FFFFFF" w:themeFill="background1"/>
            <w:tcMar/>
          </w:tcPr>
          <w:p w:rsidR="00225027" w:rsidP="001C303F" w:rsidRDefault="001C303F" w14:paraId="6FC7D418" w14:textId="77777777">
            <w:pPr>
              <w:pStyle w:val="Title"/>
              <w:ind w:right="-105"/>
              <w:jc w:val="left"/>
              <w:rPr>
                <w:rFonts w:asciiTheme="minorHAnsi" w:hAnsiTheme="minorHAnsi" w:cstheme="minorHAnsi"/>
                <w:b w:val="0"/>
                <w:bCs w:val="0"/>
                <w:sz w:val="18"/>
                <w:szCs w:val="18"/>
              </w:rPr>
            </w:pPr>
            <w:r w:rsidRPr="001C303F">
              <w:rPr>
                <w:rFonts w:asciiTheme="minorHAnsi" w:hAnsiTheme="minorHAnsi" w:cstheme="minorHAnsi"/>
                <w:bCs w:val="0"/>
                <w:sz w:val="18"/>
                <w:szCs w:val="18"/>
              </w:rPr>
              <w:t>R6.2.1</w:t>
            </w:r>
            <w:r>
              <w:rPr>
                <w:rFonts w:asciiTheme="minorHAnsi" w:hAnsiTheme="minorHAnsi" w:cstheme="minorHAnsi"/>
                <w:b w:val="0"/>
                <w:bCs w:val="0"/>
                <w:sz w:val="18"/>
                <w:szCs w:val="18"/>
              </w:rPr>
              <w:t xml:space="preserve"> – </w:t>
            </w:r>
            <w:r w:rsidRPr="001C303F">
              <w:rPr>
                <w:rFonts w:asciiTheme="minorHAnsi" w:hAnsiTheme="minorHAnsi" w:cstheme="minorHAnsi"/>
                <w:bCs w:val="0"/>
                <w:sz w:val="18"/>
                <w:szCs w:val="18"/>
              </w:rPr>
              <w:t>Reflecting</w:t>
            </w:r>
            <w:r>
              <w:rPr>
                <w:rFonts w:asciiTheme="minorHAnsi" w:hAnsiTheme="minorHAnsi" w:cstheme="minorHAnsi"/>
                <w:b w:val="0"/>
                <w:bCs w:val="0"/>
                <w:sz w:val="18"/>
                <w:szCs w:val="18"/>
              </w:rPr>
              <w:t xml:space="preserve"> on their own experience, consider the women in their lives who have been important or significant. </w:t>
            </w:r>
          </w:p>
          <w:p w:rsidR="001C303F" w:rsidP="001C303F" w:rsidRDefault="001C303F" w14:paraId="60209294" w14:textId="77777777">
            <w:pPr>
              <w:pStyle w:val="Title"/>
              <w:ind w:right="-105"/>
              <w:jc w:val="left"/>
              <w:rPr>
                <w:rFonts w:asciiTheme="minorHAnsi" w:hAnsiTheme="minorHAnsi" w:cstheme="minorHAnsi"/>
                <w:b w:val="0"/>
                <w:bCs w:val="0"/>
                <w:sz w:val="18"/>
                <w:szCs w:val="18"/>
              </w:rPr>
            </w:pPr>
          </w:p>
          <w:p w:rsidR="001C303F" w:rsidP="001C303F" w:rsidRDefault="001C303F" w14:paraId="21737566" w14:textId="77777777">
            <w:pPr>
              <w:pStyle w:val="Title"/>
              <w:ind w:right="-105"/>
              <w:jc w:val="left"/>
              <w:rPr>
                <w:rFonts w:asciiTheme="minorHAnsi" w:hAnsiTheme="minorHAnsi" w:cstheme="minorHAnsi"/>
                <w:b w:val="0"/>
                <w:bCs w:val="0"/>
                <w:sz w:val="18"/>
                <w:szCs w:val="18"/>
              </w:rPr>
            </w:pPr>
            <w:r w:rsidRPr="001C303F">
              <w:rPr>
                <w:rFonts w:asciiTheme="minorHAnsi" w:hAnsiTheme="minorHAnsi" w:cstheme="minorHAnsi"/>
                <w:bCs w:val="0"/>
                <w:sz w:val="18"/>
                <w:szCs w:val="18"/>
              </w:rPr>
              <w:t>R6.2.2</w:t>
            </w:r>
            <w:r>
              <w:rPr>
                <w:rFonts w:asciiTheme="minorHAnsi" w:hAnsiTheme="minorHAnsi" w:cstheme="minorHAnsi"/>
                <w:b w:val="0"/>
                <w:bCs w:val="0"/>
                <w:sz w:val="18"/>
                <w:szCs w:val="18"/>
              </w:rPr>
              <w:t xml:space="preserve"> – </w:t>
            </w:r>
            <w:r w:rsidRPr="001C303F">
              <w:rPr>
                <w:rFonts w:asciiTheme="minorHAnsi" w:hAnsiTheme="minorHAnsi" w:cstheme="minorHAnsi"/>
                <w:bCs w:val="0"/>
                <w:sz w:val="18"/>
                <w:szCs w:val="18"/>
              </w:rPr>
              <w:t>Comparing</w:t>
            </w:r>
            <w:r>
              <w:rPr>
                <w:rFonts w:asciiTheme="minorHAnsi" w:hAnsiTheme="minorHAnsi" w:cstheme="minorHAnsi"/>
                <w:b w:val="0"/>
                <w:bCs w:val="0"/>
                <w:sz w:val="18"/>
                <w:szCs w:val="18"/>
              </w:rPr>
              <w:t xml:space="preserve"> their own and others’ experiences about the importance of Mary the mother of Jesus in their spiritual life. </w:t>
            </w:r>
          </w:p>
          <w:p w:rsidR="001C303F" w:rsidP="001C303F" w:rsidRDefault="001C303F" w14:paraId="656B9D99" w14:textId="77777777">
            <w:pPr>
              <w:pStyle w:val="Title"/>
              <w:ind w:right="-105"/>
              <w:jc w:val="left"/>
              <w:rPr>
                <w:rFonts w:asciiTheme="minorHAnsi" w:hAnsiTheme="minorHAnsi" w:cstheme="minorHAnsi"/>
                <w:b w:val="0"/>
                <w:bCs w:val="0"/>
                <w:sz w:val="18"/>
                <w:szCs w:val="18"/>
              </w:rPr>
            </w:pPr>
          </w:p>
          <w:p w:rsidRPr="00987B2C" w:rsidR="001C303F" w:rsidP="001C303F" w:rsidRDefault="001C303F" w14:paraId="3261A9DE" w14:textId="09656F8A">
            <w:pPr>
              <w:pStyle w:val="Title"/>
              <w:ind w:right="-105"/>
              <w:jc w:val="left"/>
              <w:rPr>
                <w:rFonts w:asciiTheme="minorHAnsi" w:hAnsiTheme="minorHAnsi" w:cstheme="minorHAnsi"/>
                <w:b w:val="0"/>
                <w:bCs w:val="0"/>
                <w:sz w:val="18"/>
                <w:szCs w:val="18"/>
              </w:rPr>
            </w:pPr>
            <w:r w:rsidRPr="001C303F">
              <w:rPr>
                <w:rFonts w:asciiTheme="minorHAnsi" w:hAnsiTheme="minorHAnsi" w:cstheme="minorHAnsi"/>
                <w:bCs w:val="0"/>
                <w:sz w:val="18"/>
                <w:szCs w:val="18"/>
              </w:rPr>
              <w:t>R6.2.3</w:t>
            </w:r>
            <w:r>
              <w:rPr>
                <w:rFonts w:asciiTheme="minorHAnsi" w:hAnsiTheme="minorHAnsi" w:cstheme="minorHAnsi"/>
                <w:b w:val="0"/>
                <w:bCs w:val="0"/>
                <w:sz w:val="18"/>
                <w:szCs w:val="18"/>
              </w:rPr>
              <w:t xml:space="preserve"> -</w:t>
            </w:r>
            <w:r>
              <w:t xml:space="preserve"> </w:t>
            </w:r>
            <w:r w:rsidRPr="001C303F">
              <w:rPr>
                <w:rFonts w:asciiTheme="minorHAnsi" w:hAnsiTheme="minorHAnsi" w:cstheme="minorHAnsi"/>
                <w:b w:val="0"/>
                <w:bCs w:val="0"/>
                <w:sz w:val="18"/>
                <w:szCs w:val="18"/>
              </w:rPr>
              <w:t xml:space="preserve">Considering what life or task God might be calling them to live or do and </w:t>
            </w:r>
            <w:r w:rsidRPr="001C303F">
              <w:rPr>
                <w:rFonts w:asciiTheme="minorHAnsi" w:hAnsiTheme="minorHAnsi" w:cstheme="minorHAnsi"/>
                <w:bCs w:val="0"/>
                <w:sz w:val="18"/>
                <w:szCs w:val="18"/>
              </w:rPr>
              <w:t>reflect</w:t>
            </w:r>
            <w:r w:rsidRPr="001C303F">
              <w:rPr>
                <w:rFonts w:asciiTheme="minorHAnsi" w:hAnsiTheme="minorHAnsi" w:cstheme="minorHAnsi"/>
                <w:b w:val="0"/>
                <w:bCs w:val="0"/>
                <w:sz w:val="18"/>
                <w:szCs w:val="18"/>
              </w:rPr>
              <w:t xml:space="preserve"> on how their ‘Yes’ could transform their own lives and the lives of the community. </w:t>
            </w:r>
            <w:r>
              <w:rPr>
                <w:rFonts w:asciiTheme="minorHAnsi" w:hAnsiTheme="minorHAnsi" w:cstheme="minorHAnsi"/>
                <w:b w:val="0"/>
                <w:bCs w:val="0"/>
                <w:sz w:val="18"/>
                <w:szCs w:val="18"/>
              </w:rPr>
              <w:t xml:space="preserve"> </w:t>
            </w:r>
          </w:p>
        </w:tc>
      </w:tr>
      <w:tr w:rsidRPr="00987B2C" w:rsidR="0016523D" w:rsidTr="6C7EE7F3" w14:paraId="2443F75D" w14:textId="77777777">
        <w:trPr>
          <w:trHeight w:val="573"/>
        </w:trPr>
        <w:tc>
          <w:tcPr>
            <w:tcW w:w="2086" w:type="dxa"/>
            <w:shd w:val="clear" w:color="auto" w:fill="FFFF00"/>
            <w:tcMar/>
          </w:tcPr>
          <w:p w:rsidRPr="00987B2C" w:rsidR="00225027" w:rsidP="005E4DB3" w:rsidRDefault="00225027" w14:paraId="11099821" w14:textId="77777777">
            <w:pPr>
              <w:rPr>
                <w:rFonts w:cstheme="minorHAnsi"/>
                <w:b/>
                <w:bCs/>
                <w:sz w:val="18"/>
                <w:szCs w:val="18"/>
              </w:rPr>
            </w:pPr>
            <w:r w:rsidRPr="00987B2C">
              <w:rPr>
                <w:rFonts w:cstheme="minorHAnsi"/>
                <w:b/>
                <w:bCs/>
                <w:sz w:val="18"/>
                <w:szCs w:val="18"/>
              </w:rPr>
              <w:t>Main teaching activity</w:t>
            </w:r>
          </w:p>
          <w:p w:rsidRPr="00987B2C" w:rsidR="00225027" w:rsidP="005E4DB3" w:rsidRDefault="00225027" w14:paraId="381DF5F7" w14:textId="77777777">
            <w:pPr>
              <w:rPr>
                <w:rFonts w:cstheme="minorHAnsi"/>
                <w:b/>
                <w:bCs/>
                <w:i/>
                <w:iCs/>
                <w:sz w:val="18"/>
                <w:szCs w:val="18"/>
              </w:rPr>
            </w:pPr>
            <w:r w:rsidRPr="00987B2C">
              <w:rPr>
                <w:rFonts w:cstheme="minorHAnsi"/>
                <w:b/>
                <w:bCs/>
                <w:i/>
                <w:iCs/>
                <w:sz w:val="18"/>
                <w:szCs w:val="18"/>
              </w:rPr>
              <w:t xml:space="preserve">If the school has another short term planning format, this does not need to be included. </w:t>
            </w:r>
          </w:p>
        </w:tc>
        <w:tc>
          <w:tcPr>
            <w:tcW w:w="2445" w:type="dxa"/>
            <w:shd w:val="clear" w:color="auto" w:fill="FFFFFF" w:themeFill="background1"/>
            <w:tcMar/>
          </w:tcPr>
          <w:p w:rsidRPr="00AE52F3" w:rsidR="00AE52F3" w:rsidP="00B546F5" w:rsidRDefault="00A5178A" w14:paraId="49915586" w14:textId="55199E09">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00AE52F3">
              <w:t xml:space="preserve"> </w:t>
            </w:r>
            <w:r w:rsidRPr="00AE52F3" w:rsidR="00AE52F3">
              <w:rPr>
                <w:rFonts w:asciiTheme="minorHAnsi" w:hAnsiTheme="minorHAnsi" w:cstheme="minorHAnsi"/>
                <w:b w:val="0"/>
                <w:bCs w:val="0"/>
                <w:sz w:val="18"/>
                <w:szCs w:val="18"/>
              </w:rPr>
              <w:t>Read  Luke 1:26-56</w:t>
            </w:r>
          </w:p>
          <w:p w:rsidR="00AE52F3" w:rsidP="00AE52F3" w:rsidRDefault="00AE52F3" w14:paraId="191CE0F3" w14:textId="678ADBA8">
            <w:pPr>
              <w:pStyle w:val="Title"/>
              <w:jc w:val="left"/>
              <w:rPr>
                <w:rFonts w:asciiTheme="minorHAnsi" w:hAnsiTheme="minorHAnsi" w:cstheme="minorHAnsi"/>
                <w:b w:val="0"/>
                <w:bCs w:val="0"/>
                <w:sz w:val="18"/>
                <w:szCs w:val="18"/>
              </w:rPr>
            </w:pPr>
            <w:r w:rsidRPr="00AE52F3">
              <w:rPr>
                <w:rFonts w:asciiTheme="minorHAnsi" w:hAnsiTheme="minorHAnsi" w:cstheme="minorHAnsi"/>
                <w:b w:val="0"/>
                <w:bCs w:val="0"/>
                <w:sz w:val="18"/>
                <w:szCs w:val="18"/>
              </w:rPr>
              <w:t>Matthew 1:18-25</w:t>
            </w:r>
          </w:p>
          <w:p w:rsidR="00D32931" w:rsidP="00A5178A" w:rsidRDefault="00AE52F3" w14:paraId="4E13624F" w14:textId="734C1964">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2.</w:t>
            </w:r>
            <w:r w:rsidR="00654B06">
              <w:rPr>
                <w:rFonts w:asciiTheme="minorHAnsi" w:hAnsiTheme="minorHAnsi" w:cstheme="minorHAnsi"/>
                <w:b w:val="0"/>
                <w:bCs w:val="0"/>
                <w:sz w:val="18"/>
                <w:szCs w:val="18"/>
              </w:rPr>
              <w:t>Compare art work</w:t>
            </w:r>
            <w:r w:rsidR="00A5178A">
              <w:rPr>
                <w:rFonts w:asciiTheme="minorHAnsi" w:hAnsiTheme="minorHAnsi" w:cstheme="minorHAnsi"/>
                <w:b w:val="0"/>
                <w:bCs w:val="0"/>
                <w:sz w:val="18"/>
                <w:szCs w:val="18"/>
              </w:rPr>
              <w:t>:</w:t>
            </w:r>
          </w:p>
          <w:p w:rsidRPr="00D32931" w:rsidR="00D32931" w:rsidP="00D32931" w:rsidRDefault="00D32931" w14:paraId="5C828C8E" w14:textId="59683F64">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The Dream of Saint Joseph- Anton Raphael Mengs and </w:t>
            </w:r>
            <w:r w:rsidRPr="00D32931">
              <w:rPr>
                <w:rFonts w:asciiTheme="minorHAnsi" w:hAnsiTheme="minorHAnsi" w:cstheme="minorHAnsi"/>
                <w:b w:val="0"/>
                <w:bCs w:val="0"/>
                <w:sz w:val="18"/>
                <w:szCs w:val="18"/>
              </w:rPr>
              <w:t>Annunciation Tryptich by Robert Moore</w:t>
            </w:r>
            <w:r w:rsidR="004F364B">
              <w:rPr>
                <w:rFonts w:asciiTheme="minorHAnsi" w:hAnsiTheme="minorHAnsi" w:cstheme="minorHAnsi"/>
                <w:b w:val="0"/>
                <w:bCs w:val="0"/>
                <w:sz w:val="18"/>
                <w:szCs w:val="18"/>
              </w:rPr>
              <w:t xml:space="preserve"> as two examples. Contrast the colours the artists use, the </w:t>
            </w:r>
            <w:r w:rsidR="004F364B">
              <w:rPr>
                <w:rFonts w:asciiTheme="minorHAnsi" w:hAnsiTheme="minorHAnsi" w:cstheme="minorHAnsi"/>
                <w:b w:val="0"/>
                <w:bCs w:val="0"/>
                <w:sz w:val="18"/>
                <w:szCs w:val="18"/>
              </w:rPr>
              <w:lastRenderedPageBreak/>
              <w:t>way they depict Joseph and Mary, their facial expressions and body language. What does the way the artist depicts tell us about the artist perceives Mary/Joseph</w:t>
            </w:r>
            <w:r w:rsidR="00AE52F3">
              <w:rPr>
                <w:rFonts w:asciiTheme="minorHAnsi" w:hAnsiTheme="minorHAnsi" w:cstheme="minorHAnsi"/>
                <w:b w:val="0"/>
                <w:bCs w:val="0"/>
                <w:sz w:val="18"/>
                <w:szCs w:val="18"/>
              </w:rPr>
              <w:t>?</w:t>
            </w:r>
          </w:p>
        </w:tc>
        <w:tc>
          <w:tcPr>
            <w:tcW w:w="2410" w:type="dxa"/>
            <w:shd w:val="clear" w:color="auto" w:fill="FFFFFF" w:themeFill="background1"/>
            <w:tcMar/>
          </w:tcPr>
          <w:p w:rsidRPr="00AE52F3" w:rsidR="00AE52F3" w:rsidP="00691D3F" w:rsidRDefault="008F6A0A" w14:paraId="76466110" w14:textId="69425963">
            <w:pPr>
              <w:pStyle w:val="Title"/>
              <w:jc w:val="left"/>
              <w:rPr>
                <w:rFonts w:asciiTheme="minorHAnsi" w:hAnsiTheme="minorHAnsi" w:cstheme="minorHAnsi"/>
                <w:b w:val="0"/>
                <w:bCs w:val="0"/>
                <w:sz w:val="18"/>
                <w:szCs w:val="18"/>
                <w:lang w:val="de-DE"/>
              </w:rPr>
            </w:pPr>
            <w:r>
              <w:rPr>
                <w:rFonts w:asciiTheme="minorHAnsi" w:hAnsiTheme="minorHAnsi" w:cstheme="minorHAnsi"/>
                <w:b w:val="0"/>
                <w:bCs w:val="0"/>
                <w:sz w:val="18"/>
                <w:szCs w:val="18"/>
              </w:rPr>
              <w:lastRenderedPageBreak/>
              <w:t>1.</w:t>
            </w:r>
            <w:r w:rsidRPr="00AE52F3" w:rsidR="00AE52F3">
              <w:rPr>
                <w:rFonts w:asciiTheme="minorHAnsi" w:hAnsiTheme="minorHAnsi" w:cstheme="minorHAnsi"/>
                <w:b w:val="0"/>
                <w:bCs w:val="0"/>
                <w:sz w:val="18"/>
                <w:szCs w:val="18"/>
              </w:rPr>
              <w:t xml:space="preserve">Read </w:t>
            </w:r>
            <w:r w:rsidRPr="00AE52F3" w:rsidR="00AE52F3">
              <w:rPr>
                <w:rFonts w:asciiTheme="minorHAnsi" w:hAnsiTheme="minorHAnsi" w:cstheme="minorHAnsi"/>
                <w:b w:val="0"/>
                <w:bCs w:val="0"/>
                <w:sz w:val="18"/>
                <w:szCs w:val="18"/>
                <w:lang w:val="de-DE"/>
              </w:rPr>
              <w:t xml:space="preserve"> Luke 1:26-56</w:t>
            </w:r>
          </w:p>
          <w:p w:rsidR="00AE52F3" w:rsidP="00AE52F3" w:rsidRDefault="00AE52F3" w14:paraId="0B99FA62" w14:textId="3DC8ABDC">
            <w:pPr>
              <w:pStyle w:val="Title"/>
              <w:jc w:val="left"/>
              <w:rPr>
                <w:rFonts w:asciiTheme="minorHAnsi" w:hAnsiTheme="minorHAnsi" w:cstheme="minorHAnsi"/>
                <w:b w:val="0"/>
                <w:bCs w:val="0"/>
                <w:sz w:val="18"/>
                <w:szCs w:val="18"/>
                <w:lang w:val="de-DE"/>
              </w:rPr>
            </w:pPr>
            <w:r w:rsidRPr="00AE52F3">
              <w:rPr>
                <w:rFonts w:asciiTheme="minorHAnsi" w:hAnsiTheme="minorHAnsi" w:cstheme="minorHAnsi"/>
                <w:b w:val="0"/>
                <w:bCs w:val="0"/>
                <w:sz w:val="18"/>
                <w:szCs w:val="18"/>
                <w:lang w:val="de-DE"/>
              </w:rPr>
              <w:t>Matthew 1:18-25</w:t>
            </w:r>
          </w:p>
          <w:p w:rsidRPr="00AE52F3" w:rsidR="00AE52F3" w:rsidP="00AE52F3" w:rsidRDefault="00AE52F3" w14:paraId="5675EA51" w14:textId="3672FB0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lang w:val="de-DE"/>
              </w:rPr>
              <w:t>2.</w:t>
            </w:r>
            <w:r>
              <w:rPr>
                <w:rFonts w:asciiTheme="minorHAnsi" w:hAnsiTheme="minorHAnsi" w:cstheme="minorHAnsi"/>
                <w:b w:val="0"/>
                <w:bCs w:val="0"/>
                <w:sz w:val="18"/>
                <w:szCs w:val="18"/>
              </w:rPr>
              <w:t xml:space="preserve"> Scripture detectives</w:t>
            </w:r>
          </w:p>
          <w:p w:rsidR="00225027" w:rsidP="008F6A0A" w:rsidRDefault="00AE52F3" w14:paraId="53CEC2B9" w14:textId="4037F54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3.</w:t>
            </w:r>
            <w:r w:rsidR="00654B06">
              <w:rPr>
                <w:rFonts w:asciiTheme="minorHAnsi" w:hAnsiTheme="minorHAnsi" w:cstheme="minorHAnsi"/>
                <w:b w:val="0"/>
                <w:bCs w:val="0"/>
                <w:sz w:val="18"/>
                <w:szCs w:val="18"/>
              </w:rPr>
              <w:t>Silent debate</w:t>
            </w:r>
            <w:r w:rsidR="008F6A0A">
              <w:rPr>
                <w:rFonts w:asciiTheme="minorHAnsi" w:hAnsiTheme="minorHAnsi" w:cstheme="minorHAnsi"/>
                <w:b w:val="0"/>
                <w:bCs w:val="0"/>
                <w:sz w:val="18"/>
                <w:szCs w:val="18"/>
              </w:rPr>
              <w:t>:</w:t>
            </w:r>
          </w:p>
          <w:p w:rsidR="008F6A0A" w:rsidP="008F6A0A" w:rsidRDefault="008F6A0A" w14:paraId="170D4636" w14:textId="7B0DA5C3">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-Is it right that Luke focuses on Mary in his retelling?</w:t>
            </w:r>
          </w:p>
          <w:p w:rsidR="008F6A0A" w:rsidP="008F6A0A" w:rsidRDefault="008F6A0A" w14:paraId="559D21F3" w14:textId="4E4EB3C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Is it right that Matthew focus’s on Joseph in his retelling?</w:t>
            </w:r>
          </w:p>
          <w:p w:rsidR="008F6A0A" w:rsidP="008F6A0A" w:rsidRDefault="008F6A0A" w14:paraId="3C537A56" w14:textId="0AB36D0B">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-How is Mary described in Luke? Is this accurate?</w:t>
            </w:r>
          </w:p>
          <w:p w:rsidR="008F6A0A" w:rsidP="008F6A0A" w:rsidRDefault="008F6A0A" w14:paraId="206AE4B0" w14:textId="53CAAF4C">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-How is Joseph depicted in Matthew? Is this accurate?</w:t>
            </w:r>
          </w:p>
          <w:p w:rsidR="008F6A0A" w:rsidP="008F6A0A" w:rsidRDefault="008F6A0A" w14:paraId="21B3D6BF" w14:textId="0D056D4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2. Discuss findings</w:t>
            </w:r>
          </w:p>
          <w:p w:rsidR="008F6A0A" w:rsidP="008F6A0A" w:rsidRDefault="008F6A0A" w14:paraId="243F1684" w14:textId="3C250304">
            <w:pPr>
              <w:pStyle w:val="Title"/>
              <w:jc w:val="left"/>
              <w:rPr>
                <w:rFonts w:asciiTheme="minorHAnsi" w:hAnsiTheme="minorHAnsi" w:cstheme="minorHAnsi"/>
                <w:b w:val="0"/>
                <w:bCs w:val="0"/>
                <w:sz w:val="18"/>
                <w:szCs w:val="18"/>
              </w:rPr>
            </w:pPr>
          </w:p>
          <w:p w:rsidRPr="00987B2C" w:rsidR="00654B06" w:rsidP="008F6A0A" w:rsidRDefault="00654B06" w14:paraId="5743D2F8" w14:textId="2E52CBF2">
            <w:pPr>
              <w:pStyle w:val="Title"/>
              <w:jc w:val="left"/>
              <w:rPr>
                <w:rFonts w:asciiTheme="minorHAnsi" w:hAnsiTheme="minorHAnsi" w:cstheme="minorHAnsi"/>
                <w:b w:val="0"/>
                <w:bCs w:val="0"/>
                <w:sz w:val="18"/>
                <w:szCs w:val="18"/>
              </w:rPr>
            </w:pPr>
          </w:p>
        </w:tc>
        <w:tc>
          <w:tcPr>
            <w:tcW w:w="2126" w:type="dxa"/>
            <w:shd w:val="clear" w:color="auto" w:fill="FFFFFF" w:themeFill="background1"/>
            <w:tcMar/>
          </w:tcPr>
          <w:p w:rsidR="00225027" w:rsidP="008F6A0A" w:rsidRDefault="008F6A0A" w14:paraId="4574476B" w14:textId="016CCEFF">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1.Begin with the statement ‘There are women today who are fulfilling God’s work’- discuss this.</w:t>
            </w:r>
          </w:p>
          <w:p w:rsidR="008F6A0A" w:rsidP="6C7EE7F3" w:rsidRDefault="008F6A0A" w14:paraId="464DB28D" w14:textId="35B65543">
            <w:pPr>
              <w:pStyle w:val="Title"/>
              <w:ind w:right="-105"/>
              <w:jc w:val="left"/>
              <w:rPr>
                <w:rFonts w:ascii="Calibri" w:hAnsi="Calibri" w:cs="Calibri" w:asciiTheme="minorAscii" w:hAnsiTheme="minorAscii" w:cstheme="minorAscii"/>
                <w:b w:val="0"/>
                <w:bCs w:val="0"/>
                <w:sz w:val="18"/>
                <w:szCs w:val="18"/>
              </w:rPr>
            </w:pPr>
            <w:r w:rsidRPr="6C7EE7F3" w:rsidR="008F6A0A">
              <w:rPr>
                <w:rFonts w:ascii="Calibri" w:hAnsi="Calibri" w:cs="Calibri" w:asciiTheme="minorAscii" w:hAnsiTheme="minorAscii" w:cstheme="minorAscii"/>
                <w:b w:val="0"/>
                <w:bCs w:val="0"/>
                <w:sz w:val="18"/>
                <w:szCs w:val="18"/>
              </w:rPr>
              <w:t xml:space="preserve">2. Give children a selection of current religious orders </w:t>
            </w:r>
            <w:r w:rsidRPr="6C7EE7F3" w:rsidR="008F6A0A">
              <w:rPr>
                <w:rFonts w:ascii="Calibri" w:hAnsi="Calibri" w:cs="Calibri" w:asciiTheme="minorAscii" w:hAnsiTheme="minorAscii" w:cstheme="minorAscii"/>
                <w:b w:val="0"/>
                <w:bCs w:val="0"/>
                <w:sz w:val="18"/>
                <w:szCs w:val="18"/>
                <w:highlight w:val="yellow"/>
              </w:rPr>
              <w:t>(</w:t>
            </w:r>
            <w:r w:rsidRPr="6C7EE7F3" w:rsidR="00A52D5F">
              <w:rPr>
                <w:rFonts w:ascii="Calibri" w:hAnsi="Calibri" w:cs="Calibri" w:asciiTheme="minorAscii" w:hAnsiTheme="minorAscii" w:cstheme="minorAscii"/>
                <w:b w:val="0"/>
                <w:bCs w:val="0"/>
                <w:sz w:val="18"/>
                <w:szCs w:val="18"/>
                <w:highlight w:val="yellow"/>
              </w:rPr>
              <w:t>Benetictines</w:t>
            </w:r>
            <w:r w:rsidRPr="6C7EE7F3" w:rsidR="00A52D5F">
              <w:rPr>
                <w:rFonts w:ascii="Calibri" w:hAnsi="Calibri" w:cs="Calibri" w:asciiTheme="minorAscii" w:hAnsiTheme="minorAscii" w:cstheme="minorAscii"/>
                <w:b w:val="0"/>
                <w:bCs w:val="0"/>
                <w:sz w:val="18"/>
                <w:szCs w:val="18"/>
                <w:highlight w:val="yellow"/>
              </w:rPr>
              <w:t>, Bridgettines, Sisters of the Blessed Virgin Mary)</w:t>
            </w:r>
            <w:r w:rsidRPr="6C7EE7F3" w:rsidR="00A52D5F">
              <w:rPr>
                <w:rFonts w:ascii="Calibri" w:hAnsi="Calibri" w:cs="Calibri" w:asciiTheme="minorAscii" w:hAnsiTheme="minorAscii" w:cstheme="minorAscii"/>
                <w:b w:val="0"/>
                <w:bCs w:val="0"/>
                <w:sz w:val="18"/>
                <w:szCs w:val="18"/>
              </w:rPr>
              <w:t xml:space="preserve"> they can research </w:t>
            </w:r>
            <w:r w:rsidRPr="6C7EE7F3" w:rsidR="00A52D5F">
              <w:rPr>
                <w:rFonts w:ascii="Calibri" w:hAnsi="Calibri" w:cs="Calibri" w:asciiTheme="minorAscii" w:hAnsiTheme="minorAscii" w:cstheme="minorAscii"/>
                <w:b w:val="0"/>
                <w:bCs w:val="0"/>
                <w:sz w:val="18"/>
                <w:szCs w:val="18"/>
              </w:rPr>
              <w:t xml:space="preserve">these religious orders and present the information they gather in a </w:t>
            </w:r>
            <w:r w:rsidRPr="6C7EE7F3" w:rsidR="00154B9B">
              <w:rPr>
                <w:rFonts w:ascii="Calibri" w:hAnsi="Calibri" w:cs="Calibri" w:asciiTheme="minorAscii" w:hAnsiTheme="minorAscii" w:cstheme="minorAscii"/>
                <w:b w:val="0"/>
                <w:bCs w:val="0"/>
                <w:sz w:val="18"/>
                <w:szCs w:val="18"/>
              </w:rPr>
              <w:t>PowerPoint</w:t>
            </w:r>
            <w:r w:rsidRPr="6C7EE7F3" w:rsidR="00A52D5F">
              <w:rPr>
                <w:rFonts w:ascii="Calibri" w:hAnsi="Calibri" w:cs="Calibri" w:asciiTheme="minorAscii" w:hAnsiTheme="minorAscii" w:cstheme="minorAscii"/>
                <w:b w:val="0"/>
                <w:bCs w:val="0"/>
                <w:sz w:val="18"/>
                <w:szCs w:val="18"/>
              </w:rPr>
              <w:t xml:space="preserve">, word document, poster, etc. </w:t>
            </w:r>
          </w:p>
          <w:p w:rsidRPr="00987B2C" w:rsidR="008F6A0A" w:rsidP="00A52D5F" w:rsidRDefault="00A52D5F" w14:paraId="6646EE39" w14:textId="2C4867D6">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3. Re</w:t>
            </w:r>
            <w:r w:rsidR="00154B9B">
              <w:rPr>
                <w:rFonts w:asciiTheme="minorHAnsi" w:hAnsiTheme="minorHAnsi" w:cstheme="minorHAnsi"/>
                <w:b w:val="0"/>
                <w:bCs w:val="0"/>
                <w:sz w:val="18"/>
                <w:szCs w:val="18"/>
              </w:rPr>
              <w:t>-</w:t>
            </w:r>
            <w:r>
              <w:rPr>
                <w:rFonts w:asciiTheme="minorHAnsi" w:hAnsiTheme="minorHAnsi" w:cstheme="minorHAnsi"/>
                <w:b w:val="0"/>
                <w:bCs w:val="0"/>
                <w:sz w:val="18"/>
                <w:szCs w:val="18"/>
              </w:rPr>
              <w:t>discuss the statement that was looked at during the beginning of the session</w:t>
            </w:r>
          </w:p>
        </w:tc>
        <w:tc>
          <w:tcPr>
            <w:tcW w:w="2127" w:type="dxa"/>
            <w:shd w:val="clear" w:color="auto" w:fill="FFFFFF" w:themeFill="background1"/>
            <w:tcMar/>
          </w:tcPr>
          <w:p w:rsidRPr="00987B2C" w:rsidR="00225027" w:rsidP="00326A2E" w:rsidRDefault="008B4129" w14:paraId="1AC48410" w14:textId="593F12D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1. </w:t>
            </w:r>
            <w:r w:rsidR="00A52D5F">
              <w:rPr>
                <w:rFonts w:asciiTheme="minorHAnsi" w:hAnsiTheme="minorHAnsi" w:cstheme="minorHAnsi"/>
                <w:b w:val="0"/>
                <w:bCs w:val="0"/>
                <w:sz w:val="18"/>
                <w:szCs w:val="18"/>
              </w:rPr>
              <w:t>Give children time to reflect on their learning from the topic</w:t>
            </w:r>
            <w:r w:rsidR="00B944D6">
              <w:rPr>
                <w:rFonts w:asciiTheme="minorHAnsi" w:hAnsiTheme="minorHAnsi" w:cstheme="minorHAnsi"/>
                <w:b w:val="0"/>
                <w:bCs w:val="0"/>
                <w:sz w:val="18"/>
                <w:szCs w:val="18"/>
              </w:rPr>
              <w:t>. Use boxing up from T4W so that children can plan their extended piece of writing. Discuss sections in the classroom</w:t>
            </w:r>
          </w:p>
        </w:tc>
        <w:tc>
          <w:tcPr>
            <w:tcW w:w="2268" w:type="dxa"/>
            <w:shd w:val="clear" w:color="auto" w:fill="FFFFFF" w:themeFill="background1"/>
            <w:tcMar/>
          </w:tcPr>
          <w:p w:rsidRPr="00987B2C" w:rsidR="00225027" w:rsidP="00326A2E" w:rsidRDefault="006B7510" w14:paraId="5BADD382" w14:textId="4188478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Extended piece of writing for the assessment task. </w:t>
            </w:r>
            <w:r w:rsidR="006D090E">
              <w:rPr>
                <w:rFonts w:asciiTheme="minorHAnsi" w:hAnsiTheme="minorHAnsi" w:cstheme="minorHAnsi"/>
                <w:b w:val="0"/>
                <w:bCs w:val="0"/>
                <w:sz w:val="18"/>
                <w:szCs w:val="18"/>
              </w:rPr>
              <w:t xml:space="preserve"> </w:t>
            </w:r>
          </w:p>
        </w:tc>
        <w:tc>
          <w:tcPr>
            <w:tcW w:w="2268" w:type="dxa"/>
            <w:shd w:val="clear" w:color="auto" w:fill="FFFFFF" w:themeFill="background1"/>
            <w:tcMar/>
          </w:tcPr>
          <w:p w:rsidR="00A5178A" w:rsidP="00A5178A" w:rsidRDefault="00A5178A" w14:paraId="667D2244" w14:textId="20D15863">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a class collective worship. Put the children in groups and give them different parts of the collective worship to be responsible for.</w:t>
            </w:r>
          </w:p>
          <w:p w:rsidRPr="00987B2C" w:rsidR="00225027" w:rsidP="00326A2E" w:rsidRDefault="00A5178A" w14:paraId="481D39EC" w14:textId="5738E348">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Children are to reflect</w:t>
            </w:r>
            <w:r w:rsidRPr="00A5178A">
              <w:rPr>
                <w:rFonts w:asciiTheme="minorHAnsi" w:hAnsiTheme="minorHAnsi" w:cstheme="minorHAnsi"/>
                <w:b w:val="0"/>
                <w:bCs w:val="0"/>
                <w:sz w:val="18"/>
                <w:szCs w:val="18"/>
              </w:rPr>
              <w:t xml:space="preserve"> on their own experience, consider</w:t>
            </w:r>
            <w:r>
              <w:rPr>
                <w:rFonts w:asciiTheme="minorHAnsi" w:hAnsiTheme="minorHAnsi" w:cstheme="minorHAnsi"/>
                <w:b w:val="0"/>
                <w:bCs w:val="0"/>
                <w:sz w:val="18"/>
                <w:szCs w:val="18"/>
              </w:rPr>
              <w:t>ing</w:t>
            </w:r>
            <w:r w:rsidRPr="00A5178A">
              <w:rPr>
                <w:rFonts w:asciiTheme="minorHAnsi" w:hAnsiTheme="minorHAnsi" w:cstheme="minorHAnsi"/>
                <w:b w:val="0"/>
                <w:bCs w:val="0"/>
                <w:sz w:val="18"/>
                <w:szCs w:val="18"/>
              </w:rPr>
              <w:t xml:space="preserve"> the women in </w:t>
            </w:r>
            <w:r w:rsidRPr="00A5178A">
              <w:rPr>
                <w:rFonts w:asciiTheme="minorHAnsi" w:hAnsiTheme="minorHAnsi" w:cstheme="minorHAnsi"/>
                <w:b w:val="0"/>
                <w:bCs w:val="0"/>
                <w:sz w:val="18"/>
                <w:szCs w:val="18"/>
              </w:rPr>
              <w:lastRenderedPageBreak/>
              <w:t>their lives who have been important or significant</w:t>
            </w:r>
            <w:r>
              <w:rPr>
                <w:rFonts w:asciiTheme="minorHAnsi" w:hAnsiTheme="minorHAnsi" w:cstheme="minorHAnsi"/>
                <w:b w:val="0"/>
                <w:bCs w:val="0"/>
                <w:sz w:val="18"/>
                <w:szCs w:val="18"/>
              </w:rPr>
              <w:t xml:space="preserve"> as the mission.</w:t>
            </w:r>
          </w:p>
        </w:tc>
      </w:tr>
      <w:tr w:rsidRPr="00987B2C" w:rsidR="0016523D" w:rsidTr="6C7EE7F3" w14:paraId="63373EA1" w14:textId="77777777">
        <w:trPr>
          <w:trHeight w:val="573"/>
        </w:trPr>
        <w:tc>
          <w:tcPr>
            <w:tcW w:w="2086" w:type="dxa"/>
            <w:shd w:val="clear" w:color="auto" w:fill="FFFF00"/>
            <w:tcMar/>
          </w:tcPr>
          <w:p w:rsidRPr="00987B2C" w:rsidR="00225027" w:rsidP="005E4DB3" w:rsidRDefault="00225027" w14:paraId="5E758273" w14:textId="77777777">
            <w:pPr>
              <w:rPr>
                <w:rFonts w:cstheme="minorHAnsi"/>
                <w:b/>
                <w:bCs/>
                <w:sz w:val="18"/>
                <w:szCs w:val="18"/>
              </w:rPr>
            </w:pPr>
            <w:r w:rsidRPr="00987B2C">
              <w:rPr>
                <w:rFonts w:cstheme="minorHAnsi"/>
                <w:b/>
                <w:bCs/>
                <w:sz w:val="18"/>
                <w:szCs w:val="18"/>
              </w:rPr>
              <w:lastRenderedPageBreak/>
              <w:t>Scaffolding</w:t>
            </w:r>
          </w:p>
        </w:tc>
        <w:tc>
          <w:tcPr>
            <w:tcW w:w="2445" w:type="dxa"/>
            <w:shd w:val="clear" w:color="auto" w:fill="FFFFFF" w:themeFill="background1"/>
            <w:tcMar/>
          </w:tcPr>
          <w:p w:rsidRPr="00987B2C" w:rsidR="00225027" w:rsidP="005E4DB3" w:rsidRDefault="00225027" w14:paraId="6E50BCD8" w14:textId="7493F09E">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225027" w:rsidP="005E4DB3" w:rsidRDefault="00225027" w14:paraId="2A698FA0" w14:textId="6A82C7CB">
            <w:pPr>
              <w:pStyle w:val="Title"/>
              <w:jc w:val="left"/>
              <w:rPr>
                <w:rFonts w:asciiTheme="minorHAnsi" w:hAnsiTheme="minorHAnsi" w:cstheme="minorHAnsi"/>
                <w:b w:val="0"/>
                <w:bCs w:val="0"/>
                <w:sz w:val="18"/>
                <w:szCs w:val="18"/>
              </w:rPr>
            </w:pPr>
          </w:p>
        </w:tc>
        <w:tc>
          <w:tcPr>
            <w:tcW w:w="2126" w:type="dxa"/>
            <w:shd w:val="clear" w:color="auto" w:fill="FFFFFF" w:themeFill="background1"/>
            <w:tcMar/>
          </w:tcPr>
          <w:p w:rsidRPr="00987B2C" w:rsidR="00225027" w:rsidP="005E4DB3" w:rsidRDefault="00225027" w14:paraId="2947AB8B" w14:textId="3637B440">
            <w:pPr>
              <w:pStyle w:val="Title"/>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225027" w:rsidP="005E4DB3" w:rsidRDefault="00225027" w14:paraId="66B60118" w14:textId="120ADE9C">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225027" w:rsidP="005E4DB3" w:rsidRDefault="00225027" w14:paraId="6F54E895" w14:textId="460AB49A">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225027" w:rsidP="005E4DB3" w:rsidRDefault="00225027" w14:paraId="276B876E" w14:textId="23BF5F0C">
            <w:pPr>
              <w:pStyle w:val="Title"/>
              <w:jc w:val="left"/>
              <w:rPr>
                <w:rFonts w:asciiTheme="minorHAnsi" w:hAnsiTheme="minorHAnsi" w:cstheme="minorHAnsi"/>
                <w:b w:val="0"/>
                <w:bCs w:val="0"/>
                <w:sz w:val="18"/>
                <w:szCs w:val="18"/>
              </w:rPr>
            </w:pPr>
          </w:p>
        </w:tc>
      </w:tr>
      <w:tr w:rsidRPr="00987B2C" w:rsidR="0016523D" w:rsidTr="6C7EE7F3" w14:paraId="68CFC039" w14:textId="77777777">
        <w:trPr>
          <w:trHeight w:val="573"/>
        </w:trPr>
        <w:tc>
          <w:tcPr>
            <w:tcW w:w="2086" w:type="dxa"/>
            <w:shd w:val="clear" w:color="auto" w:fill="FFFF00"/>
            <w:tcMar/>
          </w:tcPr>
          <w:p w:rsidRPr="00987B2C" w:rsidR="00225027" w:rsidP="005E4DB3" w:rsidRDefault="00225027" w14:paraId="596AA51E" w14:textId="77777777">
            <w:pPr>
              <w:rPr>
                <w:rFonts w:cstheme="minorHAnsi"/>
                <w:b/>
                <w:bCs/>
                <w:sz w:val="18"/>
                <w:szCs w:val="18"/>
              </w:rPr>
            </w:pPr>
            <w:r w:rsidRPr="00987B2C">
              <w:rPr>
                <w:rFonts w:cstheme="minorHAnsi"/>
                <w:b/>
                <w:bCs/>
                <w:sz w:val="18"/>
                <w:szCs w:val="18"/>
              </w:rPr>
              <w:t>Challenge</w:t>
            </w:r>
          </w:p>
        </w:tc>
        <w:tc>
          <w:tcPr>
            <w:tcW w:w="2445" w:type="dxa"/>
            <w:shd w:val="clear" w:color="auto" w:fill="FFFFFF" w:themeFill="background1"/>
            <w:tcMar/>
          </w:tcPr>
          <w:p w:rsidRPr="00987B2C" w:rsidR="00225027" w:rsidP="005E4DB3" w:rsidRDefault="00225027" w14:paraId="521D30CC" w14:textId="6553D09E">
            <w:pPr>
              <w:pStyle w:val="Title"/>
              <w:jc w:val="left"/>
              <w:rPr>
                <w:rFonts w:asciiTheme="minorHAnsi" w:hAnsiTheme="minorHAnsi" w:cstheme="minorHAnsi"/>
                <w:b w:val="0"/>
                <w:bCs w:val="0"/>
                <w:sz w:val="18"/>
                <w:szCs w:val="18"/>
              </w:rPr>
            </w:pPr>
          </w:p>
        </w:tc>
        <w:tc>
          <w:tcPr>
            <w:tcW w:w="2410" w:type="dxa"/>
            <w:shd w:val="clear" w:color="auto" w:fill="FFFFFF" w:themeFill="background1"/>
            <w:tcMar/>
          </w:tcPr>
          <w:p w:rsidRPr="00987B2C" w:rsidR="00225027" w:rsidP="005E4DB3" w:rsidRDefault="00225027" w14:paraId="446CC5D5" w14:textId="57135F56">
            <w:pPr>
              <w:pStyle w:val="Title"/>
              <w:jc w:val="left"/>
              <w:rPr>
                <w:rFonts w:asciiTheme="minorHAnsi" w:hAnsiTheme="minorHAnsi" w:cstheme="minorHAnsi"/>
                <w:b w:val="0"/>
                <w:bCs w:val="0"/>
                <w:sz w:val="18"/>
                <w:szCs w:val="18"/>
              </w:rPr>
            </w:pPr>
          </w:p>
        </w:tc>
        <w:tc>
          <w:tcPr>
            <w:tcW w:w="2126" w:type="dxa"/>
            <w:shd w:val="clear" w:color="auto" w:fill="FFFFFF" w:themeFill="background1"/>
            <w:tcMar/>
          </w:tcPr>
          <w:p w:rsidRPr="00987B2C" w:rsidR="00225027" w:rsidP="005E4DB3" w:rsidRDefault="00225027" w14:paraId="1BEE5C4A" w14:textId="1D3D5091">
            <w:pPr>
              <w:pStyle w:val="Title"/>
              <w:jc w:val="left"/>
              <w:rPr>
                <w:rFonts w:asciiTheme="minorHAnsi" w:hAnsiTheme="minorHAnsi" w:cstheme="minorHAnsi"/>
                <w:b w:val="0"/>
                <w:bCs w:val="0"/>
                <w:sz w:val="18"/>
                <w:szCs w:val="18"/>
              </w:rPr>
            </w:pPr>
          </w:p>
        </w:tc>
        <w:tc>
          <w:tcPr>
            <w:tcW w:w="2127" w:type="dxa"/>
            <w:shd w:val="clear" w:color="auto" w:fill="FFFFFF" w:themeFill="background1"/>
            <w:tcMar/>
          </w:tcPr>
          <w:p w:rsidRPr="00987B2C" w:rsidR="00225027" w:rsidP="005E4DB3" w:rsidRDefault="00225027" w14:paraId="2257498B" w14:textId="54489AD9">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225027" w:rsidP="005E4DB3" w:rsidRDefault="00225027" w14:paraId="507E0B1E" w14:textId="00695E50">
            <w:pPr>
              <w:pStyle w:val="Title"/>
              <w:jc w:val="left"/>
              <w:rPr>
                <w:rFonts w:asciiTheme="minorHAnsi" w:hAnsiTheme="minorHAnsi" w:cstheme="minorHAnsi"/>
                <w:b w:val="0"/>
                <w:bCs w:val="0"/>
                <w:sz w:val="18"/>
                <w:szCs w:val="18"/>
              </w:rPr>
            </w:pPr>
          </w:p>
        </w:tc>
        <w:tc>
          <w:tcPr>
            <w:tcW w:w="2268" w:type="dxa"/>
            <w:shd w:val="clear" w:color="auto" w:fill="FFFFFF" w:themeFill="background1"/>
            <w:tcMar/>
          </w:tcPr>
          <w:p w:rsidRPr="00987B2C" w:rsidR="00225027" w:rsidP="00326A2E" w:rsidRDefault="00225027" w14:paraId="7ABE1244" w14:textId="77777777">
            <w:pPr>
              <w:rPr>
                <w:rFonts w:cstheme="minorHAnsi"/>
                <w:b/>
                <w:bCs/>
                <w:sz w:val="18"/>
                <w:szCs w:val="18"/>
              </w:rPr>
            </w:pPr>
          </w:p>
        </w:tc>
      </w:tr>
      <w:tr w:rsidRPr="00987B2C" w:rsidR="0016523D" w:rsidTr="6C7EE7F3" w14:paraId="332DD94F" w14:textId="77777777">
        <w:trPr>
          <w:trHeight w:val="573"/>
        </w:trPr>
        <w:tc>
          <w:tcPr>
            <w:tcW w:w="2086" w:type="dxa"/>
            <w:shd w:val="clear" w:color="auto" w:fill="FFFF00"/>
            <w:tcMar/>
          </w:tcPr>
          <w:p w:rsidRPr="00987B2C" w:rsidR="00225027" w:rsidP="005E4DB3" w:rsidRDefault="00326A2E" w14:paraId="050E3EED" w14:textId="7A84BD54">
            <w:pPr>
              <w:rPr>
                <w:rFonts w:cstheme="minorHAnsi"/>
                <w:b/>
                <w:bCs/>
                <w:sz w:val="18"/>
                <w:szCs w:val="18"/>
              </w:rPr>
            </w:pPr>
            <w:r>
              <w:rPr>
                <w:rFonts w:cstheme="minorHAnsi"/>
                <w:b/>
                <w:bCs/>
                <w:sz w:val="18"/>
                <w:szCs w:val="18"/>
              </w:rPr>
              <w:t>Key vocabulary</w:t>
            </w:r>
            <w:r w:rsidRPr="00987B2C" w:rsidR="00225027">
              <w:rPr>
                <w:rFonts w:cstheme="minorHAnsi"/>
                <w:b/>
                <w:bCs/>
                <w:sz w:val="18"/>
                <w:szCs w:val="18"/>
              </w:rPr>
              <w:t xml:space="preserve"> </w:t>
            </w:r>
            <w:r>
              <w:rPr>
                <w:rFonts w:cstheme="minorHAnsi"/>
                <w:b/>
                <w:bCs/>
                <w:sz w:val="18"/>
                <w:szCs w:val="18"/>
              </w:rPr>
              <w:t>and definition</w:t>
            </w:r>
          </w:p>
          <w:p w:rsidRPr="00987B2C" w:rsidR="00225027" w:rsidP="005E4DB3" w:rsidRDefault="00225027" w14:paraId="0E90B303" w14:textId="77777777">
            <w:pPr>
              <w:rPr>
                <w:rFonts w:cstheme="minorHAnsi"/>
                <w:b/>
                <w:bCs/>
                <w:sz w:val="18"/>
                <w:szCs w:val="18"/>
              </w:rPr>
            </w:pPr>
          </w:p>
        </w:tc>
        <w:tc>
          <w:tcPr>
            <w:tcW w:w="2445" w:type="dxa"/>
            <w:shd w:val="clear" w:color="auto" w:fill="FFFFFF" w:themeFill="background1"/>
            <w:tcMar/>
          </w:tcPr>
          <w:p w:rsidR="00264AEE" w:rsidP="00264AEE" w:rsidRDefault="00264AEE" w14:paraId="3E56D67F" w14:textId="06918513">
            <w:pPr>
              <w:rPr>
                <w:rFonts w:eastAsia="Comic Sans MS" w:cstheme="minorHAnsi"/>
                <w:color w:val="1C1C1C"/>
                <w:sz w:val="18"/>
                <w:szCs w:val="18"/>
              </w:rPr>
            </w:pPr>
            <w:r w:rsidRPr="00154B9B">
              <w:rPr>
                <w:rFonts w:eastAsia="Comic Sans MS" w:cstheme="minorHAnsi"/>
                <w:b/>
                <w:color w:val="1C1C1C"/>
                <w:sz w:val="18"/>
                <w:szCs w:val="18"/>
              </w:rPr>
              <w:t>Lucan</w:t>
            </w:r>
            <w:r w:rsidR="00154B9B">
              <w:rPr>
                <w:rFonts w:eastAsia="Comic Sans MS" w:cstheme="minorHAnsi"/>
                <w:color w:val="1C1C1C"/>
                <w:sz w:val="18"/>
                <w:szCs w:val="18"/>
              </w:rPr>
              <w:t xml:space="preserve"> – relating to St Luke’s gospel. </w:t>
            </w:r>
          </w:p>
          <w:p w:rsidR="00264AEE" w:rsidP="00264AEE" w:rsidRDefault="00264AEE" w14:paraId="246F8D05" w14:textId="1F292AEC">
            <w:pPr>
              <w:rPr>
                <w:rFonts w:eastAsia="Comic Sans MS" w:cstheme="minorHAnsi"/>
                <w:color w:val="1C1C1C"/>
                <w:sz w:val="18"/>
                <w:szCs w:val="18"/>
              </w:rPr>
            </w:pPr>
            <w:r w:rsidRPr="00154B9B">
              <w:rPr>
                <w:rFonts w:eastAsia="Comic Sans MS" w:cstheme="minorHAnsi"/>
                <w:b/>
                <w:color w:val="1C1C1C"/>
                <w:sz w:val="18"/>
                <w:szCs w:val="18"/>
              </w:rPr>
              <w:t>Matthean</w:t>
            </w:r>
            <w:r w:rsidR="00154B9B">
              <w:rPr>
                <w:rFonts w:eastAsia="Comic Sans MS" w:cstheme="minorHAnsi"/>
                <w:color w:val="1C1C1C"/>
                <w:sz w:val="18"/>
                <w:szCs w:val="18"/>
              </w:rPr>
              <w:t xml:space="preserve"> – relating to St Matthew’s gospel. </w:t>
            </w:r>
          </w:p>
          <w:p w:rsidR="005E4DB3" w:rsidP="005E4DB3" w:rsidRDefault="005E4DB3" w14:paraId="60C262A4" w14:textId="3F123729">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25027" w:rsidP="00264AEE" w:rsidRDefault="00225027" w14:paraId="6030344F" w14:textId="4244B436">
            <w:pPr>
              <w:rPr>
                <w:rFonts w:cstheme="minorHAnsi"/>
                <w:sz w:val="18"/>
                <w:szCs w:val="18"/>
                <w:lang w:val="de-DE"/>
              </w:rPr>
            </w:pPr>
          </w:p>
        </w:tc>
        <w:tc>
          <w:tcPr>
            <w:tcW w:w="2410" w:type="dxa"/>
            <w:shd w:val="clear" w:color="auto" w:fill="FFFFFF" w:themeFill="background1"/>
            <w:tcMar/>
          </w:tcPr>
          <w:p w:rsidR="00154B9B" w:rsidP="00154B9B" w:rsidRDefault="00154B9B" w14:paraId="461001BF" w14:textId="77777777">
            <w:pPr>
              <w:rPr>
                <w:rFonts w:eastAsia="Comic Sans MS" w:cstheme="minorHAnsi"/>
                <w:color w:val="1C1C1C"/>
                <w:sz w:val="18"/>
                <w:szCs w:val="18"/>
              </w:rPr>
            </w:pPr>
            <w:r w:rsidRPr="00154B9B">
              <w:rPr>
                <w:rFonts w:eastAsia="Comic Sans MS" w:cstheme="minorHAnsi"/>
                <w:b/>
                <w:color w:val="1C1C1C"/>
                <w:sz w:val="18"/>
                <w:szCs w:val="18"/>
              </w:rPr>
              <w:t>Lucan</w:t>
            </w:r>
            <w:r>
              <w:rPr>
                <w:rFonts w:eastAsia="Comic Sans MS" w:cstheme="minorHAnsi"/>
                <w:color w:val="1C1C1C"/>
                <w:sz w:val="18"/>
                <w:szCs w:val="18"/>
              </w:rPr>
              <w:t xml:space="preserve"> – relating to St Luke’s gospel. </w:t>
            </w:r>
          </w:p>
          <w:p w:rsidR="00154B9B" w:rsidP="00154B9B" w:rsidRDefault="00154B9B" w14:paraId="4F708FC5" w14:textId="77777777">
            <w:pPr>
              <w:rPr>
                <w:rFonts w:eastAsia="Comic Sans MS" w:cstheme="minorHAnsi"/>
                <w:color w:val="1C1C1C"/>
                <w:sz w:val="18"/>
                <w:szCs w:val="18"/>
              </w:rPr>
            </w:pPr>
            <w:r w:rsidRPr="00154B9B">
              <w:rPr>
                <w:rFonts w:eastAsia="Comic Sans MS" w:cstheme="minorHAnsi"/>
                <w:b/>
                <w:color w:val="1C1C1C"/>
                <w:sz w:val="18"/>
                <w:szCs w:val="18"/>
              </w:rPr>
              <w:t>Matthean</w:t>
            </w:r>
            <w:r>
              <w:rPr>
                <w:rFonts w:eastAsia="Comic Sans MS" w:cstheme="minorHAnsi"/>
                <w:color w:val="1C1C1C"/>
                <w:sz w:val="18"/>
                <w:szCs w:val="18"/>
              </w:rPr>
              <w:t xml:space="preserve"> – relating to St Matthew’s gospel. </w:t>
            </w:r>
          </w:p>
          <w:p w:rsidR="005E4DB3" w:rsidP="005E4DB3" w:rsidRDefault="005E4DB3" w14:paraId="2334D37F" w14:textId="44498BDB">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E2033" w:rsidP="005E4DB3" w:rsidRDefault="002E2033" w14:paraId="345399B6" w14:textId="1C4F246B">
            <w:pPr>
              <w:rPr>
                <w:rFonts w:eastAsia="Comic Sans MS" w:cstheme="minorHAnsi"/>
                <w:color w:val="1C1C1C"/>
                <w:sz w:val="18"/>
                <w:szCs w:val="18"/>
              </w:rPr>
            </w:pPr>
          </w:p>
        </w:tc>
        <w:tc>
          <w:tcPr>
            <w:tcW w:w="2126" w:type="dxa"/>
            <w:shd w:val="clear" w:color="auto" w:fill="FFFFFF" w:themeFill="background1"/>
            <w:tcMar/>
          </w:tcPr>
          <w:p w:rsidR="005E4DB3" w:rsidP="005E4DB3" w:rsidRDefault="005E4DB3" w14:paraId="60E8376C" w14:textId="77777777">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E2033" w:rsidP="005E4DB3" w:rsidRDefault="002E2033" w14:paraId="063C9AE3" w14:textId="50F6A1FC">
            <w:pPr>
              <w:rPr>
                <w:rFonts w:cstheme="minorHAnsi"/>
                <w:sz w:val="18"/>
                <w:szCs w:val="18"/>
                <w:lang w:val="de-DE"/>
              </w:rPr>
            </w:pPr>
            <w:r>
              <w:rPr>
                <w:rFonts w:eastAsia="Comic Sans MS" w:cstheme="minorHAnsi"/>
                <w:color w:val="1C1C1C"/>
                <w:sz w:val="18"/>
                <w:szCs w:val="18"/>
              </w:rPr>
              <w:t>Religious order</w:t>
            </w:r>
          </w:p>
        </w:tc>
        <w:tc>
          <w:tcPr>
            <w:tcW w:w="2127" w:type="dxa"/>
            <w:shd w:val="clear" w:color="auto" w:fill="FFFFFF" w:themeFill="background1"/>
            <w:tcMar/>
          </w:tcPr>
          <w:p w:rsidR="005E4DB3" w:rsidP="005E4DB3" w:rsidRDefault="005E4DB3" w14:paraId="573B97E8" w14:textId="77777777">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25027" w:rsidP="005E4DB3" w:rsidRDefault="00225027" w14:paraId="5E0E99AE" w14:textId="47A31A7A">
            <w:pPr>
              <w:rPr>
                <w:rFonts w:cstheme="minorHAnsi"/>
                <w:sz w:val="18"/>
                <w:szCs w:val="18"/>
                <w:lang w:val="de-DE"/>
              </w:rPr>
            </w:pPr>
          </w:p>
        </w:tc>
        <w:tc>
          <w:tcPr>
            <w:tcW w:w="2268" w:type="dxa"/>
            <w:shd w:val="clear" w:color="auto" w:fill="FFFFFF" w:themeFill="background1"/>
            <w:tcMar/>
          </w:tcPr>
          <w:p w:rsidR="005E4DB3" w:rsidP="005E4DB3" w:rsidRDefault="005E4DB3" w14:paraId="3155D49A" w14:textId="77777777">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040316" w:rsidP="005E4DB3" w:rsidRDefault="00040316" w14:paraId="712A9049" w14:textId="243F741A">
            <w:pPr>
              <w:rPr>
                <w:rFonts w:cstheme="minorHAnsi"/>
                <w:sz w:val="18"/>
                <w:szCs w:val="18"/>
                <w:lang w:val="de-DE"/>
              </w:rPr>
            </w:pPr>
          </w:p>
        </w:tc>
        <w:tc>
          <w:tcPr>
            <w:tcW w:w="2268" w:type="dxa"/>
            <w:shd w:val="clear" w:color="auto" w:fill="FFFFFF" w:themeFill="background1"/>
            <w:tcMar/>
          </w:tcPr>
          <w:p w:rsidR="005E4DB3" w:rsidP="005E4DB3" w:rsidRDefault="005E4DB3" w14:paraId="0D9ED3A0" w14:textId="77777777">
            <w:pPr>
              <w:rPr>
                <w:rFonts w:cstheme="minorHAnsi"/>
                <w:sz w:val="18"/>
                <w:szCs w:val="18"/>
                <w:lang w:val="de-DE"/>
              </w:rPr>
            </w:pPr>
            <w:r w:rsidRPr="005E4DB3">
              <w:rPr>
                <w:rFonts w:cstheme="minorHAnsi"/>
                <w:b/>
                <w:sz w:val="18"/>
                <w:szCs w:val="18"/>
                <w:lang w:val="de-DE"/>
              </w:rPr>
              <w:t>Old Testament</w:t>
            </w:r>
            <w:r>
              <w:rPr>
                <w:rFonts w:cstheme="minorHAnsi"/>
                <w:sz w:val="18"/>
                <w:szCs w:val="18"/>
                <w:lang w:val="de-DE"/>
              </w:rPr>
              <w:t xml:space="preserve"> – collection of bible stories about God. </w:t>
            </w:r>
          </w:p>
          <w:p w:rsidRPr="00987B2C" w:rsidR="00225027" w:rsidP="005E4DB3" w:rsidRDefault="00225027" w14:paraId="08EE25D4" w14:textId="44C9D28A">
            <w:pPr>
              <w:rPr>
                <w:rFonts w:cstheme="minorHAnsi"/>
                <w:sz w:val="18"/>
                <w:szCs w:val="18"/>
                <w:lang w:val="de-DE"/>
              </w:rPr>
            </w:pPr>
          </w:p>
        </w:tc>
      </w:tr>
      <w:tr w:rsidRPr="00987B2C" w:rsidR="0016523D" w:rsidTr="6C7EE7F3" w14:paraId="03CCF138" w14:textId="77777777">
        <w:trPr>
          <w:trHeight w:val="573"/>
        </w:trPr>
        <w:tc>
          <w:tcPr>
            <w:tcW w:w="2086" w:type="dxa"/>
            <w:shd w:val="clear" w:color="auto" w:fill="FFFF00"/>
            <w:tcMar/>
          </w:tcPr>
          <w:p w:rsidR="0016523D" w:rsidP="005E4DB3" w:rsidRDefault="0016523D" w14:paraId="472200CA" w14:textId="7806FDB6">
            <w:pPr>
              <w:rPr>
                <w:rFonts w:cstheme="minorHAnsi"/>
                <w:b/>
                <w:bCs/>
                <w:sz w:val="18"/>
                <w:szCs w:val="18"/>
              </w:rPr>
            </w:pPr>
            <w:r>
              <w:rPr>
                <w:rFonts w:cstheme="minorHAnsi"/>
                <w:b/>
                <w:bCs/>
                <w:sz w:val="18"/>
                <w:szCs w:val="18"/>
              </w:rPr>
              <w:t>Resources</w:t>
            </w:r>
          </w:p>
        </w:tc>
        <w:tc>
          <w:tcPr>
            <w:tcW w:w="2445" w:type="dxa"/>
            <w:shd w:val="clear" w:color="auto" w:fill="FFFFFF" w:themeFill="background1"/>
            <w:tcMar/>
          </w:tcPr>
          <w:p w:rsidR="0016523D" w:rsidP="00A44B66" w:rsidRDefault="00264AEE" w14:paraId="66841CE0" w14:textId="4A39BF24">
            <w:pPr>
              <w:pStyle w:val="ListParagraph"/>
              <w:numPr>
                <w:ilvl w:val="0"/>
                <w:numId w:val="8"/>
              </w:numPr>
              <w:rPr>
                <w:rFonts w:cstheme="minorHAnsi"/>
                <w:sz w:val="18"/>
                <w:szCs w:val="18"/>
                <w:lang w:val="de-DE"/>
              </w:rPr>
            </w:pPr>
            <w:r>
              <w:rPr>
                <w:rFonts w:cstheme="minorHAnsi"/>
                <w:sz w:val="18"/>
                <w:szCs w:val="18"/>
                <w:lang w:val="de-DE"/>
              </w:rPr>
              <w:t>Luke 1:26-56</w:t>
            </w:r>
          </w:p>
          <w:p w:rsidRPr="00264AEE" w:rsidR="00264AEE" w:rsidP="00A44B66" w:rsidRDefault="00264AEE" w14:paraId="7E852404" w14:textId="7F681914">
            <w:pPr>
              <w:pStyle w:val="ListParagraph"/>
              <w:numPr>
                <w:ilvl w:val="0"/>
                <w:numId w:val="8"/>
              </w:numPr>
              <w:rPr>
                <w:rFonts w:cstheme="minorHAnsi"/>
                <w:sz w:val="18"/>
                <w:szCs w:val="18"/>
                <w:lang w:val="de-DE"/>
              </w:rPr>
            </w:pPr>
            <w:r>
              <w:rPr>
                <w:rFonts w:cstheme="minorHAnsi"/>
                <w:sz w:val="18"/>
                <w:szCs w:val="18"/>
                <w:lang w:val="de-DE"/>
              </w:rPr>
              <w:t>Matthew 1:18-25</w:t>
            </w:r>
          </w:p>
        </w:tc>
        <w:tc>
          <w:tcPr>
            <w:tcW w:w="2410" w:type="dxa"/>
            <w:shd w:val="clear" w:color="auto" w:fill="FFFFFF" w:themeFill="background1"/>
            <w:tcMar/>
          </w:tcPr>
          <w:p w:rsidR="00264AEE" w:rsidP="00A44B66" w:rsidRDefault="00264AEE" w14:paraId="20DC4563" w14:textId="77777777">
            <w:pPr>
              <w:pStyle w:val="ListParagraph"/>
              <w:numPr>
                <w:ilvl w:val="0"/>
                <w:numId w:val="8"/>
              </w:numPr>
              <w:rPr>
                <w:rFonts w:cstheme="minorHAnsi"/>
                <w:sz w:val="18"/>
                <w:szCs w:val="18"/>
                <w:lang w:val="de-DE"/>
              </w:rPr>
            </w:pPr>
            <w:r>
              <w:rPr>
                <w:rFonts w:cstheme="minorHAnsi"/>
                <w:sz w:val="18"/>
                <w:szCs w:val="18"/>
                <w:lang w:val="de-DE"/>
              </w:rPr>
              <w:t>Luke 1:26-56</w:t>
            </w:r>
          </w:p>
          <w:p w:rsidRPr="00264AEE" w:rsidR="0016523D" w:rsidP="00A44B66" w:rsidRDefault="00264AEE" w14:paraId="54C3971A" w14:textId="3D5E9D5D">
            <w:pPr>
              <w:pStyle w:val="ListParagraph"/>
              <w:numPr>
                <w:ilvl w:val="0"/>
                <w:numId w:val="8"/>
              </w:numPr>
              <w:rPr>
                <w:rFonts w:eastAsia="Comic Sans MS" w:cstheme="minorHAnsi"/>
                <w:color w:val="1C1C1C"/>
                <w:sz w:val="18"/>
                <w:szCs w:val="18"/>
              </w:rPr>
            </w:pPr>
            <w:r w:rsidRPr="00264AEE">
              <w:rPr>
                <w:rFonts w:cstheme="minorHAnsi"/>
                <w:sz w:val="18"/>
                <w:szCs w:val="18"/>
                <w:lang w:val="de-DE"/>
              </w:rPr>
              <w:t>Matthew 1:18-25</w:t>
            </w:r>
          </w:p>
        </w:tc>
        <w:tc>
          <w:tcPr>
            <w:tcW w:w="2126" w:type="dxa"/>
            <w:shd w:val="clear" w:color="auto" w:fill="FFFFFF" w:themeFill="background1"/>
            <w:tcMar/>
          </w:tcPr>
          <w:p w:rsidRPr="00264AEE" w:rsidR="0016523D" w:rsidP="00A44B66" w:rsidRDefault="00264AEE" w14:paraId="6E889EC7" w14:textId="24DB5A3B">
            <w:pPr>
              <w:pStyle w:val="ListParagraph"/>
              <w:numPr>
                <w:ilvl w:val="0"/>
                <w:numId w:val="8"/>
              </w:numPr>
              <w:rPr>
                <w:rFonts w:cstheme="minorHAnsi"/>
                <w:sz w:val="18"/>
                <w:szCs w:val="18"/>
                <w:lang w:val="de-DE"/>
              </w:rPr>
            </w:pPr>
            <w:r>
              <w:rPr>
                <w:rFonts w:cstheme="minorHAnsi"/>
                <w:sz w:val="18"/>
                <w:szCs w:val="18"/>
                <w:lang w:val="de-DE"/>
              </w:rPr>
              <w:t>Laptops/ipads for research</w:t>
            </w:r>
          </w:p>
        </w:tc>
        <w:tc>
          <w:tcPr>
            <w:tcW w:w="2127" w:type="dxa"/>
            <w:shd w:val="clear" w:color="auto" w:fill="FFFFFF" w:themeFill="background1"/>
            <w:tcMar/>
          </w:tcPr>
          <w:p w:rsidRPr="00987B2C" w:rsidR="0016523D" w:rsidP="005E4DB3" w:rsidRDefault="0016523D" w14:paraId="0A402C6F" w14:textId="77777777">
            <w:pPr>
              <w:rPr>
                <w:rFonts w:cstheme="minorHAnsi"/>
                <w:sz w:val="18"/>
                <w:szCs w:val="18"/>
                <w:lang w:val="de-DE"/>
              </w:rPr>
            </w:pPr>
          </w:p>
        </w:tc>
        <w:tc>
          <w:tcPr>
            <w:tcW w:w="2268" w:type="dxa"/>
            <w:shd w:val="clear" w:color="auto" w:fill="FFFFFF" w:themeFill="background1"/>
            <w:tcMar/>
          </w:tcPr>
          <w:p w:rsidRPr="00987B2C" w:rsidR="0016523D" w:rsidP="005E4DB3" w:rsidRDefault="0016523D" w14:paraId="5AF566C7" w14:textId="77777777">
            <w:pPr>
              <w:rPr>
                <w:rFonts w:cstheme="minorHAnsi"/>
                <w:sz w:val="18"/>
                <w:szCs w:val="18"/>
                <w:lang w:val="de-DE"/>
              </w:rPr>
            </w:pPr>
          </w:p>
        </w:tc>
        <w:tc>
          <w:tcPr>
            <w:tcW w:w="2268" w:type="dxa"/>
            <w:shd w:val="clear" w:color="auto" w:fill="FFFFFF" w:themeFill="background1"/>
            <w:tcMar/>
          </w:tcPr>
          <w:p w:rsidRPr="00987B2C" w:rsidR="0016523D" w:rsidP="005E4DB3" w:rsidRDefault="0016523D" w14:paraId="1374D2F0" w14:textId="77777777">
            <w:pPr>
              <w:rPr>
                <w:rFonts w:cstheme="minorHAnsi"/>
                <w:sz w:val="18"/>
                <w:szCs w:val="18"/>
                <w:lang w:val="de-DE"/>
              </w:rPr>
            </w:pPr>
          </w:p>
        </w:tc>
      </w:tr>
      <w:tr w:rsidRPr="00987B2C" w:rsidR="0016523D" w:rsidTr="6C7EE7F3" w14:paraId="08663ED4" w14:textId="77777777">
        <w:trPr>
          <w:trHeight w:val="573"/>
        </w:trPr>
        <w:tc>
          <w:tcPr>
            <w:tcW w:w="2086" w:type="dxa"/>
            <w:shd w:val="clear" w:color="auto" w:fill="FFFF00"/>
            <w:tcMar/>
          </w:tcPr>
          <w:p w:rsidRPr="00987B2C" w:rsidR="00225027" w:rsidP="005E4DB3" w:rsidRDefault="00225027" w14:paraId="00F67462" w14:textId="77777777">
            <w:pPr>
              <w:rPr>
                <w:rFonts w:cstheme="minorHAnsi"/>
                <w:b/>
                <w:bCs/>
                <w:sz w:val="18"/>
                <w:szCs w:val="18"/>
              </w:rPr>
            </w:pPr>
            <w:r w:rsidRPr="00987B2C">
              <w:rPr>
                <w:rFonts w:cstheme="minorHAnsi"/>
                <w:b/>
                <w:bCs/>
                <w:sz w:val="18"/>
                <w:szCs w:val="18"/>
              </w:rPr>
              <w:t>Diversity Links</w:t>
            </w:r>
          </w:p>
        </w:tc>
        <w:tc>
          <w:tcPr>
            <w:tcW w:w="2445" w:type="dxa"/>
            <w:shd w:val="clear" w:color="auto" w:fill="FFFFFF" w:themeFill="background1"/>
            <w:tcMar/>
          </w:tcPr>
          <w:p w:rsidRPr="00987B2C" w:rsidR="00225027" w:rsidP="005E4DB3" w:rsidRDefault="00225027" w14:paraId="09DB8E6D" w14:textId="0AE12DD7">
            <w:pPr>
              <w:rPr>
                <w:rFonts w:cstheme="minorHAnsi"/>
                <w:sz w:val="18"/>
                <w:szCs w:val="18"/>
                <w:lang w:val="de-DE"/>
              </w:rPr>
            </w:pPr>
          </w:p>
        </w:tc>
        <w:tc>
          <w:tcPr>
            <w:tcW w:w="2410" w:type="dxa"/>
            <w:shd w:val="clear" w:color="auto" w:fill="FFFFFF" w:themeFill="background1"/>
            <w:tcMar/>
          </w:tcPr>
          <w:p w:rsidRPr="00987B2C" w:rsidR="00225027" w:rsidP="005E4DB3" w:rsidRDefault="00225027" w14:paraId="08CBF45E" w14:textId="7BA854D6">
            <w:pPr>
              <w:rPr>
                <w:rFonts w:eastAsia="Comic Sans MS" w:cstheme="minorHAnsi"/>
                <w:color w:val="1C1C1C"/>
                <w:sz w:val="18"/>
                <w:szCs w:val="18"/>
              </w:rPr>
            </w:pPr>
          </w:p>
        </w:tc>
        <w:tc>
          <w:tcPr>
            <w:tcW w:w="2126" w:type="dxa"/>
            <w:shd w:val="clear" w:color="auto" w:fill="FFFFFF" w:themeFill="background1"/>
            <w:tcMar/>
          </w:tcPr>
          <w:p w:rsidRPr="00987B2C" w:rsidR="00225027" w:rsidP="005E4DB3" w:rsidRDefault="00225027" w14:paraId="76705393" w14:textId="03CB9DBE">
            <w:pPr>
              <w:rPr>
                <w:rFonts w:cstheme="minorHAnsi"/>
                <w:sz w:val="18"/>
                <w:szCs w:val="18"/>
                <w:lang w:val="de-DE"/>
              </w:rPr>
            </w:pPr>
          </w:p>
        </w:tc>
        <w:tc>
          <w:tcPr>
            <w:tcW w:w="2127" w:type="dxa"/>
            <w:shd w:val="clear" w:color="auto" w:fill="FFFFFF" w:themeFill="background1"/>
            <w:tcMar/>
          </w:tcPr>
          <w:p w:rsidRPr="00987B2C" w:rsidR="00225027" w:rsidP="00326A2E" w:rsidRDefault="00225027" w14:paraId="20F9BF8C" w14:textId="77777777">
            <w:pPr>
              <w:rPr>
                <w:rFonts w:cstheme="minorHAnsi"/>
                <w:sz w:val="18"/>
                <w:szCs w:val="18"/>
                <w:lang w:val="de-DE"/>
              </w:rPr>
            </w:pPr>
          </w:p>
        </w:tc>
        <w:tc>
          <w:tcPr>
            <w:tcW w:w="2268" w:type="dxa"/>
            <w:shd w:val="clear" w:color="auto" w:fill="FFFFFF" w:themeFill="background1"/>
            <w:tcMar/>
          </w:tcPr>
          <w:p w:rsidRPr="00987B2C" w:rsidR="00225027" w:rsidP="005E4DB3" w:rsidRDefault="00225027" w14:paraId="42967B9E" w14:textId="356F2936">
            <w:pPr>
              <w:rPr>
                <w:rFonts w:cstheme="minorHAnsi"/>
                <w:sz w:val="18"/>
                <w:szCs w:val="18"/>
                <w:lang w:val="de-DE"/>
              </w:rPr>
            </w:pPr>
          </w:p>
        </w:tc>
        <w:tc>
          <w:tcPr>
            <w:tcW w:w="2268" w:type="dxa"/>
            <w:shd w:val="clear" w:color="auto" w:fill="FFFFFF" w:themeFill="background1"/>
            <w:tcMar/>
          </w:tcPr>
          <w:p w:rsidRPr="00987B2C" w:rsidR="00225027" w:rsidP="005E4DB3" w:rsidRDefault="00225027" w14:paraId="22112FDF" w14:textId="048CD663">
            <w:pPr>
              <w:rPr>
                <w:rFonts w:cstheme="minorHAnsi"/>
                <w:sz w:val="18"/>
                <w:szCs w:val="18"/>
                <w:lang w:val="de-DE"/>
              </w:rPr>
            </w:pPr>
          </w:p>
        </w:tc>
      </w:tr>
      <w:tr w:rsidRPr="00987B2C" w:rsidR="0016523D" w:rsidTr="6C7EE7F3" w14:paraId="58382BE9" w14:textId="77777777">
        <w:trPr>
          <w:trHeight w:val="573"/>
        </w:trPr>
        <w:tc>
          <w:tcPr>
            <w:tcW w:w="2086" w:type="dxa"/>
            <w:shd w:val="clear" w:color="auto" w:fill="FFFF00"/>
            <w:tcMar/>
          </w:tcPr>
          <w:p w:rsidRPr="00987B2C" w:rsidR="00326A2E" w:rsidP="00326A2E" w:rsidRDefault="00326A2E" w14:paraId="5B3E0349" w14:textId="6E44121B">
            <w:pPr>
              <w:rPr>
                <w:rFonts w:cstheme="minorHAnsi"/>
                <w:b/>
                <w:bCs/>
                <w:sz w:val="18"/>
                <w:szCs w:val="18"/>
              </w:rPr>
            </w:pPr>
            <w:r>
              <w:rPr>
                <w:rFonts w:cstheme="minorHAnsi"/>
                <w:b/>
                <w:bCs/>
                <w:sz w:val="18"/>
                <w:szCs w:val="18"/>
              </w:rPr>
              <w:t xml:space="preserve">Checking for understanding (summative assessment) </w:t>
            </w:r>
          </w:p>
        </w:tc>
        <w:tc>
          <w:tcPr>
            <w:tcW w:w="2445" w:type="dxa"/>
            <w:shd w:val="clear" w:color="auto" w:fill="FFFFFF" w:themeFill="background1"/>
            <w:tcMar/>
          </w:tcPr>
          <w:p w:rsidRPr="00815B89" w:rsidR="00326A2E" w:rsidP="00815B89" w:rsidRDefault="00815B89" w14:paraId="7510E819" w14:textId="59EC1B6B">
            <w:pPr>
              <w:autoSpaceDE w:val="0"/>
              <w:autoSpaceDN w:val="0"/>
              <w:adjustRightInd w:val="0"/>
              <w:rPr>
                <w:rFonts w:cstheme="minorHAnsi"/>
                <w:sz w:val="18"/>
                <w:szCs w:val="20"/>
              </w:rPr>
            </w:pPr>
            <w:r w:rsidRPr="00FD4FC3">
              <w:rPr>
                <w:rFonts w:cstheme="minorHAnsi"/>
                <w:sz w:val="18"/>
                <w:szCs w:val="20"/>
              </w:rPr>
              <w:t xml:space="preserve">6. Show an </w:t>
            </w:r>
            <w:r w:rsidRPr="00FD4FC3">
              <w:rPr>
                <w:rFonts w:cstheme="minorHAnsi"/>
                <w:b/>
                <w:sz w:val="18"/>
                <w:szCs w:val="20"/>
              </w:rPr>
              <w:t>understanding</w:t>
            </w:r>
            <w:r w:rsidRPr="00FD4FC3">
              <w:rPr>
                <w:rFonts w:cstheme="minorHAnsi"/>
                <w:sz w:val="18"/>
                <w:szCs w:val="20"/>
              </w:rPr>
              <w:t xml:space="preserve"> of an Old Testament scripture passa</w:t>
            </w:r>
            <w:r>
              <w:rPr>
                <w:rFonts w:cstheme="minorHAnsi"/>
                <w:sz w:val="18"/>
                <w:szCs w:val="20"/>
              </w:rPr>
              <w:t xml:space="preserve">ge that shows the importance of </w:t>
            </w:r>
            <w:r w:rsidRPr="00FD4FC3">
              <w:rPr>
                <w:rFonts w:cstheme="minorHAnsi"/>
                <w:sz w:val="18"/>
                <w:szCs w:val="20"/>
              </w:rPr>
              <w:t>women in salvation history, recognising authorial intention and historical context.</w:t>
            </w:r>
          </w:p>
        </w:tc>
        <w:tc>
          <w:tcPr>
            <w:tcW w:w="2410" w:type="dxa"/>
            <w:shd w:val="clear" w:color="auto" w:fill="FFFFFF" w:themeFill="background1"/>
            <w:tcMar/>
          </w:tcPr>
          <w:p w:rsidRPr="00815B89" w:rsidR="00326A2E" w:rsidP="00815B89" w:rsidRDefault="00815B89" w14:paraId="24A50C75" w14:textId="5A3C6499">
            <w:pPr>
              <w:autoSpaceDE w:val="0"/>
              <w:autoSpaceDN w:val="0"/>
              <w:adjustRightInd w:val="0"/>
              <w:rPr>
                <w:rFonts w:cstheme="minorHAnsi"/>
                <w:sz w:val="18"/>
                <w:szCs w:val="20"/>
              </w:rPr>
            </w:pPr>
            <w:r w:rsidRPr="00FD4FC3">
              <w:rPr>
                <w:rFonts w:cstheme="minorHAnsi"/>
                <w:sz w:val="18"/>
                <w:szCs w:val="20"/>
              </w:rPr>
              <w:t xml:space="preserve">6. Show an </w:t>
            </w:r>
            <w:r w:rsidRPr="00FD4FC3">
              <w:rPr>
                <w:rFonts w:cstheme="minorHAnsi"/>
                <w:b/>
                <w:sz w:val="18"/>
                <w:szCs w:val="20"/>
              </w:rPr>
              <w:t>understanding</w:t>
            </w:r>
            <w:r w:rsidRPr="00FD4FC3">
              <w:rPr>
                <w:rFonts w:cstheme="minorHAnsi"/>
                <w:sz w:val="18"/>
                <w:szCs w:val="20"/>
              </w:rPr>
              <w:t xml:space="preserve"> of an Old Testament scripture passa</w:t>
            </w:r>
            <w:r>
              <w:rPr>
                <w:rFonts w:cstheme="minorHAnsi"/>
                <w:sz w:val="18"/>
                <w:szCs w:val="20"/>
              </w:rPr>
              <w:t xml:space="preserve">ge that shows the importance of </w:t>
            </w:r>
            <w:r w:rsidRPr="00FD4FC3">
              <w:rPr>
                <w:rFonts w:cstheme="minorHAnsi"/>
                <w:sz w:val="18"/>
                <w:szCs w:val="20"/>
              </w:rPr>
              <w:t>women in salvation history, recognising authorial intention and historical context.</w:t>
            </w:r>
          </w:p>
        </w:tc>
        <w:tc>
          <w:tcPr>
            <w:tcW w:w="2126" w:type="dxa"/>
            <w:shd w:val="clear" w:color="auto" w:fill="FFFFFF" w:themeFill="background1"/>
            <w:tcMar/>
          </w:tcPr>
          <w:p w:rsidRPr="00987B2C" w:rsidR="00326A2E" w:rsidP="00326A2E" w:rsidRDefault="00326A2E" w14:paraId="6ADBA444" w14:textId="77777777">
            <w:pPr>
              <w:rPr>
                <w:rFonts w:cstheme="minorHAnsi"/>
                <w:sz w:val="18"/>
                <w:szCs w:val="18"/>
                <w:lang w:val="de-DE"/>
              </w:rPr>
            </w:pPr>
          </w:p>
        </w:tc>
        <w:tc>
          <w:tcPr>
            <w:tcW w:w="2127" w:type="dxa"/>
            <w:shd w:val="clear" w:color="auto" w:fill="FFFFFF" w:themeFill="background1"/>
            <w:tcMar/>
          </w:tcPr>
          <w:p w:rsidRPr="00987B2C" w:rsidR="00326A2E" w:rsidP="00326A2E" w:rsidRDefault="00326A2E" w14:paraId="0739B4A6" w14:textId="77777777">
            <w:pPr>
              <w:rPr>
                <w:rFonts w:cstheme="minorHAnsi"/>
                <w:sz w:val="18"/>
                <w:szCs w:val="18"/>
                <w:lang w:val="de-DE"/>
              </w:rPr>
            </w:pPr>
          </w:p>
        </w:tc>
        <w:tc>
          <w:tcPr>
            <w:tcW w:w="2268" w:type="dxa"/>
            <w:shd w:val="clear" w:color="auto" w:fill="FFFFFF" w:themeFill="background1"/>
            <w:tcMar/>
          </w:tcPr>
          <w:p w:rsidRPr="00987B2C" w:rsidR="00326A2E" w:rsidP="00326A2E" w:rsidRDefault="00326A2E" w14:paraId="4BD4062B" w14:textId="77777777">
            <w:pPr>
              <w:rPr>
                <w:rFonts w:cstheme="minorHAnsi"/>
                <w:sz w:val="18"/>
                <w:szCs w:val="18"/>
                <w:lang w:val="de-DE"/>
              </w:rPr>
            </w:pPr>
          </w:p>
        </w:tc>
        <w:tc>
          <w:tcPr>
            <w:tcW w:w="2268" w:type="dxa"/>
            <w:shd w:val="clear" w:color="auto" w:fill="FFFFFF" w:themeFill="background1"/>
            <w:tcMar/>
          </w:tcPr>
          <w:p w:rsidRPr="00987B2C" w:rsidR="00326A2E" w:rsidP="00326A2E" w:rsidRDefault="00326A2E" w14:paraId="1FFD6C80" w14:textId="77777777">
            <w:pPr>
              <w:rPr>
                <w:rFonts w:cstheme="minorHAnsi"/>
                <w:sz w:val="18"/>
                <w:szCs w:val="18"/>
                <w:lang w:val="de-DE"/>
              </w:rPr>
            </w:pPr>
          </w:p>
        </w:tc>
      </w:tr>
    </w:tbl>
    <w:p w:rsidRPr="00987B2C" w:rsidR="00225027" w:rsidP="00C64599" w:rsidRDefault="00225027" w14:paraId="65713860" w14:textId="77777777">
      <w:pPr>
        <w:tabs>
          <w:tab w:val="left" w:pos="4231"/>
        </w:tabs>
        <w:rPr>
          <w:rFonts w:cstheme="minorHAnsi"/>
        </w:rPr>
      </w:pPr>
    </w:p>
    <w:sectPr w:rsidRPr="00987B2C" w:rsidR="00225027" w:rsidSect="005E4DB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B3" w:rsidP="00C64599" w:rsidRDefault="005E4DB3" w14:paraId="239E9866" w14:textId="77777777">
      <w:pPr>
        <w:spacing w:after="0" w:line="240" w:lineRule="auto"/>
      </w:pPr>
      <w:r>
        <w:separator/>
      </w:r>
    </w:p>
  </w:endnote>
  <w:endnote w:type="continuationSeparator" w:id="0">
    <w:p w:rsidR="005E4DB3" w:rsidP="00C64599" w:rsidRDefault="005E4DB3" w14:paraId="15454A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B3" w:rsidP="00C64599" w:rsidRDefault="005E4DB3" w14:paraId="7E7FE48B" w14:textId="77777777">
      <w:pPr>
        <w:spacing w:after="0" w:line="240" w:lineRule="auto"/>
      </w:pPr>
      <w:r>
        <w:separator/>
      </w:r>
    </w:p>
  </w:footnote>
  <w:footnote w:type="continuationSeparator" w:id="0">
    <w:p w:rsidR="005E4DB3" w:rsidP="00C64599" w:rsidRDefault="005E4DB3" w14:paraId="568222F2"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90D"/>
    <w:multiLevelType w:val="hybridMultilevel"/>
    <w:tmpl w:val="B5366A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6D1A2D"/>
    <w:multiLevelType w:val="hybridMultilevel"/>
    <w:tmpl w:val="C4C8A020"/>
    <w:lvl w:ilvl="0" w:tplc="2B269E72">
      <w:start w:val="1"/>
      <w:numFmt w:val="bullet"/>
      <w:lvlText w:val=""/>
      <w:lvlJc w:val="left"/>
      <w:pPr>
        <w:ind w:left="-1443" w:hanging="357"/>
      </w:pPr>
      <w:rPr>
        <w:rFonts w:hint="default" w:ascii="Symbol" w:hAnsi="Symbol"/>
        <w:color w:val="auto"/>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360" w:hanging="360"/>
      </w:pPr>
      <w:rPr>
        <w:rFonts w:hint="default" w:ascii="Wingdings" w:hAnsi="Wingdings"/>
      </w:rPr>
    </w:lvl>
    <w:lvl w:ilvl="3" w:tplc="08090001" w:tentative="1">
      <w:start w:val="1"/>
      <w:numFmt w:val="bullet"/>
      <w:lvlText w:val=""/>
      <w:lvlJc w:val="left"/>
      <w:pPr>
        <w:ind w:left="1080" w:hanging="360"/>
      </w:pPr>
      <w:rPr>
        <w:rFonts w:hint="default" w:ascii="Symbol" w:hAnsi="Symbol"/>
      </w:rPr>
    </w:lvl>
    <w:lvl w:ilvl="4" w:tplc="08090003" w:tentative="1">
      <w:start w:val="1"/>
      <w:numFmt w:val="bullet"/>
      <w:lvlText w:val="o"/>
      <w:lvlJc w:val="left"/>
      <w:pPr>
        <w:ind w:left="1800" w:hanging="360"/>
      </w:pPr>
      <w:rPr>
        <w:rFonts w:hint="default" w:ascii="Courier New" w:hAnsi="Courier New" w:cs="Courier New"/>
      </w:rPr>
    </w:lvl>
    <w:lvl w:ilvl="5" w:tplc="08090005" w:tentative="1">
      <w:start w:val="1"/>
      <w:numFmt w:val="bullet"/>
      <w:lvlText w:val=""/>
      <w:lvlJc w:val="left"/>
      <w:pPr>
        <w:ind w:left="2520" w:hanging="360"/>
      </w:pPr>
      <w:rPr>
        <w:rFonts w:hint="default" w:ascii="Wingdings" w:hAnsi="Wingdings"/>
      </w:rPr>
    </w:lvl>
    <w:lvl w:ilvl="6" w:tplc="08090001" w:tentative="1">
      <w:start w:val="1"/>
      <w:numFmt w:val="bullet"/>
      <w:lvlText w:val=""/>
      <w:lvlJc w:val="left"/>
      <w:pPr>
        <w:ind w:left="3240" w:hanging="360"/>
      </w:pPr>
      <w:rPr>
        <w:rFonts w:hint="default" w:ascii="Symbol" w:hAnsi="Symbol"/>
      </w:rPr>
    </w:lvl>
    <w:lvl w:ilvl="7" w:tplc="08090003" w:tentative="1">
      <w:start w:val="1"/>
      <w:numFmt w:val="bullet"/>
      <w:lvlText w:val="o"/>
      <w:lvlJc w:val="left"/>
      <w:pPr>
        <w:ind w:left="3960" w:hanging="360"/>
      </w:pPr>
      <w:rPr>
        <w:rFonts w:hint="default" w:ascii="Courier New" w:hAnsi="Courier New" w:cs="Courier New"/>
      </w:rPr>
    </w:lvl>
    <w:lvl w:ilvl="8" w:tplc="08090005" w:tentative="1">
      <w:start w:val="1"/>
      <w:numFmt w:val="bullet"/>
      <w:lvlText w:val=""/>
      <w:lvlJc w:val="left"/>
      <w:pPr>
        <w:ind w:left="4680" w:hanging="360"/>
      </w:pPr>
      <w:rPr>
        <w:rFonts w:hint="default" w:ascii="Wingdings" w:hAnsi="Wingdings"/>
      </w:rPr>
    </w:lvl>
  </w:abstractNum>
  <w:abstractNum w:abstractNumId="2">
    <w:nsid w:val="10C1692A"/>
    <w:multiLevelType w:val="multilevel"/>
    <w:tmpl w:val="75BE837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18F52B8"/>
    <w:multiLevelType w:val="hybridMultilevel"/>
    <w:tmpl w:val="A4A6F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nsid w:val="11ED662B"/>
    <w:multiLevelType w:val="hybridMultilevel"/>
    <w:tmpl w:val="F84E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5C3F6F"/>
    <w:multiLevelType w:val="hybridMultilevel"/>
    <w:tmpl w:val="FD44B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33E476B"/>
    <w:multiLevelType w:val="hybridMultilevel"/>
    <w:tmpl w:val="0296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DC30CD"/>
    <w:multiLevelType w:val="hybridMultilevel"/>
    <w:tmpl w:val="81FE6000"/>
    <w:lvl w:ilvl="0" w:tplc="B908F2C8">
      <w:start w:val="1"/>
      <w:numFmt w:val="bullet"/>
      <w:lvlText w:val=""/>
      <w:lvlJc w:val="left"/>
      <w:pPr>
        <w:ind w:left="357" w:hanging="357"/>
      </w:pPr>
      <w:rPr>
        <w:rFonts w:hint="default" w:ascii="Symbol" w:hAnsi="Symbol"/>
        <w:color w:val="5B9BD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02D701C"/>
    <w:multiLevelType w:val="hybridMultilevel"/>
    <w:tmpl w:val="25B6F938"/>
    <w:lvl w:ilvl="0" w:tplc="A5E851BC">
      <w:start w:val="1"/>
      <w:numFmt w:val="bullet"/>
      <w:lvlText w:val="-"/>
      <w:lvlJc w:val="left"/>
      <w:pPr>
        <w:ind w:left="720" w:hanging="360"/>
      </w:pPr>
      <w:rPr>
        <w:rFonts w:hint="default" w:ascii="Calibri" w:hAnsi="Calibri" w:eastAsia="Comic Sans MS"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EFC14E0"/>
    <w:multiLevelType w:val="hybridMultilevel"/>
    <w:tmpl w:val="A8543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BF45E1"/>
    <w:multiLevelType w:val="hybridMultilevel"/>
    <w:tmpl w:val="47527D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nsid w:val="5D141F43"/>
    <w:multiLevelType w:val="hybridMultilevel"/>
    <w:tmpl w:val="16DC5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5FAA35FC"/>
    <w:multiLevelType w:val="hybridMultilevel"/>
    <w:tmpl w:val="1936A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0456B5"/>
    <w:multiLevelType w:val="hybridMultilevel"/>
    <w:tmpl w:val="7CC289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3"/>
  </w:num>
  <w:num w:numId="3">
    <w:abstractNumId w:val="9"/>
  </w:num>
  <w:num w:numId="4">
    <w:abstractNumId w:val="12"/>
  </w:num>
  <w:num w:numId="5">
    <w:abstractNumId w:val="1"/>
  </w:num>
  <w:num w:numId="6">
    <w:abstractNumId w:val="8"/>
  </w:num>
  <w:num w:numId="7">
    <w:abstractNumId w:val="5"/>
  </w:num>
  <w:num w:numId="8">
    <w:abstractNumId w:val="17"/>
  </w:num>
  <w:num w:numId="9">
    <w:abstractNumId w:val="2"/>
  </w:num>
  <w:num w:numId="10">
    <w:abstractNumId w:val="13"/>
  </w:num>
  <w:num w:numId="11">
    <w:abstractNumId w:val="10"/>
  </w:num>
  <w:num w:numId="12">
    <w:abstractNumId w:val="7"/>
  </w:num>
  <w:num w:numId="13">
    <w:abstractNumId w:val="4"/>
  </w:num>
  <w:num w:numId="14">
    <w:abstractNumId w:val="16"/>
  </w:num>
  <w:num w:numId="15">
    <w:abstractNumId w:val="11"/>
  </w:num>
  <w:num w:numId="16">
    <w:abstractNumId w:val="0"/>
  </w:num>
  <w:num w:numId="17">
    <w:abstractNumId w:val="15"/>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3D"/>
    <w:rsid w:val="000035A8"/>
    <w:rsid w:val="00003A25"/>
    <w:rsid w:val="00006684"/>
    <w:rsid w:val="00013539"/>
    <w:rsid w:val="0002321D"/>
    <w:rsid w:val="00026096"/>
    <w:rsid w:val="00040316"/>
    <w:rsid w:val="0004445E"/>
    <w:rsid w:val="000463BE"/>
    <w:rsid w:val="0005086B"/>
    <w:rsid w:val="00050E47"/>
    <w:rsid w:val="00056D79"/>
    <w:rsid w:val="00061AA9"/>
    <w:rsid w:val="00062D1E"/>
    <w:rsid w:val="0006482A"/>
    <w:rsid w:val="00065968"/>
    <w:rsid w:val="00066610"/>
    <w:rsid w:val="00072DE3"/>
    <w:rsid w:val="00080FBA"/>
    <w:rsid w:val="000A2517"/>
    <w:rsid w:val="000C1B14"/>
    <w:rsid w:val="000C5961"/>
    <w:rsid w:val="000C5B5F"/>
    <w:rsid w:val="000D239A"/>
    <w:rsid w:val="000D4611"/>
    <w:rsid w:val="000D58D2"/>
    <w:rsid w:val="000E1D4F"/>
    <w:rsid w:val="000E2F37"/>
    <w:rsid w:val="000E65AF"/>
    <w:rsid w:val="000F1739"/>
    <w:rsid w:val="00100562"/>
    <w:rsid w:val="00106354"/>
    <w:rsid w:val="00110AB4"/>
    <w:rsid w:val="00116ADC"/>
    <w:rsid w:val="00133AF1"/>
    <w:rsid w:val="001471AB"/>
    <w:rsid w:val="00154B9B"/>
    <w:rsid w:val="0016523D"/>
    <w:rsid w:val="00170F56"/>
    <w:rsid w:val="001718AC"/>
    <w:rsid w:val="00185C16"/>
    <w:rsid w:val="00191ABA"/>
    <w:rsid w:val="001A1484"/>
    <w:rsid w:val="001B258B"/>
    <w:rsid w:val="001B5ABD"/>
    <w:rsid w:val="001B7EBA"/>
    <w:rsid w:val="001C19B9"/>
    <w:rsid w:val="001C303F"/>
    <w:rsid w:val="001C4F7B"/>
    <w:rsid w:val="001C7FD1"/>
    <w:rsid w:val="001D0F2B"/>
    <w:rsid w:val="001F3C1C"/>
    <w:rsid w:val="001F6B06"/>
    <w:rsid w:val="001F7B60"/>
    <w:rsid w:val="0020754D"/>
    <w:rsid w:val="00225027"/>
    <w:rsid w:val="0023383D"/>
    <w:rsid w:val="00237BF2"/>
    <w:rsid w:val="00244CB6"/>
    <w:rsid w:val="00250F2B"/>
    <w:rsid w:val="00251227"/>
    <w:rsid w:val="00264AEE"/>
    <w:rsid w:val="0027450D"/>
    <w:rsid w:val="00277894"/>
    <w:rsid w:val="002825C7"/>
    <w:rsid w:val="00282D20"/>
    <w:rsid w:val="00295512"/>
    <w:rsid w:val="002A449B"/>
    <w:rsid w:val="002B0D07"/>
    <w:rsid w:val="002B40EE"/>
    <w:rsid w:val="002B68FD"/>
    <w:rsid w:val="002B7FAF"/>
    <w:rsid w:val="002C7A93"/>
    <w:rsid w:val="002D0416"/>
    <w:rsid w:val="002D7F90"/>
    <w:rsid w:val="002E0F93"/>
    <w:rsid w:val="002E2033"/>
    <w:rsid w:val="002E31B4"/>
    <w:rsid w:val="002E3B65"/>
    <w:rsid w:val="002E409F"/>
    <w:rsid w:val="002F656E"/>
    <w:rsid w:val="00324B16"/>
    <w:rsid w:val="00326A2E"/>
    <w:rsid w:val="00336646"/>
    <w:rsid w:val="00340C05"/>
    <w:rsid w:val="00351BC8"/>
    <w:rsid w:val="00353496"/>
    <w:rsid w:val="003612E2"/>
    <w:rsid w:val="003615D2"/>
    <w:rsid w:val="00376A77"/>
    <w:rsid w:val="00382106"/>
    <w:rsid w:val="003A0340"/>
    <w:rsid w:val="003A6A2B"/>
    <w:rsid w:val="003A6C52"/>
    <w:rsid w:val="003C7E58"/>
    <w:rsid w:val="003E2711"/>
    <w:rsid w:val="003F16F4"/>
    <w:rsid w:val="003F33AE"/>
    <w:rsid w:val="003F41E1"/>
    <w:rsid w:val="00402A47"/>
    <w:rsid w:val="00403822"/>
    <w:rsid w:val="00403BBD"/>
    <w:rsid w:val="004057C2"/>
    <w:rsid w:val="00411AA8"/>
    <w:rsid w:val="004153D9"/>
    <w:rsid w:val="00416EE3"/>
    <w:rsid w:val="004407CE"/>
    <w:rsid w:val="004412D0"/>
    <w:rsid w:val="00444357"/>
    <w:rsid w:val="004539C2"/>
    <w:rsid w:val="0045550D"/>
    <w:rsid w:val="00465BB2"/>
    <w:rsid w:val="00476651"/>
    <w:rsid w:val="004816B1"/>
    <w:rsid w:val="00483A5C"/>
    <w:rsid w:val="0048580B"/>
    <w:rsid w:val="004A00E3"/>
    <w:rsid w:val="004A4135"/>
    <w:rsid w:val="004A52D6"/>
    <w:rsid w:val="004A7CD2"/>
    <w:rsid w:val="004C1FED"/>
    <w:rsid w:val="004C2A15"/>
    <w:rsid w:val="004D16F2"/>
    <w:rsid w:val="004D7406"/>
    <w:rsid w:val="004E325C"/>
    <w:rsid w:val="004F364B"/>
    <w:rsid w:val="00500A6F"/>
    <w:rsid w:val="00510728"/>
    <w:rsid w:val="00512C53"/>
    <w:rsid w:val="00514F78"/>
    <w:rsid w:val="00516F4A"/>
    <w:rsid w:val="00522195"/>
    <w:rsid w:val="00522C08"/>
    <w:rsid w:val="0052703C"/>
    <w:rsid w:val="005272DA"/>
    <w:rsid w:val="00555799"/>
    <w:rsid w:val="0055596C"/>
    <w:rsid w:val="00556A43"/>
    <w:rsid w:val="00561688"/>
    <w:rsid w:val="00576F23"/>
    <w:rsid w:val="0059134C"/>
    <w:rsid w:val="00594010"/>
    <w:rsid w:val="005941A0"/>
    <w:rsid w:val="005A3C13"/>
    <w:rsid w:val="005A78C3"/>
    <w:rsid w:val="005B7772"/>
    <w:rsid w:val="005C47EE"/>
    <w:rsid w:val="005C5C76"/>
    <w:rsid w:val="005D05E3"/>
    <w:rsid w:val="005E27BB"/>
    <w:rsid w:val="005E4DB3"/>
    <w:rsid w:val="005E69C8"/>
    <w:rsid w:val="005F091C"/>
    <w:rsid w:val="005F2520"/>
    <w:rsid w:val="00606651"/>
    <w:rsid w:val="00611278"/>
    <w:rsid w:val="006118A3"/>
    <w:rsid w:val="006234F6"/>
    <w:rsid w:val="00634381"/>
    <w:rsid w:val="00642607"/>
    <w:rsid w:val="00642E1A"/>
    <w:rsid w:val="00652A97"/>
    <w:rsid w:val="00654B06"/>
    <w:rsid w:val="00656F92"/>
    <w:rsid w:val="00663DD4"/>
    <w:rsid w:val="00666832"/>
    <w:rsid w:val="00676B28"/>
    <w:rsid w:val="00682A75"/>
    <w:rsid w:val="00686453"/>
    <w:rsid w:val="00691D3F"/>
    <w:rsid w:val="0069201A"/>
    <w:rsid w:val="00697DD0"/>
    <w:rsid w:val="006A0CB2"/>
    <w:rsid w:val="006A4726"/>
    <w:rsid w:val="006B7510"/>
    <w:rsid w:val="006C2A36"/>
    <w:rsid w:val="006D090E"/>
    <w:rsid w:val="006D1D57"/>
    <w:rsid w:val="006D273C"/>
    <w:rsid w:val="006E0FE9"/>
    <w:rsid w:val="006E604C"/>
    <w:rsid w:val="006E6952"/>
    <w:rsid w:val="006F1620"/>
    <w:rsid w:val="006F2532"/>
    <w:rsid w:val="006F36E0"/>
    <w:rsid w:val="006F65F6"/>
    <w:rsid w:val="006F74E2"/>
    <w:rsid w:val="007024E0"/>
    <w:rsid w:val="00704C7B"/>
    <w:rsid w:val="00706205"/>
    <w:rsid w:val="00714CDF"/>
    <w:rsid w:val="00721D3D"/>
    <w:rsid w:val="0073103C"/>
    <w:rsid w:val="007446C9"/>
    <w:rsid w:val="00756B22"/>
    <w:rsid w:val="00765B32"/>
    <w:rsid w:val="007713E2"/>
    <w:rsid w:val="00791A73"/>
    <w:rsid w:val="007957B2"/>
    <w:rsid w:val="007A68D3"/>
    <w:rsid w:val="007A77C6"/>
    <w:rsid w:val="007A7F2C"/>
    <w:rsid w:val="007B5FBB"/>
    <w:rsid w:val="007C7D32"/>
    <w:rsid w:val="007D538C"/>
    <w:rsid w:val="007D65E7"/>
    <w:rsid w:val="007E00E0"/>
    <w:rsid w:val="007E1548"/>
    <w:rsid w:val="007E3667"/>
    <w:rsid w:val="007E603C"/>
    <w:rsid w:val="007F2C1B"/>
    <w:rsid w:val="007F5371"/>
    <w:rsid w:val="008073DC"/>
    <w:rsid w:val="00814CE1"/>
    <w:rsid w:val="00815B89"/>
    <w:rsid w:val="00817DA0"/>
    <w:rsid w:val="0082161F"/>
    <w:rsid w:val="00846B9C"/>
    <w:rsid w:val="00852309"/>
    <w:rsid w:val="00866F6C"/>
    <w:rsid w:val="0087724A"/>
    <w:rsid w:val="00881698"/>
    <w:rsid w:val="0088426F"/>
    <w:rsid w:val="0088447F"/>
    <w:rsid w:val="00885D4B"/>
    <w:rsid w:val="00890D58"/>
    <w:rsid w:val="008933D1"/>
    <w:rsid w:val="00893D63"/>
    <w:rsid w:val="008A0226"/>
    <w:rsid w:val="008A0E10"/>
    <w:rsid w:val="008B4129"/>
    <w:rsid w:val="008C0708"/>
    <w:rsid w:val="008C62CD"/>
    <w:rsid w:val="008C78DE"/>
    <w:rsid w:val="008D2374"/>
    <w:rsid w:val="008E522C"/>
    <w:rsid w:val="008E673F"/>
    <w:rsid w:val="008F2F5B"/>
    <w:rsid w:val="008F569F"/>
    <w:rsid w:val="008F6A0A"/>
    <w:rsid w:val="008F7535"/>
    <w:rsid w:val="00901446"/>
    <w:rsid w:val="00913E08"/>
    <w:rsid w:val="00923E1B"/>
    <w:rsid w:val="00927A7B"/>
    <w:rsid w:val="00934D83"/>
    <w:rsid w:val="0093543D"/>
    <w:rsid w:val="00942243"/>
    <w:rsid w:val="00945964"/>
    <w:rsid w:val="00953666"/>
    <w:rsid w:val="00960063"/>
    <w:rsid w:val="009626ED"/>
    <w:rsid w:val="00965012"/>
    <w:rsid w:val="00977269"/>
    <w:rsid w:val="00987B2C"/>
    <w:rsid w:val="00992077"/>
    <w:rsid w:val="00994F5D"/>
    <w:rsid w:val="009A2279"/>
    <w:rsid w:val="009B05A7"/>
    <w:rsid w:val="009B5E19"/>
    <w:rsid w:val="009C0298"/>
    <w:rsid w:val="009C51C5"/>
    <w:rsid w:val="009D08E0"/>
    <w:rsid w:val="009D0FA3"/>
    <w:rsid w:val="009D3842"/>
    <w:rsid w:val="009D49B9"/>
    <w:rsid w:val="009D5407"/>
    <w:rsid w:val="009E1035"/>
    <w:rsid w:val="009F0D89"/>
    <w:rsid w:val="009F770C"/>
    <w:rsid w:val="00A14B2B"/>
    <w:rsid w:val="00A1591F"/>
    <w:rsid w:val="00A16380"/>
    <w:rsid w:val="00A23298"/>
    <w:rsid w:val="00A24052"/>
    <w:rsid w:val="00A252C2"/>
    <w:rsid w:val="00A27540"/>
    <w:rsid w:val="00A276AC"/>
    <w:rsid w:val="00A307BB"/>
    <w:rsid w:val="00A40984"/>
    <w:rsid w:val="00A44B66"/>
    <w:rsid w:val="00A44B79"/>
    <w:rsid w:val="00A4729D"/>
    <w:rsid w:val="00A5178A"/>
    <w:rsid w:val="00A52D5F"/>
    <w:rsid w:val="00A53D38"/>
    <w:rsid w:val="00A77AD2"/>
    <w:rsid w:val="00A83704"/>
    <w:rsid w:val="00A8569F"/>
    <w:rsid w:val="00A867FD"/>
    <w:rsid w:val="00AA52E1"/>
    <w:rsid w:val="00AB2C88"/>
    <w:rsid w:val="00AC497E"/>
    <w:rsid w:val="00AD3E72"/>
    <w:rsid w:val="00AE4D62"/>
    <w:rsid w:val="00AE52F3"/>
    <w:rsid w:val="00AF0954"/>
    <w:rsid w:val="00B01BD9"/>
    <w:rsid w:val="00B04DD0"/>
    <w:rsid w:val="00B107FD"/>
    <w:rsid w:val="00B11035"/>
    <w:rsid w:val="00B137FB"/>
    <w:rsid w:val="00B23392"/>
    <w:rsid w:val="00B237EB"/>
    <w:rsid w:val="00B32236"/>
    <w:rsid w:val="00B35A2B"/>
    <w:rsid w:val="00B420C8"/>
    <w:rsid w:val="00B442A6"/>
    <w:rsid w:val="00B44EC2"/>
    <w:rsid w:val="00B546F5"/>
    <w:rsid w:val="00B65549"/>
    <w:rsid w:val="00B70830"/>
    <w:rsid w:val="00B736BF"/>
    <w:rsid w:val="00B770B0"/>
    <w:rsid w:val="00B83A09"/>
    <w:rsid w:val="00B85A31"/>
    <w:rsid w:val="00B944D6"/>
    <w:rsid w:val="00BB63FD"/>
    <w:rsid w:val="00BD41DA"/>
    <w:rsid w:val="00BD42BE"/>
    <w:rsid w:val="00BD54B7"/>
    <w:rsid w:val="00BE214A"/>
    <w:rsid w:val="00BE6B2C"/>
    <w:rsid w:val="00BF17A4"/>
    <w:rsid w:val="00BF2BC4"/>
    <w:rsid w:val="00BF355A"/>
    <w:rsid w:val="00C04D90"/>
    <w:rsid w:val="00C0532A"/>
    <w:rsid w:val="00C06CF0"/>
    <w:rsid w:val="00C16084"/>
    <w:rsid w:val="00C17ABB"/>
    <w:rsid w:val="00C20272"/>
    <w:rsid w:val="00C2698E"/>
    <w:rsid w:val="00C34BCE"/>
    <w:rsid w:val="00C40CE3"/>
    <w:rsid w:val="00C42163"/>
    <w:rsid w:val="00C44CAB"/>
    <w:rsid w:val="00C51927"/>
    <w:rsid w:val="00C64599"/>
    <w:rsid w:val="00C7244E"/>
    <w:rsid w:val="00C805AE"/>
    <w:rsid w:val="00C83789"/>
    <w:rsid w:val="00C860E3"/>
    <w:rsid w:val="00C97DBA"/>
    <w:rsid w:val="00CA12BC"/>
    <w:rsid w:val="00CA79EB"/>
    <w:rsid w:val="00CB15ED"/>
    <w:rsid w:val="00CB65F3"/>
    <w:rsid w:val="00CC0966"/>
    <w:rsid w:val="00CC4744"/>
    <w:rsid w:val="00CC5B96"/>
    <w:rsid w:val="00CC6BD2"/>
    <w:rsid w:val="00CD5253"/>
    <w:rsid w:val="00CD7F73"/>
    <w:rsid w:val="00CE0539"/>
    <w:rsid w:val="00CF1522"/>
    <w:rsid w:val="00CF33B0"/>
    <w:rsid w:val="00CF7382"/>
    <w:rsid w:val="00D044DE"/>
    <w:rsid w:val="00D1449D"/>
    <w:rsid w:val="00D14DB2"/>
    <w:rsid w:val="00D326B0"/>
    <w:rsid w:val="00D32931"/>
    <w:rsid w:val="00D46940"/>
    <w:rsid w:val="00D513A9"/>
    <w:rsid w:val="00D576CE"/>
    <w:rsid w:val="00D73B1E"/>
    <w:rsid w:val="00D74827"/>
    <w:rsid w:val="00D76BA6"/>
    <w:rsid w:val="00D923D3"/>
    <w:rsid w:val="00D93ADA"/>
    <w:rsid w:val="00DA047C"/>
    <w:rsid w:val="00DA0E3E"/>
    <w:rsid w:val="00DA48BE"/>
    <w:rsid w:val="00DA4CCE"/>
    <w:rsid w:val="00DB578F"/>
    <w:rsid w:val="00DC23A4"/>
    <w:rsid w:val="00DC3A65"/>
    <w:rsid w:val="00DC55C3"/>
    <w:rsid w:val="00DD2460"/>
    <w:rsid w:val="00DD2514"/>
    <w:rsid w:val="00DE1B37"/>
    <w:rsid w:val="00DF0AD3"/>
    <w:rsid w:val="00DF3EEA"/>
    <w:rsid w:val="00DF4D50"/>
    <w:rsid w:val="00DF6C80"/>
    <w:rsid w:val="00E037A4"/>
    <w:rsid w:val="00E037FC"/>
    <w:rsid w:val="00E11649"/>
    <w:rsid w:val="00E141EB"/>
    <w:rsid w:val="00E150C4"/>
    <w:rsid w:val="00E21B2F"/>
    <w:rsid w:val="00E22477"/>
    <w:rsid w:val="00E31E6E"/>
    <w:rsid w:val="00E433AF"/>
    <w:rsid w:val="00E43EA9"/>
    <w:rsid w:val="00E43FDC"/>
    <w:rsid w:val="00E449C3"/>
    <w:rsid w:val="00E472C8"/>
    <w:rsid w:val="00E513E8"/>
    <w:rsid w:val="00E51463"/>
    <w:rsid w:val="00E534F8"/>
    <w:rsid w:val="00E70209"/>
    <w:rsid w:val="00E75C17"/>
    <w:rsid w:val="00E77A23"/>
    <w:rsid w:val="00E97C25"/>
    <w:rsid w:val="00EA0610"/>
    <w:rsid w:val="00EA480F"/>
    <w:rsid w:val="00EB1D2B"/>
    <w:rsid w:val="00EB5CC3"/>
    <w:rsid w:val="00EB6861"/>
    <w:rsid w:val="00EB697F"/>
    <w:rsid w:val="00EC6561"/>
    <w:rsid w:val="00ED355F"/>
    <w:rsid w:val="00EE16F5"/>
    <w:rsid w:val="00EE4530"/>
    <w:rsid w:val="00EE778D"/>
    <w:rsid w:val="00EF066B"/>
    <w:rsid w:val="00F003C2"/>
    <w:rsid w:val="00F0301B"/>
    <w:rsid w:val="00F13F6A"/>
    <w:rsid w:val="00F1575F"/>
    <w:rsid w:val="00F20A27"/>
    <w:rsid w:val="00F232A3"/>
    <w:rsid w:val="00F34AE9"/>
    <w:rsid w:val="00F41B35"/>
    <w:rsid w:val="00F461EE"/>
    <w:rsid w:val="00F570C6"/>
    <w:rsid w:val="00F61B45"/>
    <w:rsid w:val="00F7266C"/>
    <w:rsid w:val="00F72FFF"/>
    <w:rsid w:val="00F8072B"/>
    <w:rsid w:val="00F81711"/>
    <w:rsid w:val="00F81F1F"/>
    <w:rsid w:val="00F910B5"/>
    <w:rsid w:val="00F93694"/>
    <w:rsid w:val="00FB6E2E"/>
    <w:rsid w:val="00FC7A71"/>
    <w:rsid w:val="00FD1097"/>
    <w:rsid w:val="00FD4FC3"/>
    <w:rsid w:val="00FE2968"/>
    <w:rsid w:val="00FE640A"/>
    <w:rsid w:val="00FF5C55"/>
    <w:rsid w:val="00FF73BD"/>
    <w:rsid w:val="02431777"/>
    <w:rsid w:val="041DE508"/>
    <w:rsid w:val="0511A7FB"/>
    <w:rsid w:val="0D1CB9E0"/>
    <w:rsid w:val="0E4D15C4"/>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B558699"/>
    <w:rsid w:val="3C2D29F2"/>
    <w:rsid w:val="41D34825"/>
    <w:rsid w:val="436F1886"/>
    <w:rsid w:val="493191D7"/>
    <w:rsid w:val="51F15975"/>
    <w:rsid w:val="52F8F18D"/>
    <w:rsid w:val="58C025A3"/>
    <w:rsid w:val="5AEB7388"/>
    <w:rsid w:val="5CF279C4"/>
    <w:rsid w:val="5D59F0F9"/>
    <w:rsid w:val="5D9396C6"/>
    <w:rsid w:val="626707E9"/>
    <w:rsid w:val="626D2F07"/>
    <w:rsid w:val="6AE31792"/>
    <w:rsid w:val="6B8B8435"/>
    <w:rsid w:val="6C57D94C"/>
    <w:rsid w:val="6C7EE7F3"/>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18AC"/>
  </w:style>
  <w:style w:type="paragraph" w:styleId="Heading1">
    <w:name w:val="heading 1"/>
    <w:basedOn w:val="Normal"/>
    <w:next w:val="Normal"/>
    <w:link w:val="Heading1Char"/>
    <w:uiPriority w:val="9"/>
    <w:qFormat/>
    <w:rsid w:val="34FFE469"/>
    <w:pPr>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383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hAnsi="Times New Roman" w:eastAsia="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hAnsi="Times New Roman" w:eastAsia="Times New Roman" w:cs="Times New Roman"/>
      <w:b/>
      <w:bCs/>
      <w:sz w:val="24"/>
      <w:szCs w:val="24"/>
      <w:lang w:val="en-US"/>
    </w:rPr>
  </w:style>
  <w:style w:type="character" w:styleId="TitleChar" w:customStyle="1">
    <w:name w:val="Title Char"/>
    <w:basedOn w:val="DefaultParagraphFont"/>
    <w:link w:val="Title"/>
    <w:uiPriority w:val="1"/>
    <w:rsid w:val="34FFE469"/>
    <w:rPr>
      <w:rFonts w:ascii="Times New Roman" w:hAnsi="Times New Roman" w:eastAsia="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styleId="Heading1Char" w:customStyle="1">
    <w:name w:val="Heading 1 Char"/>
    <w:basedOn w:val="DefaultParagraphFont"/>
    <w:link w:val="Heading1"/>
    <w:uiPriority w:val="9"/>
    <w:rsid w:val="34FFE469"/>
    <w:rPr>
      <w:rFonts w:asciiTheme="majorHAnsi" w:hAnsiTheme="majorHAnsi" w:eastAsiaTheme="majorEastAsia" w:cstheme="majorBidi"/>
      <w:noProof w:val="0"/>
      <w:color w:val="2E74B5" w:themeColor="accent1" w:themeShade="BF"/>
      <w:sz w:val="32"/>
      <w:szCs w:val="32"/>
      <w:lang w:val="en-GB"/>
    </w:rPr>
  </w:style>
  <w:style w:type="character" w:styleId="Heading2Char" w:customStyle="1">
    <w:name w:val="Heading 2 Char"/>
    <w:basedOn w:val="DefaultParagraphFont"/>
    <w:link w:val="Heading2"/>
    <w:uiPriority w:val="9"/>
    <w:rsid w:val="34FFE469"/>
    <w:rPr>
      <w:rFonts w:asciiTheme="majorHAnsi" w:hAnsiTheme="majorHAnsi" w:eastAsiaTheme="majorEastAsia" w:cstheme="majorBidi"/>
      <w:noProof w:val="0"/>
      <w:color w:val="2E74B5" w:themeColor="accent1" w:themeShade="BF"/>
      <w:sz w:val="26"/>
      <w:szCs w:val="26"/>
      <w:lang w:val="en-GB"/>
    </w:rPr>
  </w:style>
  <w:style w:type="character" w:styleId="Heading3Char" w:customStyle="1">
    <w:name w:val="Heading 3 Char"/>
    <w:basedOn w:val="DefaultParagraphFont"/>
    <w:link w:val="Heading3"/>
    <w:uiPriority w:val="9"/>
    <w:rsid w:val="34FFE469"/>
    <w:rPr>
      <w:rFonts w:asciiTheme="majorHAnsi" w:hAnsiTheme="majorHAnsi" w:eastAsiaTheme="majorEastAsia" w:cstheme="majorBidi"/>
      <w:noProof w:val="0"/>
      <w:color w:val="1F4D78"/>
      <w:sz w:val="24"/>
      <w:szCs w:val="24"/>
      <w:lang w:val="en-GB"/>
    </w:rPr>
  </w:style>
  <w:style w:type="character" w:styleId="Heading4Char" w:customStyle="1">
    <w:name w:val="Heading 4 Char"/>
    <w:basedOn w:val="DefaultParagraphFont"/>
    <w:link w:val="Heading4"/>
    <w:uiPriority w:val="9"/>
    <w:rsid w:val="34FFE469"/>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34FFE469"/>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34FFE469"/>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34FFE469"/>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34FFE469"/>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4FFE469"/>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34FFE469"/>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4FFE469"/>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styleId="EndnoteTextChar" w:customStyle="1">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styleId="FooterChar" w:customStyle="1">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styleId="FootnoteTextChar" w:customStyle="1">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styleId="HeaderChar" w:customStyle="1">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1" w:customStyle="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3615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15D2"/>
    <w:rPr>
      <w:rFonts w:ascii="Segoe UI" w:hAnsi="Segoe UI" w:cs="Segoe UI"/>
      <w:sz w:val="18"/>
      <w:szCs w:val="18"/>
    </w:rPr>
  </w:style>
  <w:style w:type="character" w:styleId="UnresolvedMention" w:customStyle="1">
    <w:name w:val="Unresolved Mention"/>
    <w:basedOn w:val="DefaultParagraphFont"/>
    <w:uiPriority w:val="99"/>
    <w:semiHidden/>
    <w:unhideWhenUsed/>
    <w:rsid w:val="00A252C2"/>
    <w:rPr>
      <w:color w:val="605E5C"/>
      <w:shd w:val="clear" w:color="auto" w:fill="E1DFDD"/>
    </w:rPr>
  </w:style>
  <w:style w:type="character" w:styleId="FollowedHyperlink">
    <w:name w:val="FollowedHyperlink"/>
    <w:basedOn w:val="DefaultParagraphFont"/>
    <w:uiPriority w:val="99"/>
    <w:semiHidden/>
    <w:unhideWhenUsed/>
    <w:rsid w:val="00A25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issionbibleclass.org/old-testament/part2/judges-and-ruth/deborah/"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E1A7-7AD8-4A60-8DB9-FB0477E26114}"/>
</file>

<file path=customXml/itemProps2.xml><?xml version="1.0" encoding="utf-8"?>
<ds:datastoreItem xmlns:ds="http://schemas.openxmlformats.org/officeDocument/2006/customXml" ds:itemID="{8D0D335F-D90F-4BDB-86DC-C8F8D8302C0A}">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4.xml><?xml version="1.0" encoding="utf-8"?>
<ds:datastoreItem xmlns:ds="http://schemas.openxmlformats.org/officeDocument/2006/customXml" ds:itemID="{1B043EFC-A36D-440B-AAB6-ECE7FF7CB7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Caroline Hornsby</cp:lastModifiedBy>
  <cp:revision>5</cp:revision>
  <cp:lastPrinted>2023-09-15T09:24:00Z</cp:lastPrinted>
  <dcterms:created xsi:type="dcterms:W3CDTF">2023-10-07T19:35:00Z</dcterms:created>
  <dcterms:modified xsi:type="dcterms:W3CDTF">2023-12-21T10:48:15Z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