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E98B3" w14:textId="77777777" w:rsidR="00E76377" w:rsidRDefault="00E76377">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E76377" w14:paraId="44A2F0DF" w14:textId="77777777">
        <w:trPr>
          <w:trHeight w:val="689"/>
        </w:trPr>
        <w:tc>
          <w:tcPr>
            <w:tcW w:w="14505" w:type="dxa"/>
            <w:gridSpan w:val="4"/>
            <w:shd w:val="clear" w:color="auto" w:fill="C5E0B3"/>
          </w:tcPr>
          <w:p w14:paraId="6904D342" w14:textId="77777777" w:rsidR="00E76377" w:rsidRDefault="00E76377">
            <w:pPr>
              <w:jc w:val="center"/>
              <w:rPr>
                <w:rFonts w:ascii="Comic Sans MS" w:eastAsia="Comic Sans MS" w:hAnsi="Comic Sans MS" w:cs="Comic Sans MS"/>
                <w:b/>
                <w:sz w:val="20"/>
                <w:szCs w:val="20"/>
              </w:rPr>
            </w:pPr>
          </w:p>
          <w:p w14:paraId="792968B5" w14:textId="6DCA30B4" w:rsidR="00E76377" w:rsidRDefault="006E05ED">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Art</w:t>
            </w:r>
            <w:r w:rsidR="00000000">
              <w:rPr>
                <w:rFonts w:ascii="Comic Sans MS" w:eastAsia="Comic Sans MS" w:hAnsi="Comic Sans MS" w:cs="Comic Sans MS"/>
                <w:b/>
                <w:sz w:val="20"/>
                <w:szCs w:val="20"/>
              </w:rPr>
              <w:t xml:space="preserve"> Year </w:t>
            </w:r>
            <w:r w:rsidR="00ED04AD">
              <w:rPr>
                <w:rFonts w:ascii="Comic Sans MS" w:eastAsia="Comic Sans MS" w:hAnsi="Comic Sans MS" w:cs="Comic Sans MS"/>
                <w:b/>
                <w:sz w:val="20"/>
                <w:szCs w:val="20"/>
              </w:rPr>
              <w:t>6</w:t>
            </w:r>
            <w:r w:rsidR="00000000">
              <w:rPr>
                <w:rFonts w:ascii="Comic Sans MS" w:eastAsia="Comic Sans MS" w:hAnsi="Comic Sans MS" w:cs="Comic Sans MS"/>
                <w:b/>
                <w:sz w:val="20"/>
                <w:szCs w:val="20"/>
              </w:rPr>
              <w:t xml:space="preserve"> Medium Term Planning – </w:t>
            </w:r>
            <w:r w:rsidR="00ED04AD">
              <w:rPr>
                <w:rFonts w:ascii="Comic Sans MS" w:eastAsia="Comic Sans MS" w:hAnsi="Comic Sans MS" w:cs="Comic Sans MS"/>
                <w:b/>
                <w:sz w:val="20"/>
                <w:szCs w:val="20"/>
              </w:rPr>
              <w:t>Painting and Collage</w:t>
            </w:r>
            <w:r>
              <w:rPr>
                <w:rFonts w:ascii="Comic Sans MS" w:eastAsia="Comic Sans MS" w:hAnsi="Comic Sans MS" w:cs="Comic Sans MS"/>
                <w:b/>
                <w:sz w:val="20"/>
                <w:szCs w:val="20"/>
              </w:rPr>
              <w:t xml:space="preserve"> Block </w:t>
            </w:r>
            <w:r w:rsidR="00346BF1">
              <w:rPr>
                <w:rFonts w:ascii="Comic Sans MS" w:eastAsia="Comic Sans MS" w:hAnsi="Comic Sans MS" w:cs="Comic Sans MS"/>
                <w:b/>
                <w:sz w:val="20"/>
                <w:szCs w:val="20"/>
              </w:rPr>
              <w:t>B</w:t>
            </w:r>
          </w:p>
        </w:tc>
      </w:tr>
      <w:tr w:rsidR="00E76377" w14:paraId="1CD5676E" w14:textId="77777777">
        <w:trPr>
          <w:trHeight w:val="274"/>
        </w:trPr>
        <w:tc>
          <w:tcPr>
            <w:tcW w:w="14505" w:type="dxa"/>
            <w:gridSpan w:val="4"/>
            <w:shd w:val="clear" w:color="auto" w:fill="C5E0B3"/>
          </w:tcPr>
          <w:p w14:paraId="39FF8470" w14:textId="77777777" w:rsidR="00E76377"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National Curriculum</w:t>
            </w:r>
          </w:p>
          <w:p w14:paraId="3EC1AB9F" w14:textId="1D34F929" w:rsidR="006E05ED" w:rsidRPr="008A1859" w:rsidRDefault="006E05ED" w:rsidP="006E05ED">
            <w:pPr>
              <w:pBdr>
                <w:top w:val="nil"/>
                <w:left w:val="nil"/>
                <w:bottom w:val="nil"/>
                <w:right w:val="nil"/>
                <w:between w:val="nil"/>
              </w:pBdr>
              <w:spacing w:after="160" w:line="259" w:lineRule="auto"/>
              <w:rPr>
                <w:rFonts w:ascii="Comic Sans MS" w:eastAsia="Comic Sans MS" w:hAnsi="Comic Sans MS" w:cs="Comic Sans MS"/>
                <w:b/>
                <w:bCs/>
                <w:color w:val="000000"/>
                <w:sz w:val="20"/>
                <w:szCs w:val="20"/>
              </w:rPr>
            </w:pPr>
            <w:r w:rsidRPr="008A1859">
              <w:rPr>
                <w:rFonts w:ascii="Comic Sans MS" w:eastAsia="Comic Sans MS" w:hAnsi="Comic Sans MS" w:cs="Comic Sans MS"/>
                <w:b/>
                <w:bCs/>
                <w:sz w:val="20"/>
                <w:szCs w:val="20"/>
              </w:rPr>
              <w:t xml:space="preserve">Key stage </w:t>
            </w:r>
            <w:r w:rsidR="008A1859" w:rsidRPr="008A1859">
              <w:rPr>
                <w:rFonts w:ascii="Comic Sans MS" w:eastAsia="Comic Sans MS" w:hAnsi="Comic Sans MS" w:cs="Comic Sans MS"/>
                <w:b/>
                <w:bCs/>
                <w:sz w:val="20"/>
                <w:szCs w:val="20"/>
              </w:rPr>
              <w:t>2</w:t>
            </w:r>
            <w:r w:rsidRPr="008A1859">
              <w:rPr>
                <w:rFonts w:ascii="Comic Sans MS" w:eastAsia="Comic Sans MS" w:hAnsi="Comic Sans MS" w:cs="Comic Sans MS"/>
                <w:b/>
                <w:bCs/>
                <w:sz w:val="20"/>
                <w:szCs w:val="20"/>
              </w:rPr>
              <w:t xml:space="preserve"> </w:t>
            </w:r>
          </w:p>
          <w:p w14:paraId="2D97C85B" w14:textId="77777777" w:rsidR="008A1859" w:rsidRDefault="008A1859" w:rsidP="008A1859">
            <w:pPr>
              <w:pBdr>
                <w:top w:val="nil"/>
                <w:left w:val="nil"/>
                <w:bottom w:val="nil"/>
                <w:right w:val="nil"/>
                <w:between w:val="nil"/>
              </w:pBdr>
              <w:spacing w:after="160" w:line="259" w:lineRule="auto"/>
              <w:rPr>
                <w:rFonts w:ascii="Comic Sans MS" w:eastAsia="Comic Sans MS" w:hAnsi="Comic Sans MS" w:cs="Comic Sans MS"/>
                <w:sz w:val="20"/>
                <w:szCs w:val="20"/>
              </w:rPr>
            </w:pPr>
            <w:r w:rsidRPr="008A1859">
              <w:rPr>
                <w:rFonts w:ascii="Comic Sans MS" w:eastAsia="Comic Sans MS" w:hAnsi="Comic Sans MS" w:cs="Comic Sans MS"/>
                <w:sz w:val="20"/>
                <w:szCs w:val="20"/>
              </w:rPr>
              <w:t xml:space="preserve">Pupils should be taught to develop their techniques, including their control and their use of materials, with creativity, experimentation and an increasing awareness of different kinds of art, craft and design. </w:t>
            </w:r>
          </w:p>
          <w:p w14:paraId="2D0A07C0" w14:textId="77777777" w:rsidR="008A1859" w:rsidRDefault="008A1859" w:rsidP="008A1859">
            <w:pPr>
              <w:pBdr>
                <w:top w:val="nil"/>
                <w:left w:val="nil"/>
                <w:bottom w:val="nil"/>
                <w:right w:val="nil"/>
                <w:between w:val="nil"/>
              </w:pBdr>
              <w:spacing w:after="160" w:line="259" w:lineRule="auto"/>
              <w:rPr>
                <w:rFonts w:ascii="Comic Sans MS" w:eastAsia="Comic Sans MS" w:hAnsi="Comic Sans MS" w:cs="Comic Sans MS"/>
                <w:sz w:val="20"/>
                <w:szCs w:val="20"/>
              </w:rPr>
            </w:pPr>
            <w:r w:rsidRPr="008A1859">
              <w:rPr>
                <w:rFonts w:ascii="Comic Sans MS" w:eastAsia="Comic Sans MS" w:hAnsi="Comic Sans MS" w:cs="Comic Sans MS"/>
                <w:sz w:val="20"/>
                <w:szCs w:val="20"/>
              </w:rPr>
              <w:t>Pupils should be taught:</w:t>
            </w:r>
          </w:p>
          <w:p w14:paraId="657DA705" w14:textId="5BBAFD0C" w:rsidR="008A1859" w:rsidRPr="008A1859"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t</w:t>
            </w:r>
            <w:r w:rsidRPr="008A1859">
              <w:rPr>
                <w:rFonts w:ascii="Comic Sans MS" w:eastAsia="Comic Sans MS" w:hAnsi="Comic Sans MS" w:cs="Comic Sans MS"/>
                <w:sz w:val="20"/>
                <w:szCs w:val="20"/>
              </w:rPr>
              <w:t>o create sketch books to record their observations and use them to review and revisit ideas</w:t>
            </w:r>
          </w:p>
          <w:p w14:paraId="2CBBF8E4" w14:textId="71458D77" w:rsidR="008A1859" w:rsidRPr="008A1859"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t</w:t>
            </w:r>
            <w:r w:rsidRPr="008A1859">
              <w:rPr>
                <w:rFonts w:ascii="Comic Sans MS" w:eastAsia="Comic Sans MS" w:hAnsi="Comic Sans MS" w:cs="Comic Sans MS"/>
                <w:sz w:val="20"/>
                <w:szCs w:val="20"/>
              </w:rPr>
              <w:t>o improve their mastery of art and design techniques, including drawing, painting and sculpture with a range of materials [for example, pencil, charcoal, paint, clay]</w:t>
            </w:r>
          </w:p>
          <w:p w14:paraId="2C298424" w14:textId="01F488E9" w:rsidR="00E76377" w:rsidRPr="008A1859"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a</w:t>
            </w:r>
            <w:r w:rsidRPr="008A1859">
              <w:rPr>
                <w:rFonts w:ascii="Comic Sans MS" w:eastAsia="Comic Sans MS" w:hAnsi="Comic Sans MS" w:cs="Comic Sans MS"/>
                <w:sz w:val="20"/>
                <w:szCs w:val="20"/>
              </w:rPr>
              <w:t>bout great artists, architects and designers in history.</w:t>
            </w:r>
          </w:p>
          <w:p w14:paraId="4123FE09" w14:textId="713CFF24" w:rsidR="008A1859" w:rsidRPr="008A1859" w:rsidRDefault="008A1859" w:rsidP="008A1859">
            <w:pPr>
              <w:pStyle w:val="ListParagraph"/>
              <w:pBdr>
                <w:top w:val="nil"/>
                <w:left w:val="nil"/>
                <w:bottom w:val="nil"/>
                <w:right w:val="nil"/>
                <w:between w:val="nil"/>
              </w:pBdr>
              <w:rPr>
                <w:rFonts w:ascii="Comic Sans MS" w:eastAsia="Comic Sans MS" w:hAnsi="Comic Sans MS" w:cs="Comic Sans MS"/>
                <w:color w:val="000000"/>
                <w:sz w:val="20"/>
                <w:szCs w:val="20"/>
              </w:rPr>
            </w:pPr>
          </w:p>
        </w:tc>
      </w:tr>
      <w:tr w:rsidR="00E76377" w14:paraId="75923C4A" w14:textId="77777777">
        <w:trPr>
          <w:trHeight w:val="279"/>
        </w:trPr>
        <w:tc>
          <w:tcPr>
            <w:tcW w:w="1560" w:type="dxa"/>
            <w:shd w:val="clear" w:color="auto" w:fill="F7CBAC"/>
          </w:tcPr>
          <w:p w14:paraId="41EDAE5E" w14:textId="77777777" w:rsidR="00E76377" w:rsidRDefault="00E76377">
            <w:pPr>
              <w:rPr>
                <w:rFonts w:ascii="Comic Sans MS" w:eastAsia="Comic Sans MS" w:hAnsi="Comic Sans MS" w:cs="Comic Sans MS"/>
                <w:sz w:val="20"/>
                <w:szCs w:val="20"/>
              </w:rPr>
            </w:pPr>
          </w:p>
        </w:tc>
        <w:tc>
          <w:tcPr>
            <w:tcW w:w="4315" w:type="dxa"/>
            <w:shd w:val="clear" w:color="auto" w:fill="F7CBAC"/>
          </w:tcPr>
          <w:p w14:paraId="564729F5" w14:textId="77777777" w:rsidR="00E76377"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1</w:t>
            </w:r>
          </w:p>
        </w:tc>
        <w:tc>
          <w:tcPr>
            <w:tcW w:w="4315" w:type="dxa"/>
            <w:shd w:val="clear" w:color="auto" w:fill="F7CBAC"/>
          </w:tcPr>
          <w:p w14:paraId="032185BB" w14:textId="77777777" w:rsidR="00E76377"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2</w:t>
            </w:r>
          </w:p>
        </w:tc>
        <w:tc>
          <w:tcPr>
            <w:tcW w:w="4315" w:type="dxa"/>
            <w:shd w:val="clear" w:color="auto" w:fill="F7CBAC"/>
          </w:tcPr>
          <w:p w14:paraId="381415B9" w14:textId="77777777" w:rsidR="00E76377"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3</w:t>
            </w:r>
          </w:p>
        </w:tc>
      </w:tr>
      <w:tr w:rsidR="00E76377" w14:paraId="12364A63" w14:textId="77777777">
        <w:trPr>
          <w:trHeight w:val="784"/>
        </w:trPr>
        <w:tc>
          <w:tcPr>
            <w:tcW w:w="1560" w:type="dxa"/>
          </w:tcPr>
          <w:p w14:paraId="061FCAD0" w14:textId="77777777" w:rsidR="00E76377" w:rsidRPr="00C74BFA" w:rsidRDefault="00000000">
            <w:pPr>
              <w:jc w:val="center"/>
              <w:rPr>
                <w:rFonts w:ascii="Comic Sans MS" w:eastAsia="Comic Sans MS" w:hAnsi="Comic Sans MS" w:cs="Comic Sans MS"/>
                <w:b/>
                <w:sz w:val="20"/>
                <w:szCs w:val="20"/>
              </w:rPr>
            </w:pPr>
            <w:r w:rsidRPr="00C74BFA">
              <w:rPr>
                <w:rFonts w:ascii="Comic Sans MS" w:eastAsia="Comic Sans MS" w:hAnsi="Comic Sans MS" w:cs="Comic Sans MS"/>
                <w:b/>
                <w:sz w:val="20"/>
                <w:szCs w:val="20"/>
              </w:rPr>
              <w:t>Learning intention</w:t>
            </w:r>
          </w:p>
        </w:tc>
        <w:tc>
          <w:tcPr>
            <w:tcW w:w="4315" w:type="dxa"/>
          </w:tcPr>
          <w:p w14:paraId="0CB43EA5" w14:textId="38C4B5BB" w:rsidR="00E76377" w:rsidRPr="00C74BFA" w:rsidRDefault="00734513">
            <w:pPr>
              <w:rPr>
                <w:sz w:val="20"/>
                <w:szCs w:val="20"/>
              </w:rPr>
            </w:pPr>
            <w:r>
              <w:rPr>
                <w:sz w:val="20"/>
                <w:szCs w:val="20"/>
              </w:rPr>
              <w:t xml:space="preserve">How can a </w:t>
            </w:r>
            <w:r w:rsidRPr="00734513">
              <w:rPr>
                <w:sz w:val="20"/>
                <w:szCs w:val="20"/>
              </w:rPr>
              <w:t>still life</w:t>
            </w:r>
            <w:r>
              <w:rPr>
                <w:sz w:val="20"/>
                <w:szCs w:val="20"/>
              </w:rPr>
              <w:t xml:space="preserve"> be created</w:t>
            </w:r>
            <w:r w:rsidRPr="00734513">
              <w:rPr>
                <w:sz w:val="20"/>
                <w:szCs w:val="20"/>
              </w:rPr>
              <w:t xml:space="preserve"> using a variety of colours, textures and materials, including paint</w:t>
            </w:r>
            <w:r>
              <w:rPr>
                <w:sz w:val="20"/>
                <w:szCs w:val="20"/>
              </w:rPr>
              <w:t>?</w:t>
            </w:r>
          </w:p>
        </w:tc>
        <w:tc>
          <w:tcPr>
            <w:tcW w:w="4315" w:type="dxa"/>
          </w:tcPr>
          <w:p w14:paraId="79D3F271" w14:textId="1DB3F6A9" w:rsidR="00E76377" w:rsidRPr="00E8644D" w:rsidRDefault="00734513" w:rsidP="0057142C">
            <w:pPr>
              <w:rPr>
                <w:color w:val="ED0000"/>
                <w:sz w:val="20"/>
                <w:szCs w:val="20"/>
              </w:rPr>
            </w:pPr>
            <w:r>
              <w:rPr>
                <w:sz w:val="20"/>
                <w:szCs w:val="20"/>
              </w:rPr>
              <w:t xml:space="preserve">How can a </w:t>
            </w:r>
            <w:r w:rsidRPr="00734513">
              <w:rPr>
                <w:sz w:val="20"/>
                <w:szCs w:val="20"/>
              </w:rPr>
              <w:t>still life</w:t>
            </w:r>
            <w:r>
              <w:rPr>
                <w:sz w:val="20"/>
                <w:szCs w:val="20"/>
              </w:rPr>
              <w:t xml:space="preserve"> be created</w:t>
            </w:r>
            <w:r w:rsidRPr="00734513">
              <w:rPr>
                <w:sz w:val="20"/>
                <w:szCs w:val="20"/>
              </w:rPr>
              <w:t xml:space="preserve"> using a variety of colours, textures and materials, including paint</w:t>
            </w:r>
            <w:r>
              <w:rPr>
                <w:sz w:val="20"/>
                <w:szCs w:val="20"/>
              </w:rPr>
              <w:t>?</w:t>
            </w:r>
          </w:p>
        </w:tc>
        <w:tc>
          <w:tcPr>
            <w:tcW w:w="4315" w:type="dxa"/>
          </w:tcPr>
          <w:p w14:paraId="5308C339" w14:textId="559E92C0" w:rsidR="00E76377" w:rsidRPr="00E8644D" w:rsidRDefault="00734513" w:rsidP="0057142C">
            <w:pPr>
              <w:rPr>
                <w:color w:val="ED0000"/>
                <w:sz w:val="20"/>
                <w:szCs w:val="20"/>
              </w:rPr>
            </w:pPr>
            <w:r>
              <w:rPr>
                <w:sz w:val="20"/>
                <w:szCs w:val="20"/>
              </w:rPr>
              <w:t xml:space="preserve">How can a </w:t>
            </w:r>
            <w:r w:rsidRPr="00734513">
              <w:rPr>
                <w:sz w:val="20"/>
                <w:szCs w:val="20"/>
              </w:rPr>
              <w:t>still life</w:t>
            </w:r>
            <w:r>
              <w:rPr>
                <w:sz w:val="20"/>
                <w:szCs w:val="20"/>
              </w:rPr>
              <w:t xml:space="preserve"> be created</w:t>
            </w:r>
            <w:r w:rsidRPr="00734513">
              <w:rPr>
                <w:sz w:val="20"/>
                <w:szCs w:val="20"/>
              </w:rPr>
              <w:t xml:space="preserve"> using a variety of colours, textures and materials, including paint</w:t>
            </w:r>
            <w:r>
              <w:rPr>
                <w:sz w:val="20"/>
                <w:szCs w:val="20"/>
              </w:rPr>
              <w:t>?</w:t>
            </w:r>
          </w:p>
        </w:tc>
      </w:tr>
      <w:tr w:rsidR="00734513" w:rsidRPr="00734513" w14:paraId="46BA7767" w14:textId="77777777">
        <w:trPr>
          <w:trHeight w:val="699"/>
        </w:trPr>
        <w:tc>
          <w:tcPr>
            <w:tcW w:w="1560" w:type="dxa"/>
          </w:tcPr>
          <w:p w14:paraId="47D061ED" w14:textId="77777777" w:rsidR="00E76377" w:rsidRPr="00734513" w:rsidRDefault="00000000">
            <w:pPr>
              <w:jc w:val="center"/>
              <w:rPr>
                <w:rFonts w:ascii="Comic Sans MS" w:eastAsia="Comic Sans MS" w:hAnsi="Comic Sans MS" w:cs="Comic Sans MS"/>
                <w:b/>
                <w:sz w:val="20"/>
                <w:szCs w:val="20"/>
              </w:rPr>
            </w:pPr>
            <w:r w:rsidRPr="00734513">
              <w:rPr>
                <w:rFonts w:ascii="Comic Sans MS" w:eastAsia="Comic Sans MS" w:hAnsi="Comic Sans MS" w:cs="Comic Sans MS"/>
                <w:b/>
                <w:sz w:val="20"/>
                <w:szCs w:val="20"/>
              </w:rPr>
              <w:t>Skills taught</w:t>
            </w:r>
          </w:p>
        </w:tc>
        <w:tc>
          <w:tcPr>
            <w:tcW w:w="4315" w:type="dxa"/>
          </w:tcPr>
          <w:p w14:paraId="412BCD7C" w14:textId="4FC02406" w:rsidR="00A305CF" w:rsidRPr="00734513" w:rsidRDefault="00734513">
            <w:pPr>
              <w:rPr>
                <w:sz w:val="20"/>
                <w:szCs w:val="20"/>
              </w:rPr>
            </w:pPr>
            <w:r w:rsidRPr="00734513">
              <w:rPr>
                <w:sz w:val="20"/>
                <w:szCs w:val="20"/>
              </w:rPr>
              <w:t>C</w:t>
            </w:r>
            <w:r w:rsidRPr="00734513">
              <w:rPr>
                <w:sz w:val="20"/>
                <w:szCs w:val="20"/>
              </w:rPr>
              <w:t>an draw a still life, representing 3D form as a 2D image, overlapping lines and superimposing the shape of an object from different viewpoints</w:t>
            </w:r>
          </w:p>
        </w:tc>
        <w:tc>
          <w:tcPr>
            <w:tcW w:w="4315" w:type="dxa"/>
          </w:tcPr>
          <w:p w14:paraId="7FBB3884" w14:textId="77777777" w:rsidR="00734513" w:rsidRPr="00734513" w:rsidRDefault="00734513">
            <w:pPr>
              <w:rPr>
                <w:sz w:val="20"/>
                <w:szCs w:val="20"/>
              </w:rPr>
            </w:pPr>
            <w:r w:rsidRPr="00734513">
              <w:rPr>
                <w:sz w:val="20"/>
                <w:szCs w:val="20"/>
              </w:rPr>
              <w:t>C</w:t>
            </w:r>
            <w:r w:rsidRPr="00734513">
              <w:rPr>
                <w:sz w:val="20"/>
                <w:szCs w:val="20"/>
              </w:rPr>
              <w:t xml:space="preserve">an use a selection of materials to create colour and shape </w:t>
            </w:r>
          </w:p>
          <w:p w14:paraId="65F8AE2A" w14:textId="4C7D588F" w:rsidR="00BB5FE6" w:rsidRPr="00734513" w:rsidRDefault="00734513">
            <w:pPr>
              <w:rPr>
                <w:color w:val="ED0000"/>
                <w:sz w:val="20"/>
                <w:szCs w:val="20"/>
              </w:rPr>
            </w:pPr>
            <w:r w:rsidRPr="00734513">
              <w:rPr>
                <w:sz w:val="20"/>
                <w:szCs w:val="20"/>
              </w:rPr>
              <w:t>Can transfer an image to a different place for effect</w:t>
            </w:r>
          </w:p>
        </w:tc>
        <w:tc>
          <w:tcPr>
            <w:tcW w:w="4315" w:type="dxa"/>
          </w:tcPr>
          <w:p w14:paraId="644F6564" w14:textId="77777777" w:rsidR="00734513" w:rsidRPr="00734513" w:rsidRDefault="00734513">
            <w:pPr>
              <w:rPr>
                <w:sz w:val="20"/>
                <w:szCs w:val="20"/>
              </w:rPr>
            </w:pPr>
            <w:r w:rsidRPr="00734513">
              <w:rPr>
                <w:sz w:val="20"/>
                <w:szCs w:val="20"/>
              </w:rPr>
              <w:t>C</w:t>
            </w:r>
            <w:r w:rsidRPr="00734513">
              <w:rPr>
                <w:sz w:val="20"/>
                <w:szCs w:val="20"/>
              </w:rPr>
              <w:t xml:space="preserve">an select and place materials / objects so that the overall picture is balanced </w:t>
            </w:r>
          </w:p>
          <w:p w14:paraId="52EF165E" w14:textId="77777777" w:rsidR="00734513" w:rsidRPr="00734513" w:rsidRDefault="00734513">
            <w:pPr>
              <w:rPr>
                <w:sz w:val="20"/>
                <w:szCs w:val="20"/>
              </w:rPr>
            </w:pPr>
            <w:r w:rsidRPr="00734513">
              <w:rPr>
                <w:sz w:val="20"/>
                <w:szCs w:val="20"/>
              </w:rPr>
              <w:t xml:space="preserve">Can use pattern and colour to separate shapes and make objects stand out </w:t>
            </w:r>
          </w:p>
          <w:p w14:paraId="103E727A" w14:textId="54F19507" w:rsidR="00E76377" w:rsidRPr="00734513" w:rsidRDefault="00734513">
            <w:pPr>
              <w:rPr>
                <w:color w:val="ED0000"/>
                <w:sz w:val="20"/>
                <w:szCs w:val="20"/>
              </w:rPr>
            </w:pPr>
            <w:r w:rsidRPr="00734513">
              <w:rPr>
                <w:sz w:val="20"/>
                <w:szCs w:val="20"/>
              </w:rPr>
              <w:t>Can use painting and collage to create a combined, mixed media effect</w:t>
            </w:r>
          </w:p>
        </w:tc>
      </w:tr>
      <w:tr w:rsidR="00734513" w:rsidRPr="00734513" w14:paraId="53422FC1" w14:textId="77777777">
        <w:trPr>
          <w:trHeight w:val="1885"/>
        </w:trPr>
        <w:tc>
          <w:tcPr>
            <w:tcW w:w="1560" w:type="dxa"/>
          </w:tcPr>
          <w:p w14:paraId="7A839663" w14:textId="77777777" w:rsidR="00E76377" w:rsidRPr="00734513" w:rsidRDefault="00000000">
            <w:pPr>
              <w:pBdr>
                <w:top w:val="nil"/>
                <w:left w:val="nil"/>
                <w:bottom w:val="nil"/>
                <w:right w:val="nil"/>
                <w:between w:val="nil"/>
              </w:pBdr>
              <w:jc w:val="center"/>
              <w:rPr>
                <w:rFonts w:ascii="Comic Sans MS" w:eastAsia="Comic Sans MS" w:hAnsi="Comic Sans MS" w:cs="Comic Sans MS"/>
                <w:b/>
                <w:sz w:val="20"/>
                <w:szCs w:val="20"/>
              </w:rPr>
            </w:pPr>
            <w:r w:rsidRPr="00734513">
              <w:rPr>
                <w:rFonts w:ascii="Comic Sans MS" w:eastAsia="Comic Sans MS" w:hAnsi="Comic Sans MS" w:cs="Comic Sans MS"/>
                <w:b/>
                <w:sz w:val="20"/>
                <w:szCs w:val="20"/>
              </w:rPr>
              <w:t>Recall and retrieval</w:t>
            </w:r>
          </w:p>
        </w:tc>
        <w:tc>
          <w:tcPr>
            <w:tcW w:w="4315" w:type="dxa"/>
          </w:tcPr>
          <w:p w14:paraId="065876E8" w14:textId="4FB269C1" w:rsidR="00734513" w:rsidRPr="00734513" w:rsidRDefault="00734513">
            <w:pPr>
              <w:pBdr>
                <w:top w:val="nil"/>
                <w:left w:val="nil"/>
                <w:bottom w:val="nil"/>
                <w:right w:val="nil"/>
                <w:between w:val="nil"/>
              </w:pBdr>
              <w:spacing w:after="160" w:line="259" w:lineRule="auto"/>
              <w:rPr>
                <w:sz w:val="20"/>
                <w:szCs w:val="20"/>
              </w:rPr>
            </w:pPr>
            <w:r w:rsidRPr="00734513">
              <w:rPr>
                <w:sz w:val="20"/>
                <w:szCs w:val="20"/>
              </w:rPr>
              <w:t>Able to draw the contour lines of 3D objects in a still life composition</w:t>
            </w:r>
          </w:p>
          <w:p w14:paraId="47E8F957" w14:textId="77777777" w:rsidR="00734513" w:rsidRPr="00734513" w:rsidRDefault="00734513">
            <w:pPr>
              <w:pBdr>
                <w:top w:val="nil"/>
                <w:left w:val="nil"/>
                <w:bottom w:val="nil"/>
                <w:right w:val="nil"/>
                <w:between w:val="nil"/>
              </w:pBdr>
              <w:spacing w:after="160" w:line="259" w:lineRule="auto"/>
              <w:rPr>
                <w:sz w:val="20"/>
                <w:szCs w:val="20"/>
              </w:rPr>
            </w:pPr>
            <w:r w:rsidRPr="00734513">
              <w:rPr>
                <w:sz w:val="20"/>
                <w:szCs w:val="20"/>
              </w:rPr>
              <w:t>Know what is meant by viewpoint</w:t>
            </w:r>
          </w:p>
          <w:p w14:paraId="252D4A5A" w14:textId="590FA2E4" w:rsidR="00E76377" w:rsidRPr="00734513" w:rsidRDefault="00734513">
            <w:pPr>
              <w:pBdr>
                <w:top w:val="nil"/>
                <w:left w:val="nil"/>
                <w:bottom w:val="nil"/>
                <w:right w:val="nil"/>
                <w:between w:val="nil"/>
              </w:pBdr>
              <w:spacing w:after="160" w:line="259" w:lineRule="auto"/>
              <w:rPr>
                <w:sz w:val="20"/>
                <w:szCs w:val="20"/>
              </w:rPr>
            </w:pPr>
            <w:r w:rsidRPr="00734513">
              <w:rPr>
                <w:sz w:val="20"/>
                <w:szCs w:val="20"/>
              </w:rPr>
              <w:t>Understand how to change the tint and tone of a colour by adding white or grey</w:t>
            </w:r>
          </w:p>
        </w:tc>
        <w:tc>
          <w:tcPr>
            <w:tcW w:w="4315" w:type="dxa"/>
          </w:tcPr>
          <w:p w14:paraId="3A25A3AC" w14:textId="4419AE86" w:rsidR="00E76377" w:rsidRPr="00734513" w:rsidRDefault="00734513">
            <w:pPr>
              <w:rPr>
                <w:color w:val="ED0000"/>
                <w:sz w:val="20"/>
                <w:szCs w:val="20"/>
              </w:rPr>
            </w:pPr>
            <w:r w:rsidRPr="00734513">
              <w:rPr>
                <w:sz w:val="20"/>
                <w:szCs w:val="20"/>
              </w:rPr>
              <w:t>A</w:t>
            </w:r>
            <w:r w:rsidRPr="00734513">
              <w:rPr>
                <w:sz w:val="20"/>
                <w:szCs w:val="20"/>
              </w:rPr>
              <w:t>ble to layer and overwork paper on paper Select materials according to colour</w:t>
            </w:r>
          </w:p>
        </w:tc>
        <w:tc>
          <w:tcPr>
            <w:tcW w:w="4315" w:type="dxa"/>
          </w:tcPr>
          <w:p w14:paraId="4EA09A59" w14:textId="77777777" w:rsidR="00734513" w:rsidRPr="00734513" w:rsidRDefault="00734513">
            <w:pPr>
              <w:pBdr>
                <w:top w:val="nil"/>
                <w:left w:val="nil"/>
                <w:bottom w:val="nil"/>
                <w:right w:val="nil"/>
                <w:between w:val="nil"/>
              </w:pBdr>
              <w:spacing w:after="160" w:line="259" w:lineRule="auto"/>
              <w:rPr>
                <w:sz w:val="20"/>
                <w:szCs w:val="20"/>
              </w:rPr>
            </w:pPr>
            <w:r w:rsidRPr="00734513">
              <w:rPr>
                <w:sz w:val="20"/>
                <w:szCs w:val="20"/>
              </w:rPr>
              <w:t xml:space="preserve">Understand how to mix primary, secondary and tertiary colours and how to change the tint or tone of a colour using white or grey </w:t>
            </w:r>
          </w:p>
          <w:p w14:paraId="0116658B" w14:textId="1037FAE3" w:rsidR="00E76377" w:rsidRPr="00734513" w:rsidRDefault="00734513">
            <w:pPr>
              <w:pBdr>
                <w:top w:val="nil"/>
                <w:left w:val="nil"/>
                <w:bottom w:val="nil"/>
                <w:right w:val="nil"/>
                <w:between w:val="nil"/>
              </w:pBdr>
              <w:spacing w:after="160" w:line="259" w:lineRule="auto"/>
              <w:rPr>
                <w:color w:val="ED0000"/>
                <w:sz w:val="20"/>
                <w:szCs w:val="20"/>
              </w:rPr>
            </w:pPr>
            <w:r w:rsidRPr="00734513">
              <w:rPr>
                <w:sz w:val="20"/>
                <w:szCs w:val="20"/>
              </w:rPr>
              <w:t>Select appropriate glue for the weight of paper being attached</w:t>
            </w:r>
          </w:p>
        </w:tc>
      </w:tr>
      <w:tr w:rsidR="00734513" w:rsidRPr="00734513" w14:paraId="61BC1796" w14:textId="77777777">
        <w:trPr>
          <w:trHeight w:val="1741"/>
        </w:trPr>
        <w:tc>
          <w:tcPr>
            <w:tcW w:w="1560" w:type="dxa"/>
          </w:tcPr>
          <w:p w14:paraId="2D2EEA0A" w14:textId="77777777" w:rsidR="00E76377" w:rsidRPr="00734513" w:rsidRDefault="00000000">
            <w:pPr>
              <w:jc w:val="center"/>
              <w:rPr>
                <w:rFonts w:ascii="Comic Sans MS" w:eastAsia="Comic Sans MS" w:hAnsi="Comic Sans MS" w:cs="Comic Sans MS"/>
                <w:b/>
                <w:sz w:val="20"/>
                <w:szCs w:val="20"/>
              </w:rPr>
            </w:pPr>
            <w:r w:rsidRPr="00734513">
              <w:rPr>
                <w:rFonts w:ascii="Comic Sans MS" w:eastAsia="Comic Sans MS" w:hAnsi="Comic Sans MS" w:cs="Comic Sans MS"/>
                <w:b/>
                <w:sz w:val="20"/>
                <w:szCs w:val="20"/>
              </w:rPr>
              <w:lastRenderedPageBreak/>
              <w:t>Sequence of knowledge throughout the lesson</w:t>
            </w:r>
          </w:p>
        </w:tc>
        <w:tc>
          <w:tcPr>
            <w:tcW w:w="4315" w:type="dxa"/>
          </w:tcPr>
          <w:p w14:paraId="7BD54849" w14:textId="77777777" w:rsidR="00E76377" w:rsidRPr="00734513" w:rsidRDefault="00000000">
            <w:pPr>
              <w:rPr>
                <w:rFonts w:ascii="Comic Sans MS" w:eastAsia="Comic Sans MS" w:hAnsi="Comic Sans MS" w:cs="Comic Sans MS"/>
                <w:b/>
                <w:sz w:val="20"/>
                <w:szCs w:val="20"/>
              </w:rPr>
            </w:pPr>
            <w:r w:rsidRPr="00734513">
              <w:rPr>
                <w:rFonts w:ascii="Comic Sans MS" w:eastAsia="Comic Sans MS" w:hAnsi="Comic Sans MS" w:cs="Comic Sans MS"/>
                <w:b/>
                <w:sz w:val="20"/>
                <w:szCs w:val="20"/>
              </w:rPr>
              <w:t>Key knowledge</w:t>
            </w:r>
          </w:p>
          <w:p w14:paraId="6ABED004" w14:textId="5ACDD36F" w:rsidR="00A305CF" w:rsidRPr="00734513" w:rsidRDefault="00734513">
            <w:pPr>
              <w:rPr>
                <w:sz w:val="20"/>
                <w:szCs w:val="20"/>
              </w:rPr>
            </w:pPr>
            <w:r w:rsidRPr="00734513">
              <w:rPr>
                <w:sz w:val="20"/>
                <w:szCs w:val="20"/>
              </w:rPr>
              <w:t>Can explain what is meant by cubism and make links to an artist from this period</w:t>
            </w:r>
            <w:r w:rsidRPr="00734513">
              <w:rPr>
                <w:sz w:val="20"/>
                <w:szCs w:val="20"/>
              </w:rPr>
              <w:t>.</w:t>
            </w:r>
          </w:p>
        </w:tc>
        <w:tc>
          <w:tcPr>
            <w:tcW w:w="4315" w:type="dxa"/>
            <w:tcBorders>
              <w:top w:val="single" w:sz="4" w:space="0" w:color="000000"/>
              <w:left w:val="single" w:sz="4" w:space="0" w:color="000000"/>
              <w:bottom w:val="single" w:sz="4" w:space="0" w:color="000000"/>
              <w:right w:val="single" w:sz="4" w:space="0" w:color="000000"/>
            </w:tcBorders>
          </w:tcPr>
          <w:p w14:paraId="353F18CC" w14:textId="77777777" w:rsidR="00E76377" w:rsidRPr="00734513" w:rsidRDefault="00000000">
            <w:pPr>
              <w:rPr>
                <w:rFonts w:ascii="Comic Sans MS" w:eastAsia="Comic Sans MS" w:hAnsi="Comic Sans MS" w:cs="Comic Sans MS"/>
                <w:b/>
                <w:sz w:val="20"/>
                <w:szCs w:val="20"/>
              </w:rPr>
            </w:pPr>
            <w:r w:rsidRPr="00734513">
              <w:rPr>
                <w:rFonts w:ascii="Comic Sans MS" w:eastAsia="Comic Sans MS" w:hAnsi="Comic Sans MS" w:cs="Comic Sans MS"/>
                <w:b/>
                <w:sz w:val="20"/>
                <w:szCs w:val="20"/>
              </w:rPr>
              <w:t>Key knowledge</w:t>
            </w:r>
          </w:p>
          <w:p w14:paraId="36A23862" w14:textId="00A02780" w:rsidR="00E76377" w:rsidRPr="00734513" w:rsidRDefault="00734513">
            <w:pPr>
              <w:spacing w:after="160" w:line="259" w:lineRule="auto"/>
              <w:rPr>
                <w:color w:val="ED0000"/>
                <w:sz w:val="20"/>
                <w:szCs w:val="20"/>
              </w:rPr>
            </w:pPr>
            <w:r w:rsidRPr="00734513">
              <w:rPr>
                <w:sz w:val="20"/>
                <w:szCs w:val="20"/>
              </w:rPr>
              <w:t>C</w:t>
            </w:r>
            <w:r w:rsidRPr="00734513">
              <w:rPr>
                <w:sz w:val="20"/>
                <w:szCs w:val="20"/>
              </w:rPr>
              <w:t>an explain reasons for choices and how these impacted on outcome</w:t>
            </w:r>
          </w:p>
        </w:tc>
        <w:tc>
          <w:tcPr>
            <w:tcW w:w="4315" w:type="dxa"/>
            <w:tcBorders>
              <w:top w:val="single" w:sz="4" w:space="0" w:color="000000"/>
              <w:left w:val="single" w:sz="4" w:space="0" w:color="000000"/>
              <w:bottom w:val="single" w:sz="4" w:space="0" w:color="000000"/>
              <w:right w:val="single" w:sz="4" w:space="0" w:color="000000"/>
            </w:tcBorders>
          </w:tcPr>
          <w:p w14:paraId="0859CE43" w14:textId="77777777" w:rsidR="00E76377" w:rsidRPr="009E74F4" w:rsidRDefault="00000000">
            <w:pPr>
              <w:rPr>
                <w:rFonts w:ascii="Comic Sans MS" w:eastAsia="Comic Sans MS" w:hAnsi="Comic Sans MS" w:cs="Comic Sans MS"/>
                <w:b/>
                <w:sz w:val="20"/>
                <w:szCs w:val="20"/>
              </w:rPr>
            </w:pPr>
            <w:r w:rsidRPr="009E74F4">
              <w:rPr>
                <w:rFonts w:ascii="Comic Sans MS" w:eastAsia="Comic Sans MS" w:hAnsi="Comic Sans MS" w:cs="Comic Sans MS"/>
                <w:b/>
                <w:sz w:val="20"/>
                <w:szCs w:val="20"/>
              </w:rPr>
              <w:t>Key knowledge</w:t>
            </w:r>
          </w:p>
          <w:p w14:paraId="784A9ED4" w14:textId="2D05A1E3" w:rsidR="006476DC" w:rsidRPr="00734513" w:rsidRDefault="009E74F4">
            <w:pPr>
              <w:pBdr>
                <w:top w:val="nil"/>
                <w:left w:val="nil"/>
                <w:bottom w:val="nil"/>
                <w:right w:val="nil"/>
                <w:between w:val="nil"/>
              </w:pBdr>
              <w:spacing w:after="160" w:line="259" w:lineRule="auto"/>
              <w:rPr>
                <w:color w:val="ED0000"/>
                <w:sz w:val="20"/>
                <w:szCs w:val="20"/>
              </w:rPr>
            </w:pPr>
            <w:r w:rsidRPr="009E74F4">
              <w:rPr>
                <w:sz w:val="20"/>
                <w:szCs w:val="20"/>
              </w:rPr>
              <w:t xml:space="preserve">Know how </w:t>
            </w:r>
            <w:r w:rsidRPr="009E74F4">
              <w:rPr>
                <w:sz w:val="20"/>
                <w:szCs w:val="20"/>
              </w:rPr>
              <w:t xml:space="preserve">to use colour, pattern, line and texture to create the forms selected. </w:t>
            </w:r>
            <w:r w:rsidRPr="009E74F4">
              <w:rPr>
                <w:sz w:val="20"/>
                <w:szCs w:val="20"/>
              </w:rPr>
              <w:t>Know how to l</w:t>
            </w:r>
            <w:r w:rsidRPr="009E74F4">
              <w:rPr>
                <w:sz w:val="20"/>
                <w:szCs w:val="20"/>
              </w:rPr>
              <w:t xml:space="preserve">ayer materials on top of one another, building up the surface of the picture. </w:t>
            </w:r>
          </w:p>
        </w:tc>
      </w:tr>
      <w:tr w:rsidR="00734513" w:rsidRPr="00734513" w14:paraId="1087CF05" w14:textId="77777777">
        <w:trPr>
          <w:trHeight w:val="1741"/>
        </w:trPr>
        <w:tc>
          <w:tcPr>
            <w:tcW w:w="1560" w:type="dxa"/>
          </w:tcPr>
          <w:p w14:paraId="07E1B6FA" w14:textId="77777777" w:rsidR="00E76377" w:rsidRPr="009E74F4" w:rsidRDefault="00000000">
            <w:pPr>
              <w:jc w:val="center"/>
              <w:rPr>
                <w:rFonts w:ascii="Comic Sans MS" w:eastAsia="Comic Sans MS" w:hAnsi="Comic Sans MS" w:cs="Comic Sans MS"/>
                <w:b/>
                <w:sz w:val="20"/>
                <w:szCs w:val="20"/>
              </w:rPr>
            </w:pPr>
            <w:r w:rsidRPr="009E74F4">
              <w:rPr>
                <w:rFonts w:ascii="Comic Sans MS" w:eastAsia="Comic Sans MS" w:hAnsi="Comic Sans MS" w:cs="Comic Sans MS"/>
                <w:b/>
                <w:sz w:val="20"/>
                <w:szCs w:val="20"/>
              </w:rPr>
              <w:t>Scaffolding</w:t>
            </w:r>
          </w:p>
        </w:tc>
        <w:tc>
          <w:tcPr>
            <w:tcW w:w="4315" w:type="dxa"/>
          </w:tcPr>
          <w:p w14:paraId="7935545B" w14:textId="77777777" w:rsidR="00E76377" w:rsidRPr="009E74F4" w:rsidRDefault="00000000">
            <w:pPr>
              <w:rPr>
                <w:rFonts w:ascii="Comic Sans MS" w:eastAsia="Comic Sans MS" w:hAnsi="Comic Sans MS" w:cs="Comic Sans MS"/>
                <w:sz w:val="20"/>
                <w:szCs w:val="20"/>
              </w:rPr>
            </w:pPr>
            <w:r w:rsidRPr="009E74F4">
              <w:rPr>
                <w:sz w:val="20"/>
                <w:szCs w:val="20"/>
              </w:rPr>
              <w:t>Visual steps to success.</w:t>
            </w:r>
          </w:p>
        </w:tc>
        <w:tc>
          <w:tcPr>
            <w:tcW w:w="4315" w:type="dxa"/>
          </w:tcPr>
          <w:p w14:paraId="0E58559B" w14:textId="77777777" w:rsidR="00E76377" w:rsidRPr="009E74F4" w:rsidRDefault="00000000">
            <w:pPr>
              <w:rPr>
                <w:sz w:val="20"/>
                <w:szCs w:val="20"/>
              </w:rPr>
            </w:pPr>
            <w:r w:rsidRPr="009E74F4">
              <w:rPr>
                <w:sz w:val="20"/>
                <w:szCs w:val="20"/>
              </w:rPr>
              <w:t>Working examples.</w:t>
            </w:r>
          </w:p>
          <w:p w14:paraId="6DD8C50B" w14:textId="77777777" w:rsidR="00E76377" w:rsidRPr="009E74F4" w:rsidRDefault="00E76377">
            <w:pPr>
              <w:rPr>
                <w:sz w:val="20"/>
                <w:szCs w:val="20"/>
              </w:rPr>
            </w:pPr>
          </w:p>
          <w:p w14:paraId="300C1781" w14:textId="77777777" w:rsidR="00E76377" w:rsidRPr="009E74F4" w:rsidRDefault="00000000">
            <w:pPr>
              <w:rPr>
                <w:sz w:val="20"/>
                <w:szCs w:val="20"/>
              </w:rPr>
            </w:pPr>
            <w:r w:rsidRPr="009E74F4">
              <w:rPr>
                <w:sz w:val="20"/>
                <w:szCs w:val="20"/>
              </w:rPr>
              <w:t>Visual steps to success.</w:t>
            </w:r>
          </w:p>
          <w:p w14:paraId="5AEE87E7" w14:textId="77777777" w:rsidR="00E76377" w:rsidRPr="009E74F4" w:rsidRDefault="00000000">
            <w:r w:rsidRPr="009E74F4">
              <w:t xml:space="preserve"> </w:t>
            </w:r>
          </w:p>
        </w:tc>
        <w:tc>
          <w:tcPr>
            <w:tcW w:w="4315" w:type="dxa"/>
          </w:tcPr>
          <w:p w14:paraId="189F0741" w14:textId="77777777" w:rsidR="00E76377" w:rsidRPr="009E74F4" w:rsidRDefault="00000000">
            <w:pPr>
              <w:rPr>
                <w:sz w:val="20"/>
                <w:szCs w:val="20"/>
              </w:rPr>
            </w:pPr>
            <w:r w:rsidRPr="009E74F4">
              <w:rPr>
                <w:sz w:val="20"/>
                <w:szCs w:val="20"/>
              </w:rPr>
              <w:t>Working examples.</w:t>
            </w:r>
          </w:p>
          <w:p w14:paraId="27E5F5CC" w14:textId="77777777" w:rsidR="00E76377" w:rsidRPr="009E74F4" w:rsidRDefault="00E76377">
            <w:pPr>
              <w:rPr>
                <w:sz w:val="20"/>
                <w:szCs w:val="20"/>
              </w:rPr>
            </w:pPr>
          </w:p>
          <w:p w14:paraId="3C135AE4" w14:textId="77777777" w:rsidR="00E76377" w:rsidRPr="009E74F4" w:rsidRDefault="00000000">
            <w:pPr>
              <w:rPr>
                <w:sz w:val="20"/>
                <w:szCs w:val="20"/>
              </w:rPr>
            </w:pPr>
            <w:r w:rsidRPr="009E74F4">
              <w:rPr>
                <w:sz w:val="20"/>
                <w:szCs w:val="20"/>
              </w:rPr>
              <w:t>Visual steps to success.</w:t>
            </w:r>
          </w:p>
          <w:p w14:paraId="4D92B71E" w14:textId="77777777" w:rsidR="00E76377" w:rsidRPr="009E74F4" w:rsidRDefault="00000000">
            <w:pPr>
              <w:rPr>
                <w:rFonts w:ascii="Comic Sans MS" w:eastAsia="Comic Sans MS" w:hAnsi="Comic Sans MS" w:cs="Comic Sans MS"/>
                <w:b/>
                <w:sz w:val="20"/>
                <w:szCs w:val="20"/>
              </w:rPr>
            </w:pPr>
            <w:r w:rsidRPr="009E74F4">
              <w:t xml:space="preserve"> </w:t>
            </w:r>
          </w:p>
        </w:tc>
      </w:tr>
      <w:tr w:rsidR="00734513" w:rsidRPr="00734513" w14:paraId="00E54FE0" w14:textId="77777777">
        <w:trPr>
          <w:trHeight w:val="1741"/>
        </w:trPr>
        <w:tc>
          <w:tcPr>
            <w:tcW w:w="1560" w:type="dxa"/>
          </w:tcPr>
          <w:p w14:paraId="451DB37B" w14:textId="77777777" w:rsidR="00E76377" w:rsidRPr="009E74F4" w:rsidRDefault="00000000">
            <w:pPr>
              <w:jc w:val="center"/>
              <w:rPr>
                <w:rFonts w:ascii="Comic Sans MS" w:eastAsia="Comic Sans MS" w:hAnsi="Comic Sans MS" w:cs="Comic Sans MS"/>
                <w:b/>
                <w:sz w:val="20"/>
                <w:szCs w:val="20"/>
              </w:rPr>
            </w:pPr>
            <w:r w:rsidRPr="009E74F4">
              <w:rPr>
                <w:rFonts w:ascii="Comic Sans MS" w:eastAsia="Comic Sans MS" w:hAnsi="Comic Sans MS" w:cs="Comic Sans MS"/>
                <w:b/>
                <w:sz w:val="20"/>
                <w:szCs w:val="20"/>
              </w:rPr>
              <w:t>Challenge</w:t>
            </w:r>
          </w:p>
        </w:tc>
        <w:tc>
          <w:tcPr>
            <w:tcW w:w="4315" w:type="dxa"/>
          </w:tcPr>
          <w:p w14:paraId="1F7B4629" w14:textId="77777777" w:rsidR="00E76377" w:rsidRPr="009E74F4" w:rsidRDefault="00E76377">
            <w:pPr>
              <w:rPr>
                <w:rFonts w:ascii="Comic Sans MS" w:eastAsia="Comic Sans MS" w:hAnsi="Comic Sans MS" w:cs="Comic Sans MS"/>
                <w:sz w:val="20"/>
                <w:szCs w:val="20"/>
              </w:rPr>
            </w:pPr>
          </w:p>
        </w:tc>
        <w:tc>
          <w:tcPr>
            <w:tcW w:w="4315" w:type="dxa"/>
          </w:tcPr>
          <w:p w14:paraId="573F4984" w14:textId="197881B8" w:rsidR="00E76377" w:rsidRPr="009E74F4" w:rsidRDefault="00E76377">
            <w:pPr>
              <w:rPr>
                <w:sz w:val="20"/>
                <w:szCs w:val="20"/>
              </w:rPr>
            </w:pPr>
          </w:p>
        </w:tc>
        <w:tc>
          <w:tcPr>
            <w:tcW w:w="4315" w:type="dxa"/>
          </w:tcPr>
          <w:p w14:paraId="31F436C1" w14:textId="77777777" w:rsidR="00E76377" w:rsidRPr="009E74F4" w:rsidRDefault="00E76377">
            <w:pPr>
              <w:rPr>
                <w:rFonts w:ascii="Comic Sans MS" w:eastAsia="Comic Sans MS" w:hAnsi="Comic Sans MS" w:cs="Comic Sans MS"/>
                <w:sz w:val="20"/>
                <w:szCs w:val="20"/>
              </w:rPr>
            </w:pPr>
          </w:p>
        </w:tc>
      </w:tr>
      <w:tr w:rsidR="00734513" w:rsidRPr="00734513" w14:paraId="7D0EC4D8" w14:textId="77777777">
        <w:trPr>
          <w:trHeight w:val="841"/>
        </w:trPr>
        <w:tc>
          <w:tcPr>
            <w:tcW w:w="1560" w:type="dxa"/>
          </w:tcPr>
          <w:p w14:paraId="7835FBF8" w14:textId="77777777" w:rsidR="0057142C" w:rsidRPr="009E74F4" w:rsidRDefault="0057142C" w:rsidP="0057142C">
            <w:pPr>
              <w:jc w:val="center"/>
              <w:rPr>
                <w:rFonts w:ascii="Comic Sans MS" w:eastAsia="Comic Sans MS" w:hAnsi="Comic Sans MS" w:cs="Comic Sans MS"/>
                <w:b/>
                <w:sz w:val="20"/>
                <w:szCs w:val="20"/>
              </w:rPr>
            </w:pPr>
            <w:r w:rsidRPr="009E74F4">
              <w:rPr>
                <w:rFonts w:ascii="Comic Sans MS" w:eastAsia="Comic Sans MS" w:hAnsi="Comic Sans MS" w:cs="Comic Sans MS"/>
                <w:b/>
                <w:sz w:val="20"/>
                <w:szCs w:val="20"/>
              </w:rPr>
              <w:t>Key Vocabulary</w:t>
            </w:r>
          </w:p>
          <w:p w14:paraId="4A1050C1" w14:textId="77777777" w:rsidR="0057142C" w:rsidRPr="009E74F4" w:rsidRDefault="0057142C" w:rsidP="0057142C">
            <w:pPr>
              <w:jc w:val="center"/>
              <w:rPr>
                <w:rFonts w:ascii="Comic Sans MS" w:eastAsia="Comic Sans MS" w:hAnsi="Comic Sans MS" w:cs="Comic Sans MS"/>
                <w:b/>
                <w:sz w:val="20"/>
                <w:szCs w:val="20"/>
              </w:rPr>
            </w:pPr>
          </w:p>
          <w:p w14:paraId="6EF6E4A3" w14:textId="77777777" w:rsidR="0057142C" w:rsidRPr="009E74F4" w:rsidRDefault="0057142C" w:rsidP="0057142C">
            <w:pPr>
              <w:rPr>
                <w:rFonts w:ascii="Comic Sans MS" w:eastAsia="Comic Sans MS" w:hAnsi="Comic Sans MS" w:cs="Comic Sans MS"/>
                <w:b/>
                <w:sz w:val="20"/>
                <w:szCs w:val="20"/>
              </w:rPr>
            </w:pPr>
          </w:p>
        </w:tc>
        <w:tc>
          <w:tcPr>
            <w:tcW w:w="4315" w:type="dxa"/>
          </w:tcPr>
          <w:p w14:paraId="25F0792F" w14:textId="1B08562F" w:rsidR="00ED1FD3" w:rsidRPr="009E74F4" w:rsidRDefault="009E74F4" w:rsidP="0057142C">
            <w:pPr>
              <w:rPr>
                <w:sz w:val="20"/>
                <w:szCs w:val="20"/>
              </w:rPr>
            </w:pPr>
            <w:r w:rsidRPr="009E74F4">
              <w:rPr>
                <w:sz w:val="20"/>
                <w:szCs w:val="20"/>
              </w:rPr>
              <w:t>Balance</w:t>
            </w:r>
          </w:p>
          <w:p w14:paraId="6C040DF3" w14:textId="7C69AAA8" w:rsidR="009E74F4" w:rsidRPr="009E74F4" w:rsidRDefault="009E74F4" w:rsidP="0057142C">
            <w:pPr>
              <w:rPr>
                <w:sz w:val="20"/>
                <w:szCs w:val="20"/>
              </w:rPr>
            </w:pPr>
            <w:r w:rsidRPr="009E74F4">
              <w:rPr>
                <w:sz w:val="20"/>
                <w:szCs w:val="20"/>
              </w:rPr>
              <w:t>Observational</w:t>
            </w:r>
          </w:p>
          <w:p w14:paraId="2BA470C1" w14:textId="09B51EB4" w:rsidR="009E74F4" w:rsidRPr="009E74F4" w:rsidRDefault="009E74F4" w:rsidP="0057142C">
            <w:pPr>
              <w:rPr>
                <w:sz w:val="20"/>
                <w:szCs w:val="20"/>
              </w:rPr>
            </w:pPr>
            <w:r w:rsidRPr="009E74F4">
              <w:rPr>
                <w:sz w:val="20"/>
                <w:szCs w:val="20"/>
              </w:rPr>
              <w:t>Angles</w:t>
            </w:r>
          </w:p>
          <w:p w14:paraId="1496DF08" w14:textId="0D3D8726" w:rsidR="009E74F4" w:rsidRPr="009E74F4" w:rsidRDefault="009E74F4" w:rsidP="0057142C">
            <w:pPr>
              <w:rPr>
                <w:sz w:val="20"/>
                <w:szCs w:val="20"/>
              </w:rPr>
            </w:pPr>
            <w:r w:rsidRPr="009E74F4">
              <w:rPr>
                <w:sz w:val="20"/>
                <w:szCs w:val="20"/>
              </w:rPr>
              <w:t>Cubism</w:t>
            </w:r>
          </w:p>
          <w:p w14:paraId="35F23503" w14:textId="3270D5BF" w:rsidR="009E74F4" w:rsidRPr="009E74F4" w:rsidRDefault="009E74F4" w:rsidP="0057142C">
            <w:pPr>
              <w:rPr>
                <w:sz w:val="20"/>
                <w:szCs w:val="20"/>
              </w:rPr>
            </w:pPr>
            <w:r w:rsidRPr="009E74F4">
              <w:rPr>
                <w:sz w:val="20"/>
                <w:szCs w:val="20"/>
              </w:rPr>
              <w:t>Superimpose</w:t>
            </w:r>
          </w:p>
          <w:p w14:paraId="28A114B7" w14:textId="484C4E9E" w:rsidR="009E74F4" w:rsidRPr="009E74F4" w:rsidRDefault="009E74F4" w:rsidP="0057142C">
            <w:pPr>
              <w:rPr>
                <w:sz w:val="20"/>
                <w:szCs w:val="20"/>
              </w:rPr>
            </w:pPr>
            <w:r w:rsidRPr="009E74F4">
              <w:rPr>
                <w:sz w:val="20"/>
                <w:szCs w:val="20"/>
              </w:rPr>
              <w:t>Still life</w:t>
            </w:r>
          </w:p>
          <w:p w14:paraId="70ACFA15" w14:textId="54E8C53C" w:rsidR="009F3787" w:rsidRPr="009E74F4" w:rsidRDefault="009F3787" w:rsidP="0057142C">
            <w:pPr>
              <w:rPr>
                <w:rFonts w:ascii="Comic Sans MS" w:eastAsia="Comic Sans MS" w:hAnsi="Comic Sans MS" w:cs="Comic Sans MS"/>
                <w:sz w:val="18"/>
                <w:szCs w:val="18"/>
              </w:rPr>
            </w:pPr>
          </w:p>
        </w:tc>
        <w:tc>
          <w:tcPr>
            <w:tcW w:w="4315" w:type="dxa"/>
            <w:tcBorders>
              <w:top w:val="single" w:sz="4" w:space="0" w:color="000000"/>
              <w:left w:val="single" w:sz="4" w:space="0" w:color="000000"/>
              <w:bottom w:val="single" w:sz="4" w:space="0" w:color="000000"/>
              <w:right w:val="single" w:sz="4" w:space="0" w:color="000000"/>
            </w:tcBorders>
          </w:tcPr>
          <w:p w14:paraId="2A9C9C02" w14:textId="77777777" w:rsidR="009E74F4" w:rsidRPr="009E74F4" w:rsidRDefault="009E74F4" w:rsidP="009E74F4">
            <w:pPr>
              <w:rPr>
                <w:sz w:val="20"/>
                <w:szCs w:val="20"/>
              </w:rPr>
            </w:pPr>
            <w:r w:rsidRPr="009E74F4">
              <w:rPr>
                <w:sz w:val="20"/>
                <w:szCs w:val="20"/>
              </w:rPr>
              <w:t>Balance</w:t>
            </w:r>
          </w:p>
          <w:p w14:paraId="5519B3EB" w14:textId="77777777" w:rsidR="009E74F4" w:rsidRPr="009E74F4" w:rsidRDefault="009E74F4" w:rsidP="009E74F4">
            <w:pPr>
              <w:rPr>
                <w:sz w:val="20"/>
                <w:szCs w:val="20"/>
              </w:rPr>
            </w:pPr>
            <w:r w:rsidRPr="009E74F4">
              <w:rPr>
                <w:sz w:val="20"/>
                <w:szCs w:val="20"/>
              </w:rPr>
              <w:t>Observational</w:t>
            </w:r>
          </w:p>
          <w:p w14:paraId="56182B3E" w14:textId="77777777" w:rsidR="009E74F4" w:rsidRPr="009E74F4" w:rsidRDefault="009E74F4" w:rsidP="009E74F4">
            <w:pPr>
              <w:rPr>
                <w:sz w:val="20"/>
                <w:szCs w:val="20"/>
              </w:rPr>
            </w:pPr>
            <w:r w:rsidRPr="009E74F4">
              <w:rPr>
                <w:sz w:val="20"/>
                <w:szCs w:val="20"/>
              </w:rPr>
              <w:t>Angles</w:t>
            </w:r>
          </w:p>
          <w:p w14:paraId="783FC070" w14:textId="77777777" w:rsidR="009E74F4" w:rsidRPr="009E74F4" w:rsidRDefault="009E74F4" w:rsidP="009E74F4">
            <w:pPr>
              <w:rPr>
                <w:sz w:val="20"/>
                <w:szCs w:val="20"/>
              </w:rPr>
            </w:pPr>
            <w:r w:rsidRPr="009E74F4">
              <w:rPr>
                <w:sz w:val="20"/>
                <w:szCs w:val="20"/>
              </w:rPr>
              <w:t>Cubism</w:t>
            </w:r>
          </w:p>
          <w:p w14:paraId="40C67D80" w14:textId="77777777" w:rsidR="009E74F4" w:rsidRPr="009E74F4" w:rsidRDefault="009E74F4" w:rsidP="009E74F4">
            <w:pPr>
              <w:rPr>
                <w:sz w:val="20"/>
                <w:szCs w:val="20"/>
              </w:rPr>
            </w:pPr>
            <w:r w:rsidRPr="009E74F4">
              <w:rPr>
                <w:sz w:val="20"/>
                <w:szCs w:val="20"/>
              </w:rPr>
              <w:t>Superimpose</w:t>
            </w:r>
          </w:p>
          <w:p w14:paraId="19C9783C" w14:textId="77777777" w:rsidR="009E74F4" w:rsidRPr="009E74F4" w:rsidRDefault="009E74F4" w:rsidP="009E74F4">
            <w:pPr>
              <w:rPr>
                <w:sz w:val="20"/>
                <w:szCs w:val="20"/>
              </w:rPr>
            </w:pPr>
            <w:r w:rsidRPr="009E74F4">
              <w:rPr>
                <w:sz w:val="20"/>
                <w:szCs w:val="20"/>
              </w:rPr>
              <w:t>Still life</w:t>
            </w:r>
          </w:p>
          <w:p w14:paraId="62991D21" w14:textId="60EF38C3" w:rsidR="0057142C" w:rsidRPr="009E74F4" w:rsidRDefault="0057142C" w:rsidP="0057142C">
            <w:pPr>
              <w:rPr>
                <w:sz w:val="20"/>
                <w:szCs w:val="20"/>
              </w:rPr>
            </w:pPr>
          </w:p>
        </w:tc>
        <w:tc>
          <w:tcPr>
            <w:tcW w:w="4315" w:type="dxa"/>
            <w:tcBorders>
              <w:top w:val="single" w:sz="4" w:space="0" w:color="000000"/>
              <w:left w:val="single" w:sz="4" w:space="0" w:color="000000"/>
              <w:bottom w:val="single" w:sz="4" w:space="0" w:color="000000"/>
              <w:right w:val="single" w:sz="4" w:space="0" w:color="000000"/>
            </w:tcBorders>
          </w:tcPr>
          <w:p w14:paraId="61165C61" w14:textId="77777777" w:rsidR="009E74F4" w:rsidRPr="009E74F4" w:rsidRDefault="009E74F4" w:rsidP="009E74F4">
            <w:pPr>
              <w:rPr>
                <w:sz w:val="20"/>
                <w:szCs w:val="20"/>
              </w:rPr>
            </w:pPr>
            <w:r w:rsidRPr="009E74F4">
              <w:rPr>
                <w:sz w:val="20"/>
                <w:szCs w:val="20"/>
              </w:rPr>
              <w:t>Balance</w:t>
            </w:r>
          </w:p>
          <w:p w14:paraId="31E2D320" w14:textId="77777777" w:rsidR="009E74F4" w:rsidRPr="009E74F4" w:rsidRDefault="009E74F4" w:rsidP="009E74F4">
            <w:pPr>
              <w:rPr>
                <w:sz w:val="20"/>
                <w:szCs w:val="20"/>
              </w:rPr>
            </w:pPr>
            <w:r w:rsidRPr="009E74F4">
              <w:rPr>
                <w:sz w:val="20"/>
                <w:szCs w:val="20"/>
              </w:rPr>
              <w:t>Observational</w:t>
            </w:r>
          </w:p>
          <w:p w14:paraId="65CA3CF4" w14:textId="77777777" w:rsidR="009E74F4" w:rsidRPr="009E74F4" w:rsidRDefault="009E74F4" w:rsidP="009E74F4">
            <w:pPr>
              <w:rPr>
                <w:sz w:val="20"/>
                <w:szCs w:val="20"/>
              </w:rPr>
            </w:pPr>
            <w:r w:rsidRPr="009E74F4">
              <w:rPr>
                <w:sz w:val="20"/>
                <w:szCs w:val="20"/>
              </w:rPr>
              <w:t>Angles</w:t>
            </w:r>
          </w:p>
          <w:p w14:paraId="1A913DAD" w14:textId="77777777" w:rsidR="009E74F4" w:rsidRPr="009E74F4" w:rsidRDefault="009E74F4" w:rsidP="009E74F4">
            <w:pPr>
              <w:rPr>
                <w:sz w:val="20"/>
                <w:szCs w:val="20"/>
              </w:rPr>
            </w:pPr>
            <w:r w:rsidRPr="009E74F4">
              <w:rPr>
                <w:sz w:val="20"/>
                <w:szCs w:val="20"/>
              </w:rPr>
              <w:t>Cubism</w:t>
            </w:r>
          </w:p>
          <w:p w14:paraId="50F7D1F0" w14:textId="77777777" w:rsidR="009E74F4" w:rsidRPr="009E74F4" w:rsidRDefault="009E74F4" w:rsidP="009E74F4">
            <w:pPr>
              <w:rPr>
                <w:sz w:val="20"/>
                <w:szCs w:val="20"/>
              </w:rPr>
            </w:pPr>
            <w:r w:rsidRPr="009E74F4">
              <w:rPr>
                <w:sz w:val="20"/>
                <w:szCs w:val="20"/>
              </w:rPr>
              <w:t>Superimpose</w:t>
            </w:r>
          </w:p>
          <w:p w14:paraId="4E3DD7F3" w14:textId="77777777" w:rsidR="009E74F4" w:rsidRPr="009E74F4" w:rsidRDefault="009E74F4" w:rsidP="009E74F4">
            <w:pPr>
              <w:rPr>
                <w:sz w:val="20"/>
                <w:szCs w:val="20"/>
              </w:rPr>
            </w:pPr>
            <w:r w:rsidRPr="009E74F4">
              <w:rPr>
                <w:sz w:val="20"/>
                <w:szCs w:val="20"/>
              </w:rPr>
              <w:t>Still life</w:t>
            </w:r>
          </w:p>
          <w:p w14:paraId="7C58FDD5" w14:textId="2F6EFF1B" w:rsidR="0057142C" w:rsidRPr="009E74F4" w:rsidRDefault="0057142C" w:rsidP="0057142C">
            <w:pPr>
              <w:rPr>
                <w:rFonts w:ascii="Comic Sans MS" w:eastAsia="Comic Sans MS" w:hAnsi="Comic Sans MS" w:cs="Comic Sans MS"/>
                <w:sz w:val="20"/>
                <w:szCs w:val="20"/>
              </w:rPr>
            </w:pPr>
          </w:p>
        </w:tc>
      </w:tr>
    </w:tbl>
    <w:p w14:paraId="3AA28509" w14:textId="77777777" w:rsidR="00E76377" w:rsidRPr="00734513" w:rsidRDefault="00E76377">
      <w:pPr>
        <w:jc w:val="center"/>
        <w:rPr>
          <w:rFonts w:ascii="Comic Sans MS" w:eastAsia="Comic Sans MS" w:hAnsi="Comic Sans MS" w:cs="Comic Sans MS"/>
          <w:b/>
          <w:color w:val="ED0000"/>
          <w:sz w:val="20"/>
          <w:szCs w:val="20"/>
        </w:rPr>
      </w:pPr>
    </w:p>
    <w:sectPr w:rsidR="00E76377" w:rsidRPr="00734513">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08D6D" w14:textId="77777777" w:rsidR="00C85965" w:rsidRDefault="00C85965" w:rsidP="00F35583">
      <w:pPr>
        <w:spacing w:after="0" w:line="240" w:lineRule="auto"/>
      </w:pPr>
      <w:r>
        <w:separator/>
      </w:r>
    </w:p>
  </w:endnote>
  <w:endnote w:type="continuationSeparator" w:id="0">
    <w:p w14:paraId="382574ED" w14:textId="77777777" w:rsidR="00C85965" w:rsidRDefault="00C85965" w:rsidP="00F3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B360B69-D615-4D86-950F-E8C899BDB58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2" w:fontKey="{9EF86858-B539-4E67-BC59-BC5CD6A212ED}"/>
    <w:embedBold r:id="rId3" w:fontKey="{F272C951-0EB9-4F22-BBA2-BF4BAB83151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B6427BBB-EA1F-4044-B41D-54E4A7CFD510}"/>
    <w:embedBold r:id="rId5" w:fontKey="{C4B70056-41AB-4E96-9CA0-E91BC9B04366}"/>
  </w:font>
  <w:font w:name="Georgia">
    <w:panose1 w:val="02040502050405020303"/>
    <w:charset w:val="00"/>
    <w:family w:val="auto"/>
    <w:pitch w:val="default"/>
    <w:embedRegular r:id="rId6" w:fontKey="{A871F52C-36C9-40C3-BB65-36E1159947A1}"/>
    <w:embedItalic r:id="rId7" w:fontKey="{FCEA7F53-F88B-4657-B4AE-B9E8BFF0595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E71F870C-A94E-459E-AA6F-06A728B037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6685EF" w14:textId="77777777" w:rsidR="00C85965" w:rsidRDefault="00C85965" w:rsidP="00F35583">
      <w:pPr>
        <w:spacing w:after="0" w:line="240" w:lineRule="auto"/>
      </w:pPr>
      <w:r>
        <w:separator/>
      </w:r>
    </w:p>
  </w:footnote>
  <w:footnote w:type="continuationSeparator" w:id="0">
    <w:p w14:paraId="3329D5A5" w14:textId="77777777" w:rsidR="00C85965" w:rsidRDefault="00C85965" w:rsidP="00F35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C60DC"/>
    <w:multiLevelType w:val="multilevel"/>
    <w:tmpl w:val="43D6F1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386FAC"/>
    <w:multiLevelType w:val="hybridMultilevel"/>
    <w:tmpl w:val="EE4EAA6A"/>
    <w:lvl w:ilvl="0" w:tplc="C86C7354">
      <w:start w:val="10"/>
      <w:numFmt w:val="bullet"/>
      <w:lvlText w:val=""/>
      <w:lvlJc w:val="left"/>
      <w:pPr>
        <w:ind w:left="720" w:hanging="360"/>
      </w:pPr>
      <w:rPr>
        <w:rFonts w:ascii="Symbol" w:eastAsia="Comic Sans MS" w:hAnsi="Symbol" w:cs="Comic Sans M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6766109">
    <w:abstractNumId w:val="0"/>
  </w:num>
  <w:num w:numId="2" w16cid:durableId="21368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377"/>
    <w:rsid w:val="001621B0"/>
    <w:rsid w:val="001B7221"/>
    <w:rsid w:val="001C1EEF"/>
    <w:rsid w:val="00207111"/>
    <w:rsid w:val="00225212"/>
    <w:rsid w:val="00263B1F"/>
    <w:rsid w:val="00285838"/>
    <w:rsid w:val="00346BF1"/>
    <w:rsid w:val="003C71A5"/>
    <w:rsid w:val="00414258"/>
    <w:rsid w:val="004225E4"/>
    <w:rsid w:val="0057142C"/>
    <w:rsid w:val="006476DC"/>
    <w:rsid w:val="006E05ED"/>
    <w:rsid w:val="00716845"/>
    <w:rsid w:val="00734513"/>
    <w:rsid w:val="00765F16"/>
    <w:rsid w:val="007716B6"/>
    <w:rsid w:val="007B7694"/>
    <w:rsid w:val="0080722C"/>
    <w:rsid w:val="00892268"/>
    <w:rsid w:val="008A1859"/>
    <w:rsid w:val="00906750"/>
    <w:rsid w:val="009E74F4"/>
    <w:rsid w:val="009F3787"/>
    <w:rsid w:val="00A305CF"/>
    <w:rsid w:val="00BA2E28"/>
    <w:rsid w:val="00BB5FE6"/>
    <w:rsid w:val="00C74BFA"/>
    <w:rsid w:val="00C85965"/>
    <w:rsid w:val="00DA72A6"/>
    <w:rsid w:val="00E2247A"/>
    <w:rsid w:val="00E76377"/>
    <w:rsid w:val="00E8644D"/>
    <w:rsid w:val="00ED04AD"/>
    <w:rsid w:val="00ED1FD3"/>
    <w:rsid w:val="00EF4604"/>
    <w:rsid w:val="00F345F3"/>
    <w:rsid w:val="00F35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DDF3"/>
  <w15:docId w15:val="{EC6B72C0-F012-4D13-93C8-0EE79536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83"/>
  </w:style>
  <w:style w:type="paragraph" w:styleId="Footer">
    <w:name w:val="footer"/>
    <w:basedOn w:val="Normal"/>
    <w:link w:val="FooterChar"/>
    <w:uiPriority w:val="99"/>
    <w:unhideWhenUsed/>
    <w:rsid w:val="00F3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xXXg5Og1ajIq4Fgz59pyf3g==">CgMxLjA4AHIhMVpKWk45VjgzY0g4am1tX213YXp1X19uWEFWcmxxSWds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Rebecca Holland</cp:lastModifiedBy>
  <cp:revision>3</cp:revision>
  <dcterms:created xsi:type="dcterms:W3CDTF">2024-10-13T00:11:00Z</dcterms:created>
  <dcterms:modified xsi:type="dcterms:W3CDTF">2024-10-13T00:25:00Z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