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Year 3 Medium Term Planning – Painting Block E</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spacing w:after="160" w:line="259"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stage 2 </w:t>
            </w:r>
          </w:p>
          <w:p w:rsidR="00000000" w:rsidDel="00000000" w:rsidP="00000000" w:rsidRDefault="00000000" w:rsidRPr="00000000" w14:paraId="00000009">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 to develop their techniques, including their control and their use of materials, with creativity, experimentation and an increasing awareness of different kinds of art, craft and design. </w:t>
            </w:r>
          </w:p>
          <w:p w:rsidR="00000000" w:rsidDel="00000000" w:rsidP="00000000" w:rsidRDefault="00000000" w:rsidRPr="00000000" w14:paraId="0000000A">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w:t>
            </w:r>
          </w:p>
          <w:p w:rsidR="00000000" w:rsidDel="00000000" w:rsidP="00000000" w:rsidRDefault="00000000" w:rsidRPr="00000000" w14:paraId="0000000B">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create sketch books to record their observations and use them to review and revisit ideas</w:t>
            </w:r>
          </w:p>
          <w:p w:rsidR="00000000" w:rsidDel="00000000" w:rsidP="00000000" w:rsidRDefault="00000000" w:rsidRPr="00000000" w14:paraId="0000000C">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00D">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about great artists, architects and designers in history.</w:t>
            </w:r>
          </w:p>
          <w:p w:rsidR="00000000" w:rsidDel="00000000" w:rsidP="00000000" w:rsidRDefault="00000000" w:rsidRPr="00000000" w14:paraId="0000000E">
            <w:pPr>
              <w:spacing w:line="259" w:lineRule="auto"/>
              <w:ind w:left="720" w:firstLine="0"/>
              <w:rPr>
                <w:rFonts w:ascii="Comic Sans MS" w:cs="Comic Sans MS" w:eastAsia="Comic Sans MS" w:hAnsi="Comic Sans MS"/>
                <w:sz w:val="20"/>
                <w:szCs w:val="20"/>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can different background effects be created?</w:t>
            </w:r>
          </w:p>
          <w:p w:rsidR="00000000" w:rsidDel="00000000" w:rsidP="00000000" w:rsidRDefault="00000000" w:rsidRPr="00000000" w14:paraId="00000018">
            <w:pPr>
              <w:rPr>
                <w:color w:val="ff0000"/>
                <w:sz w:val="20"/>
                <w:szCs w:val="20"/>
              </w:rPr>
            </w:pPr>
            <w:r w:rsidDel="00000000" w:rsidR="00000000" w:rsidRPr="00000000">
              <w:rPr>
                <w:rtl w:val="0"/>
              </w:rPr>
            </w:r>
          </w:p>
          <w:p w:rsidR="00000000" w:rsidDel="00000000" w:rsidP="00000000" w:rsidRDefault="00000000" w:rsidRPr="00000000" w14:paraId="00000019">
            <w:pPr>
              <w:rPr>
                <w:color w:val="ff0000"/>
                <w:sz w:val="20"/>
                <w:szCs w:val="20"/>
              </w:rPr>
            </w:pPr>
            <w:r w:rsidDel="00000000" w:rsidR="00000000" w:rsidRPr="00000000">
              <w:rPr>
                <w:rtl w:val="0"/>
              </w:rPr>
            </w:r>
          </w:p>
        </w:tc>
        <w:tc>
          <w:tcPr/>
          <w:p w:rsidR="00000000" w:rsidDel="00000000" w:rsidP="00000000" w:rsidRDefault="00000000" w:rsidRPr="00000000" w14:paraId="0000001A">
            <w:pPr>
              <w:rPr>
                <w:color w:val="ff0000"/>
                <w:sz w:val="20"/>
                <w:szCs w:val="20"/>
              </w:rPr>
            </w:pPr>
            <w:r w:rsidDel="00000000" w:rsidR="00000000" w:rsidRPr="00000000">
              <w:rPr>
                <w:sz w:val="20"/>
                <w:szCs w:val="20"/>
                <w:rtl w:val="0"/>
              </w:rPr>
              <w:t xml:space="preserve">How can different background effects be created?</w:t>
            </w:r>
            <w:r w:rsidDel="00000000" w:rsidR="00000000" w:rsidRPr="00000000">
              <w:rPr>
                <w:rtl w:val="0"/>
              </w:rPr>
            </w:r>
          </w:p>
        </w:tc>
        <w:tc>
          <w:tcPr/>
          <w:p w:rsidR="00000000" w:rsidDel="00000000" w:rsidP="00000000" w:rsidRDefault="00000000" w:rsidRPr="00000000" w14:paraId="0000001B">
            <w:pPr>
              <w:rPr>
                <w:color w:val="ff0000"/>
                <w:sz w:val="20"/>
                <w:szCs w:val="20"/>
              </w:rPr>
            </w:pPr>
            <w:r w:rsidDel="00000000" w:rsidR="00000000" w:rsidRPr="00000000">
              <w:rPr>
                <w:sz w:val="20"/>
                <w:szCs w:val="20"/>
                <w:rtl w:val="0"/>
              </w:rPr>
              <w:t xml:space="preserve">How can different background effects be created?</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Can change the intensity of colours by mixing them with water and create tones by mixing colours with white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Can create interesting effects by manipulating paint using cardboard combs and fingers </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Can use a range of brushes with control to apply washes of colour </w:t>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Can create interesting negative spaces by arranging cut-out shapes against a background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Can explain what a silhouette is and use this to create a foreground that contrasts with a coloured background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Can create intricate black and white patterns to contrast with a colourful but less detailed background</w:t>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Can use artistic language to describe the work of another artist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Can apply a range of techniques to create a visually interesting background for a painting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Can apply painting and drawing techniques to create an image to place in the foreground</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color w:val="ff0000"/>
                <w:sz w:val="20"/>
                <w:szCs w:val="20"/>
              </w:rPr>
            </w:pPr>
            <w:r w:rsidDel="00000000" w:rsidR="00000000" w:rsidRPr="00000000">
              <w:rPr>
                <w:rtl w:val="0"/>
              </w:rPr>
            </w:r>
          </w:p>
        </w:tc>
      </w:tr>
      <w:tr>
        <w:trPr>
          <w:cantSplit w:val="0"/>
          <w:trHeight w:val="1885" w:hRule="atLeast"/>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Primary colours can be mixed to make secondary colours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White can be added to create tints</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A wash is a thin, watery layer of paint</w:t>
            </w:r>
          </w:p>
        </w:tc>
        <w:tc>
          <w:tcPr/>
          <w:p w:rsidR="00000000" w:rsidDel="00000000" w:rsidP="00000000" w:rsidRDefault="00000000" w:rsidRPr="00000000" w14:paraId="00000034">
            <w:pPr>
              <w:rPr>
                <w:sz w:val="20"/>
                <w:szCs w:val="20"/>
              </w:rPr>
            </w:pPr>
            <w:r w:rsidDel="00000000" w:rsidR="00000000" w:rsidRPr="00000000">
              <w:rPr>
                <w:sz w:val="20"/>
                <w:szCs w:val="20"/>
                <w:rtl w:val="0"/>
              </w:rPr>
              <w:t xml:space="preserve">A range of effects can be made by applying paint in different ways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A gradient is a gradual blending from one colour to another</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A silhouette is the shape or outline of someone or something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Negative space is the space around an object or person or between objects or people</w:t>
            </w:r>
          </w:p>
        </w:tc>
      </w:tr>
      <w:tr>
        <w:trPr>
          <w:cantSplit w:val="0"/>
          <w:trHeight w:val="1741" w:hRule="atLeast"/>
          <w:tblHeader w:val="0"/>
        </w:trPr>
        <w:tc>
          <w:tcPr/>
          <w:p w:rsidR="00000000" w:rsidDel="00000000" w:rsidP="00000000" w:rsidRDefault="00000000" w:rsidRPr="00000000" w14:paraId="00000039">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3A">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B">
            <w:pPr>
              <w:rPr>
                <w:sz w:val="20"/>
                <w:szCs w:val="20"/>
              </w:rPr>
            </w:pPr>
            <w:r w:rsidDel="00000000" w:rsidR="00000000" w:rsidRPr="00000000">
              <w:rPr>
                <w:sz w:val="20"/>
                <w:szCs w:val="20"/>
                <w:rtl w:val="0"/>
              </w:rPr>
              <w:t xml:space="preserve">Can use artistic language to describe effects and explain methods used</w:t>
            </w:r>
          </w:p>
          <w:p w:rsidR="00000000" w:rsidDel="00000000" w:rsidP="00000000" w:rsidRDefault="00000000" w:rsidRPr="00000000" w14:paraId="0000003C">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E">
            <w:pPr>
              <w:rPr>
                <w:sz w:val="20"/>
                <w:szCs w:val="20"/>
              </w:rPr>
            </w:pPr>
            <w:r w:rsidDel="00000000" w:rsidR="00000000" w:rsidRPr="00000000">
              <w:rPr>
                <w:sz w:val="20"/>
                <w:szCs w:val="20"/>
                <w:rtl w:val="0"/>
              </w:rPr>
              <w:t xml:space="preserve">Can explain the difference between positive and negative space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0">
            <w:pPr>
              <w:rPr>
                <w:color w:val="ff0000"/>
                <w:sz w:val="20"/>
                <w:szCs w:val="20"/>
              </w:rPr>
            </w:pPr>
            <w:r w:rsidDel="00000000" w:rsidR="00000000" w:rsidRPr="00000000">
              <w:rPr>
                <w:sz w:val="20"/>
                <w:szCs w:val="20"/>
                <w:rtl w:val="0"/>
              </w:rPr>
              <w:t xml:space="preserve">Can describe the effects created Can make suggestions about how they would improve or develop their work further</w:t>
            </w:r>
            <w:r w:rsidDel="00000000" w:rsidR="00000000" w:rsidRPr="00000000">
              <w:rPr>
                <w:color w:val="ff0000"/>
                <w:sz w:val="20"/>
                <w:szCs w:val="20"/>
                <w:rtl w:val="0"/>
              </w:rPr>
              <w:t xml:space="preserve"> </w:t>
            </w:r>
          </w:p>
        </w:tc>
      </w:tr>
      <w:tr>
        <w:trPr>
          <w:cantSplit w:val="0"/>
          <w:trHeight w:val="1741" w:hRule="atLeast"/>
          <w:tblHeader w:val="0"/>
        </w:trPr>
        <w:tc>
          <w:tcPr/>
          <w:p w:rsidR="00000000" w:rsidDel="00000000" w:rsidP="00000000" w:rsidRDefault="00000000" w:rsidRPr="00000000" w14:paraId="00000041">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42">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C">
            <w:pPr>
              <w:rPr/>
            </w:pPr>
            <w:r w:rsidDel="00000000" w:rsidR="00000000" w:rsidRPr="00000000">
              <w:rPr>
                <w:rtl w:val="0"/>
              </w:rPr>
              <w:t xml:space="preserve"> </w:t>
            </w:r>
          </w:p>
        </w:tc>
        <w:tc>
          <w:tcPr/>
          <w:p w:rsidR="00000000" w:rsidDel="00000000" w:rsidP="00000000" w:rsidRDefault="00000000" w:rsidRPr="00000000" w14:paraId="0000004D">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2">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53">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54">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5">
            <w:pPr>
              <w:rPr>
                <w:color w:val="ff0000"/>
                <w:sz w:val="20"/>
                <w:szCs w:val="20"/>
              </w:rPr>
            </w:pPr>
            <w:r w:rsidDel="00000000" w:rsidR="00000000" w:rsidRPr="00000000">
              <w:rPr>
                <w:rtl w:val="0"/>
              </w:rPr>
            </w:r>
          </w:p>
        </w:tc>
        <w:tc>
          <w:tcPr/>
          <w:p w:rsidR="00000000" w:rsidDel="00000000" w:rsidP="00000000" w:rsidRDefault="00000000" w:rsidRPr="00000000" w14:paraId="00000056">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A">
            <w:pPr>
              <w:rPr>
                <w:sz w:val="20"/>
                <w:szCs w:val="20"/>
              </w:rPr>
            </w:pPr>
            <w:r w:rsidDel="00000000" w:rsidR="00000000" w:rsidRPr="00000000">
              <w:rPr>
                <w:sz w:val="20"/>
                <w:szCs w:val="20"/>
                <w:rtl w:val="0"/>
              </w:rPr>
              <w:t xml:space="preserve">Background</w:t>
            </w:r>
          </w:p>
          <w:p w:rsidR="00000000" w:rsidDel="00000000" w:rsidP="00000000" w:rsidRDefault="00000000" w:rsidRPr="00000000" w14:paraId="0000005B">
            <w:pPr>
              <w:rPr>
                <w:sz w:val="20"/>
                <w:szCs w:val="20"/>
              </w:rPr>
            </w:pPr>
            <w:r w:rsidDel="00000000" w:rsidR="00000000" w:rsidRPr="00000000">
              <w:rPr>
                <w:sz w:val="20"/>
                <w:szCs w:val="20"/>
                <w:rtl w:val="0"/>
              </w:rPr>
              <w:t xml:space="preserve">Traditional</w:t>
            </w:r>
          </w:p>
          <w:p w:rsidR="00000000" w:rsidDel="00000000" w:rsidP="00000000" w:rsidRDefault="00000000" w:rsidRPr="00000000" w14:paraId="0000005C">
            <w:pPr>
              <w:rPr>
                <w:sz w:val="20"/>
                <w:szCs w:val="20"/>
              </w:rPr>
            </w:pPr>
            <w:r w:rsidDel="00000000" w:rsidR="00000000" w:rsidRPr="00000000">
              <w:rPr>
                <w:sz w:val="20"/>
                <w:szCs w:val="20"/>
                <w:rtl w:val="0"/>
              </w:rPr>
              <w:t xml:space="preserve">Wash</w:t>
            </w:r>
          </w:p>
          <w:p w:rsidR="00000000" w:rsidDel="00000000" w:rsidP="00000000" w:rsidRDefault="00000000" w:rsidRPr="00000000" w14:paraId="0000005D">
            <w:pPr>
              <w:rPr>
                <w:sz w:val="20"/>
                <w:szCs w:val="20"/>
              </w:rPr>
            </w:pPr>
            <w:r w:rsidDel="00000000" w:rsidR="00000000" w:rsidRPr="00000000">
              <w:rPr>
                <w:sz w:val="20"/>
                <w:szCs w:val="20"/>
                <w:rtl w:val="0"/>
              </w:rPr>
              <w:t xml:space="preserve">Negative space</w:t>
            </w:r>
          </w:p>
          <w:p w:rsidR="00000000" w:rsidDel="00000000" w:rsidP="00000000" w:rsidRDefault="00000000" w:rsidRPr="00000000" w14:paraId="0000005E">
            <w:pPr>
              <w:rPr>
                <w:sz w:val="20"/>
                <w:szCs w:val="20"/>
              </w:rPr>
            </w:pPr>
            <w:r w:rsidDel="00000000" w:rsidR="00000000" w:rsidRPr="00000000">
              <w:rPr>
                <w:sz w:val="20"/>
                <w:szCs w:val="20"/>
                <w:rtl w:val="0"/>
              </w:rPr>
              <w:t xml:space="preserve">Gradient</w:t>
            </w:r>
          </w:p>
          <w:p w:rsidR="00000000" w:rsidDel="00000000" w:rsidP="00000000" w:rsidRDefault="00000000" w:rsidRPr="00000000" w14:paraId="0000005F">
            <w:pPr>
              <w:rPr>
                <w:sz w:val="20"/>
                <w:szCs w:val="20"/>
              </w:rPr>
            </w:pPr>
            <w:r w:rsidDel="00000000" w:rsidR="00000000" w:rsidRPr="00000000">
              <w:rPr>
                <w:sz w:val="20"/>
                <w:szCs w:val="20"/>
                <w:rtl w:val="0"/>
              </w:rPr>
              <w:t xml:space="preserve">Effect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sz w:val="20"/>
                <w:szCs w:val="20"/>
              </w:rPr>
            </w:pPr>
            <w:r w:rsidDel="00000000" w:rsidR="00000000" w:rsidRPr="00000000">
              <w:rPr>
                <w:sz w:val="20"/>
                <w:szCs w:val="20"/>
                <w:rtl w:val="0"/>
              </w:rPr>
              <w:t xml:space="preserve">Background</w:t>
            </w:r>
          </w:p>
          <w:p w:rsidR="00000000" w:rsidDel="00000000" w:rsidP="00000000" w:rsidRDefault="00000000" w:rsidRPr="00000000" w14:paraId="00000061">
            <w:pPr>
              <w:rPr>
                <w:sz w:val="20"/>
                <w:szCs w:val="20"/>
              </w:rPr>
            </w:pPr>
            <w:r w:rsidDel="00000000" w:rsidR="00000000" w:rsidRPr="00000000">
              <w:rPr>
                <w:sz w:val="20"/>
                <w:szCs w:val="20"/>
                <w:rtl w:val="0"/>
              </w:rPr>
              <w:t xml:space="preserve">Traditional</w:t>
            </w:r>
          </w:p>
          <w:p w:rsidR="00000000" w:rsidDel="00000000" w:rsidP="00000000" w:rsidRDefault="00000000" w:rsidRPr="00000000" w14:paraId="00000062">
            <w:pPr>
              <w:rPr>
                <w:sz w:val="20"/>
                <w:szCs w:val="20"/>
              </w:rPr>
            </w:pPr>
            <w:r w:rsidDel="00000000" w:rsidR="00000000" w:rsidRPr="00000000">
              <w:rPr>
                <w:sz w:val="20"/>
                <w:szCs w:val="20"/>
                <w:rtl w:val="0"/>
              </w:rPr>
              <w:t xml:space="preserve">Wash</w:t>
            </w:r>
          </w:p>
          <w:p w:rsidR="00000000" w:rsidDel="00000000" w:rsidP="00000000" w:rsidRDefault="00000000" w:rsidRPr="00000000" w14:paraId="00000063">
            <w:pPr>
              <w:rPr>
                <w:sz w:val="20"/>
                <w:szCs w:val="20"/>
              </w:rPr>
            </w:pPr>
            <w:r w:rsidDel="00000000" w:rsidR="00000000" w:rsidRPr="00000000">
              <w:rPr>
                <w:sz w:val="20"/>
                <w:szCs w:val="20"/>
                <w:rtl w:val="0"/>
              </w:rPr>
              <w:t xml:space="preserve">Negative space</w:t>
            </w:r>
          </w:p>
          <w:p w:rsidR="00000000" w:rsidDel="00000000" w:rsidP="00000000" w:rsidRDefault="00000000" w:rsidRPr="00000000" w14:paraId="00000064">
            <w:pPr>
              <w:rPr>
                <w:sz w:val="20"/>
                <w:szCs w:val="20"/>
              </w:rPr>
            </w:pPr>
            <w:r w:rsidDel="00000000" w:rsidR="00000000" w:rsidRPr="00000000">
              <w:rPr>
                <w:sz w:val="20"/>
                <w:szCs w:val="20"/>
                <w:rtl w:val="0"/>
              </w:rPr>
              <w:t xml:space="preserve">Gradient</w:t>
            </w:r>
          </w:p>
          <w:p w:rsidR="00000000" w:rsidDel="00000000" w:rsidP="00000000" w:rsidRDefault="00000000" w:rsidRPr="00000000" w14:paraId="00000065">
            <w:pPr>
              <w:rPr>
                <w:sz w:val="20"/>
                <w:szCs w:val="20"/>
              </w:rPr>
            </w:pPr>
            <w:r w:rsidDel="00000000" w:rsidR="00000000" w:rsidRPr="00000000">
              <w:rPr>
                <w:sz w:val="20"/>
                <w:szCs w:val="20"/>
                <w:rtl w:val="0"/>
              </w:rPr>
              <w:t xml:space="preserve">Effect</w:t>
            </w:r>
          </w:p>
          <w:p w:rsidR="00000000" w:rsidDel="00000000" w:rsidP="00000000" w:rsidRDefault="00000000" w:rsidRPr="00000000" w14:paraId="00000066">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sz w:val="20"/>
                <w:szCs w:val="20"/>
              </w:rPr>
            </w:pPr>
            <w:r w:rsidDel="00000000" w:rsidR="00000000" w:rsidRPr="00000000">
              <w:rPr>
                <w:sz w:val="20"/>
                <w:szCs w:val="20"/>
                <w:rtl w:val="0"/>
              </w:rPr>
              <w:t xml:space="preserve">Background</w:t>
            </w:r>
          </w:p>
          <w:p w:rsidR="00000000" w:rsidDel="00000000" w:rsidP="00000000" w:rsidRDefault="00000000" w:rsidRPr="00000000" w14:paraId="00000068">
            <w:pPr>
              <w:rPr>
                <w:sz w:val="20"/>
                <w:szCs w:val="20"/>
              </w:rPr>
            </w:pPr>
            <w:r w:rsidDel="00000000" w:rsidR="00000000" w:rsidRPr="00000000">
              <w:rPr>
                <w:sz w:val="20"/>
                <w:szCs w:val="20"/>
                <w:rtl w:val="0"/>
              </w:rPr>
              <w:t xml:space="preserve">Traditional</w:t>
            </w:r>
          </w:p>
          <w:p w:rsidR="00000000" w:rsidDel="00000000" w:rsidP="00000000" w:rsidRDefault="00000000" w:rsidRPr="00000000" w14:paraId="00000069">
            <w:pPr>
              <w:rPr>
                <w:sz w:val="20"/>
                <w:szCs w:val="20"/>
              </w:rPr>
            </w:pPr>
            <w:r w:rsidDel="00000000" w:rsidR="00000000" w:rsidRPr="00000000">
              <w:rPr>
                <w:sz w:val="20"/>
                <w:szCs w:val="20"/>
                <w:rtl w:val="0"/>
              </w:rPr>
              <w:t xml:space="preserve">Wash</w:t>
            </w:r>
          </w:p>
          <w:p w:rsidR="00000000" w:rsidDel="00000000" w:rsidP="00000000" w:rsidRDefault="00000000" w:rsidRPr="00000000" w14:paraId="0000006A">
            <w:pPr>
              <w:rPr>
                <w:sz w:val="20"/>
                <w:szCs w:val="20"/>
              </w:rPr>
            </w:pPr>
            <w:r w:rsidDel="00000000" w:rsidR="00000000" w:rsidRPr="00000000">
              <w:rPr>
                <w:sz w:val="20"/>
                <w:szCs w:val="20"/>
                <w:rtl w:val="0"/>
              </w:rPr>
              <w:t xml:space="preserve">Negative space</w:t>
            </w:r>
          </w:p>
          <w:p w:rsidR="00000000" w:rsidDel="00000000" w:rsidP="00000000" w:rsidRDefault="00000000" w:rsidRPr="00000000" w14:paraId="0000006B">
            <w:pPr>
              <w:rPr>
                <w:sz w:val="20"/>
                <w:szCs w:val="20"/>
              </w:rPr>
            </w:pPr>
            <w:r w:rsidDel="00000000" w:rsidR="00000000" w:rsidRPr="00000000">
              <w:rPr>
                <w:sz w:val="20"/>
                <w:szCs w:val="20"/>
                <w:rtl w:val="0"/>
              </w:rPr>
              <w:t xml:space="preserve">Gradient</w:t>
            </w:r>
          </w:p>
          <w:p w:rsidR="00000000" w:rsidDel="00000000" w:rsidP="00000000" w:rsidRDefault="00000000" w:rsidRPr="00000000" w14:paraId="0000006C">
            <w:pPr>
              <w:rPr>
                <w:sz w:val="20"/>
                <w:szCs w:val="20"/>
              </w:rPr>
            </w:pPr>
            <w:r w:rsidDel="00000000" w:rsidR="00000000" w:rsidRPr="00000000">
              <w:rPr>
                <w:sz w:val="20"/>
                <w:szCs w:val="20"/>
                <w:rtl w:val="0"/>
              </w:rPr>
              <w:t xml:space="preserve">Effect</w:t>
            </w:r>
          </w:p>
          <w:p w:rsidR="00000000" w:rsidDel="00000000" w:rsidP="00000000" w:rsidRDefault="00000000" w:rsidRPr="00000000" w14:paraId="0000006D">
            <w:pPr>
              <w:rPr>
                <w:color w:val="ff0000"/>
                <w:sz w:val="20"/>
                <w:szCs w:val="20"/>
              </w:rPr>
            </w:pPr>
            <w:r w:rsidDel="00000000" w:rsidR="00000000" w:rsidRPr="00000000">
              <w:rPr>
                <w:rtl w:val="0"/>
              </w:rPr>
            </w:r>
          </w:p>
        </w:tc>
      </w:tr>
    </w:tbl>
    <w:p w:rsidR="00000000" w:rsidDel="00000000" w:rsidP="00000000" w:rsidRDefault="00000000" w:rsidRPr="00000000" w14:paraId="0000006E">
      <w:pPr>
        <w:jc w:val="left"/>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OjUQHHuykMX7o9MOiEvhDXpzQ==">CgMxLjA4AHIhMXBPZmJ0NlppcHFuTjJFQWxQbFFsRV85QnYyd1FWV3Fs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2024-10-12T19:22:00Z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