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A7187" w14:textId="6DC8B940" w:rsidR="00D1048D" w:rsidRPr="003A676A" w:rsidRDefault="00D1048D" w:rsidP="00BD38A1">
      <w:pPr>
        <w:pStyle w:val="Subtitle"/>
        <w:rPr>
          <w:rFonts w:asciiTheme="minorHAnsi" w:eastAsiaTheme="majorEastAsia" w:hAnsiTheme="minorHAnsi" w:cstheme="minorHAnsi"/>
          <w:b/>
          <w:spacing w:val="-10"/>
          <w:kern w:val="28"/>
          <w:sz w:val="20"/>
          <w:szCs w:val="20"/>
        </w:rPr>
      </w:pPr>
      <w:r w:rsidRPr="003A676A">
        <w:rPr>
          <w:rFonts w:asciiTheme="minorHAnsi" w:eastAsiaTheme="majorEastAsia" w:hAnsiTheme="minorHAnsi" w:cstheme="minorHAnsi"/>
          <w:b/>
          <w:spacing w:val="-10"/>
          <w:kern w:val="28"/>
          <w:sz w:val="20"/>
          <w:szCs w:val="20"/>
        </w:rPr>
        <w:t>Our Lady of Lourdes C</w:t>
      </w:r>
      <w:r w:rsidR="00724959">
        <w:rPr>
          <w:rFonts w:asciiTheme="minorHAnsi" w:eastAsiaTheme="majorEastAsia" w:hAnsiTheme="minorHAnsi" w:cstheme="minorHAnsi"/>
          <w:b/>
          <w:spacing w:val="-10"/>
          <w:kern w:val="28"/>
          <w:sz w:val="20"/>
          <w:szCs w:val="20"/>
        </w:rPr>
        <w:t xml:space="preserve">atholic </w:t>
      </w:r>
      <w:r w:rsidRPr="003A676A">
        <w:rPr>
          <w:rFonts w:asciiTheme="minorHAnsi" w:eastAsiaTheme="majorEastAsia" w:hAnsiTheme="minorHAnsi" w:cstheme="minorHAnsi"/>
          <w:b/>
          <w:spacing w:val="-10"/>
          <w:kern w:val="28"/>
          <w:sz w:val="20"/>
          <w:szCs w:val="20"/>
        </w:rPr>
        <w:t>M</w:t>
      </w:r>
      <w:r w:rsidR="00724959">
        <w:rPr>
          <w:rFonts w:asciiTheme="minorHAnsi" w:eastAsiaTheme="majorEastAsia" w:hAnsiTheme="minorHAnsi" w:cstheme="minorHAnsi"/>
          <w:b/>
          <w:spacing w:val="-10"/>
          <w:kern w:val="28"/>
          <w:sz w:val="20"/>
          <w:szCs w:val="20"/>
        </w:rPr>
        <w:t xml:space="preserve">ulti </w:t>
      </w:r>
      <w:r w:rsidRPr="003A676A">
        <w:rPr>
          <w:rFonts w:asciiTheme="minorHAnsi" w:eastAsiaTheme="majorEastAsia" w:hAnsiTheme="minorHAnsi" w:cstheme="minorHAnsi"/>
          <w:b/>
          <w:spacing w:val="-10"/>
          <w:kern w:val="28"/>
          <w:sz w:val="20"/>
          <w:szCs w:val="20"/>
        </w:rPr>
        <w:t>A</w:t>
      </w:r>
      <w:r w:rsidR="00724959">
        <w:rPr>
          <w:rFonts w:asciiTheme="minorHAnsi" w:eastAsiaTheme="majorEastAsia" w:hAnsiTheme="minorHAnsi" w:cstheme="minorHAnsi"/>
          <w:b/>
          <w:spacing w:val="-10"/>
          <w:kern w:val="28"/>
          <w:sz w:val="20"/>
          <w:szCs w:val="20"/>
        </w:rPr>
        <w:t xml:space="preserve">cademy </w:t>
      </w:r>
      <w:r w:rsidRPr="003A676A">
        <w:rPr>
          <w:rFonts w:asciiTheme="minorHAnsi" w:eastAsiaTheme="majorEastAsia" w:hAnsiTheme="minorHAnsi" w:cstheme="minorHAnsi"/>
          <w:b/>
          <w:spacing w:val="-10"/>
          <w:kern w:val="28"/>
          <w:sz w:val="20"/>
          <w:szCs w:val="20"/>
        </w:rPr>
        <w:t>T</w:t>
      </w:r>
      <w:r w:rsidR="00724959">
        <w:rPr>
          <w:rFonts w:asciiTheme="minorHAnsi" w:eastAsiaTheme="majorEastAsia" w:hAnsiTheme="minorHAnsi" w:cstheme="minorHAnsi"/>
          <w:b/>
          <w:spacing w:val="-10"/>
          <w:kern w:val="28"/>
          <w:sz w:val="20"/>
          <w:szCs w:val="20"/>
        </w:rPr>
        <w:t>rust (OLoL CMAT)</w:t>
      </w:r>
      <w:r w:rsidRPr="003A676A">
        <w:rPr>
          <w:rFonts w:asciiTheme="minorHAnsi" w:eastAsiaTheme="majorEastAsia" w:hAnsiTheme="minorHAnsi" w:cstheme="minorHAnsi"/>
          <w:b/>
          <w:spacing w:val="-10"/>
          <w:kern w:val="28"/>
          <w:sz w:val="20"/>
          <w:szCs w:val="20"/>
        </w:rPr>
        <w:t xml:space="preserve"> Safeguarding Statement</w:t>
      </w:r>
    </w:p>
    <w:p w14:paraId="6D26075E" w14:textId="7499F8A5" w:rsidR="00BD38A1" w:rsidRPr="003A676A" w:rsidRDefault="00D1048D" w:rsidP="00BD38A1">
      <w:pPr>
        <w:pStyle w:val="Subtitle"/>
        <w:rPr>
          <w:rFonts w:asciiTheme="minorHAnsi" w:hAnsiTheme="minorHAnsi" w:cstheme="minorHAnsi"/>
          <w:sz w:val="20"/>
          <w:szCs w:val="20"/>
        </w:rPr>
      </w:pPr>
      <w:r w:rsidRPr="003A676A">
        <w:rPr>
          <w:rFonts w:asciiTheme="minorHAnsi" w:hAnsiTheme="minorHAnsi" w:cstheme="minorHAnsi"/>
          <w:sz w:val="20"/>
          <w:szCs w:val="20"/>
        </w:rPr>
        <w:t>Utilising KCSIE 202</w:t>
      </w:r>
      <w:r w:rsidR="00E846EC" w:rsidRPr="003A676A">
        <w:rPr>
          <w:rFonts w:asciiTheme="minorHAnsi" w:hAnsiTheme="minorHAnsi" w:cstheme="minorHAnsi"/>
          <w:sz w:val="20"/>
          <w:szCs w:val="20"/>
        </w:rPr>
        <w:t>5</w:t>
      </w:r>
      <w:r w:rsidR="003A1122" w:rsidRPr="003A676A">
        <w:rPr>
          <w:rStyle w:val="FootnoteReference"/>
          <w:rFonts w:asciiTheme="minorHAnsi" w:hAnsiTheme="minorHAnsi" w:cstheme="minorHAnsi"/>
          <w:sz w:val="20"/>
          <w:szCs w:val="20"/>
        </w:rPr>
        <w:footnoteReference w:id="1"/>
      </w:r>
      <w:r w:rsidRPr="003A676A">
        <w:rPr>
          <w:rFonts w:asciiTheme="minorHAnsi" w:hAnsiTheme="minorHAnsi" w:cstheme="minorHAnsi"/>
          <w:sz w:val="20"/>
          <w:szCs w:val="20"/>
        </w:rPr>
        <w:t xml:space="preserve"> and relevant government documentation.</w:t>
      </w:r>
    </w:p>
    <w:p w14:paraId="6B13DCC5" w14:textId="77777777" w:rsidR="00D1048D" w:rsidRPr="003A676A" w:rsidRDefault="00D1048D" w:rsidP="00D1048D">
      <w:pPr>
        <w:pStyle w:val="Heading1"/>
        <w:spacing w:before="0"/>
        <w:jc w:val="center"/>
        <w:rPr>
          <w:rFonts w:asciiTheme="minorHAnsi" w:hAnsiTheme="minorHAnsi" w:cstheme="minorHAnsi"/>
          <w:sz w:val="20"/>
          <w:szCs w:val="20"/>
        </w:rPr>
      </w:pPr>
      <w:bookmarkStart w:id="0" w:name="_Toc139878694"/>
      <w:r w:rsidRPr="003A676A">
        <w:rPr>
          <w:rFonts w:asciiTheme="minorHAnsi" w:hAnsiTheme="minorHAnsi" w:cstheme="minorHAnsi"/>
          <w:sz w:val="20"/>
          <w:szCs w:val="20"/>
        </w:rPr>
        <w:t>Our Lady of Lourdes Mission Statement:</w:t>
      </w:r>
      <w:bookmarkEnd w:id="0"/>
    </w:p>
    <w:p w14:paraId="74095BE3" w14:textId="77777777" w:rsidR="00D1048D" w:rsidRPr="003A676A" w:rsidRDefault="00D1048D" w:rsidP="00D1048D">
      <w:pPr>
        <w:rPr>
          <w:rFonts w:asciiTheme="minorHAnsi" w:hAnsiTheme="minorHAnsi" w:cstheme="minorHAnsi"/>
          <w:sz w:val="20"/>
          <w:szCs w:val="20"/>
        </w:rPr>
      </w:pPr>
    </w:p>
    <w:p w14:paraId="26170A14" w14:textId="77777777" w:rsidR="00D1048D" w:rsidRPr="003A676A" w:rsidRDefault="00D1048D" w:rsidP="00D1048D">
      <w:pPr>
        <w:pStyle w:val="p1"/>
        <w:shd w:val="clear" w:color="auto" w:fill="FFFFFF"/>
        <w:spacing w:before="0" w:beforeAutospacing="0" w:after="0" w:afterAutospacing="0"/>
        <w:rPr>
          <w:rStyle w:val="apple-converted-space"/>
          <w:rFonts w:asciiTheme="minorHAnsi" w:hAnsiTheme="minorHAnsi" w:cstheme="minorHAnsi"/>
          <w:b/>
          <w:bCs/>
          <w:color w:val="393939"/>
          <w:sz w:val="20"/>
          <w:szCs w:val="20"/>
        </w:rPr>
      </w:pPr>
      <w:r w:rsidRPr="003A676A">
        <w:rPr>
          <w:rFonts w:asciiTheme="minorHAnsi" w:hAnsiTheme="minorHAnsi" w:cstheme="minorHAnsi"/>
          <w:b/>
          <w:bCs/>
          <w:color w:val="393939"/>
          <w:sz w:val="20"/>
          <w:szCs w:val="20"/>
        </w:rPr>
        <w:t>We are a partnership of Catholic schools.</w:t>
      </w:r>
      <w:r w:rsidRPr="003A676A">
        <w:rPr>
          <w:rStyle w:val="apple-converted-space"/>
          <w:rFonts w:asciiTheme="minorHAnsi" w:hAnsiTheme="minorHAnsi" w:cstheme="minorHAnsi"/>
          <w:b/>
          <w:bCs/>
          <w:color w:val="393939"/>
          <w:sz w:val="20"/>
          <w:szCs w:val="20"/>
        </w:rPr>
        <w:t> </w:t>
      </w:r>
    </w:p>
    <w:p w14:paraId="5CEA696C" w14:textId="77777777" w:rsidR="00D1048D" w:rsidRPr="003A676A" w:rsidRDefault="00D1048D" w:rsidP="00D1048D">
      <w:pPr>
        <w:pStyle w:val="p1"/>
        <w:shd w:val="clear" w:color="auto" w:fill="FFFFFF"/>
        <w:spacing w:before="0" w:beforeAutospacing="0" w:after="0" w:afterAutospacing="0"/>
        <w:rPr>
          <w:rFonts w:asciiTheme="minorHAnsi" w:hAnsiTheme="minorHAnsi" w:cstheme="minorHAnsi"/>
          <w:color w:val="393939"/>
          <w:sz w:val="20"/>
          <w:szCs w:val="20"/>
        </w:rPr>
      </w:pPr>
    </w:p>
    <w:p w14:paraId="27DB2B01" w14:textId="77777777" w:rsidR="00D1048D" w:rsidRPr="003A676A" w:rsidRDefault="00D1048D" w:rsidP="00D1048D">
      <w:pPr>
        <w:pStyle w:val="p1"/>
        <w:shd w:val="clear" w:color="auto" w:fill="FFFFFF"/>
        <w:spacing w:before="0" w:beforeAutospacing="0" w:after="0" w:afterAutospacing="0"/>
        <w:rPr>
          <w:rFonts w:asciiTheme="minorHAnsi" w:hAnsiTheme="minorHAnsi" w:cstheme="minorHAnsi"/>
          <w:color w:val="393939"/>
          <w:sz w:val="20"/>
          <w:szCs w:val="20"/>
        </w:rPr>
      </w:pPr>
      <w:r w:rsidRPr="003A676A">
        <w:rPr>
          <w:rFonts w:asciiTheme="minorHAnsi" w:hAnsiTheme="minorHAnsi" w:cstheme="minorHAnsi"/>
          <w:color w:val="393939"/>
          <w:sz w:val="20"/>
          <w:szCs w:val="20"/>
        </w:rPr>
        <w:t>Our aim is to provide the very best Catholic education for all in our community and so improve life chances through spiritual, academic and social development.</w:t>
      </w:r>
    </w:p>
    <w:p w14:paraId="1E0D85E1" w14:textId="77777777" w:rsidR="00D1048D" w:rsidRPr="003A676A" w:rsidRDefault="00D1048D" w:rsidP="00D1048D">
      <w:pPr>
        <w:pStyle w:val="p3"/>
        <w:shd w:val="clear" w:color="auto" w:fill="FFFFFF"/>
        <w:spacing w:before="0" w:beforeAutospacing="0" w:after="0" w:afterAutospacing="0"/>
        <w:rPr>
          <w:rFonts w:asciiTheme="minorHAnsi" w:hAnsiTheme="minorHAnsi" w:cstheme="minorHAnsi"/>
          <w:color w:val="393939"/>
          <w:sz w:val="20"/>
          <w:szCs w:val="20"/>
        </w:rPr>
      </w:pPr>
      <w:r w:rsidRPr="003A676A">
        <w:rPr>
          <w:rStyle w:val="s1"/>
          <w:rFonts w:asciiTheme="minorHAnsi" w:hAnsiTheme="minorHAnsi" w:cstheme="minorHAnsi"/>
          <w:i/>
          <w:iCs/>
          <w:color w:val="393939"/>
          <w:sz w:val="20"/>
          <w:szCs w:val="20"/>
        </w:rPr>
        <w:t>By placing the person and teachings of Jesus Christ at the centre of all that we do, we will:</w:t>
      </w:r>
    </w:p>
    <w:p w14:paraId="07D5CB47" w14:textId="77777777" w:rsidR="00D1048D" w:rsidRPr="003A676A" w:rsidRDefault="00D1048D" w:rsidP="00D1048D">
      <w:pPr>
        <w:pStyle w:val="p4"/>
        <w:numPr>
          <w:ilvl w:val="0"/>
          <w:numId w:val="1"/>
        </w:numPr>
        <w:shd w:val="clear" w:color="auto" w:fill="FFFFFF"/>
        <w:spacing w:before="0" w:beforeAutospacing="0" w:after="0" w:afterAutospacing="0"/>
        <w:rPr>
          <w:rFonts w:asciiTheme="minorHAnsi" w:hAnsiTheme="minorHAnsi" w:cstheme="minorHAnsi"/>
          <w:color w:val="393939"/>
          <w:sz w:val="20"/>
          <w:szCs w:val="20"/>
        </w:rPr>
      </w:pPr>
      <w:r w:rsidRPr="003A676A">
        <w:rPr>
          <w:rFonts w:asciiTheme="minorHAnsi" w:hAnsiTheme="minorHAnsi" w:cstheme="minorHAnsi"/>
          <w:color w:val="393939"/>
          <w:sz w:val="20"/>
          <w:szCs w:val="20"/>
        </w:rPr>
        <w:t>Follow the example of Our Lady of Lourdes by nurturing everyone in a spirit of compassion, service and healing</w:t>
      </w:r>
    </w:p>
    <w:p w14:paraId="2FE421A9" w14:textId="77777777" w:rsidR="00D1048D" w:rsidRPr="003A676A" w:rsidRDefault="00D1048D" w:rsidP="00D1048D">
      <w:pPr>
        <w:pStyle w:val="p5"/>
        <w:numPr>
          <w:ilvl w:val="0"/>
          <w:numId w:val="1"/>
        </w:numPr>
        <w:shd w:val="clear" w:color="auto" w:fill="FFFFFF"/>
        <w:spacing w:before="0" w:beforeAutospacing="0" w:after="0" w:afterAutospacing="0"/>
        <w:rPr>
          <w:rFonts w:asciiTheme="minorHAnsi" w:hAnsiTheme="minorHAnsi" w:cstheme="minorHAnsi"/>
          <w:color w:val="393939"/>
          <w:sz w:val="20"/>
          <w:szCs w:val="20"/>
        </w:rPr>
      </w:pPr>
      <w:r w:rsidRPr="003A676A">
        <w:rPr>
          <w:rFonts w:asciiTheme="minorHAnsi" w:hAnsiTheme="minorHAnsi" w:cstheme="minorHAnsi"/>
          <w:color w:val="393939"/>
          <w:sz w:val="20"/>
          <w:szCs w:val="20"/>
        </w:rPr>
        <w:t>Work together so that we can all achieve our full potential, deepen our faith and realise our God-given talents</w:t>
      </w:r>
    </w:p>
    <w:p w14:paraId="5DEC1314" w14:textId="77777777" w:rsidR="00D1048D" w:rsidRPr="003A676A" w:rsidRDefault="00D1048D" w:rsidP="00D1048D">
      <w:pPr>
        <w:pStyle w:val="p5"/>
        <w:numPr>
          <w:ilvl w:val="0"/>
          <w:numId w:val="1"/>
        </w:numPr>
        <w:shd w:val="clear" w:color="auto" w:fill="FFFFFF"/>
        <w:spacing w:before="0" w:beforeAutospacing="0" w:after="0" w:afterAutospacing="0"/>
        <w:rPr>
          <w:rFonts w:asciiTheme="minorHAnsi" w:hAnsiTheme="minorHAnsi" w:cstheme="minorHAnsi"/>
          <w:color w:val="393939"/>
          <w:sz w:val="20"/>
          <w:szCs w:val="20"/>
        </w:rPr>
      </w:pPr>
      <w:r w:rsidRPr="003A676A">
        <w:rPr>
          <w:rFonts w:asciiTheme="minorHAnsi" w:hAnsiTheme="minorHAnsi" w:cstheme="minorHAnsi"/>
          <w:color w:val="393939"/>
          <w:sz w:val="20"/>
          <w:szCs w:val="20"/>
        </w:rPr>
        <w:t>Make the world a better place, especially for the most vulnerable in our society, by doing </w:t>
      </w:r>
      <w:r w:rsidRPr="003A676A">
        <w:rPr>
          <w:rStyle w:val="Strong"/>
          <w:rFonts w:asciiTheme="minorHAnsi" w:hAnsiTheme="minorHAnsi" w:cstheme="minorHAnsi"/>
          <w:i/>
          <w:iCs/>
          <w:color w:val="393939"/>
          <w:sz w:val="20"/>
          <w:szCs w:val="20"/>
        </w:rPr>
        <w:t xml:space="preserve">‘little things with great </w:t>
      </w:r>
      <w:proofErr w:type="spellStart"/>
      <w:r w:rsidRPr="003A676A">
        <w:rPr>
          <w:rStyle w:val="Strong"/>
          <w:rFonts w:asciiTheme="minorHAnsi" w:hAnsiTheme="minorHAnsi" w:cstheme="minorHAnsi"/>
          <w:i/>
          <w:iCs/>
          <w:color w:val="393939"/>
          <w:sz w:val="20"/>
          <w:szCs w:val="20"/>
        </w:rPr>
        <w:t>love’</w:t>
      </w:r>
      <w:proofErr w:type="spellEnd"/>
      <w:r w:rsidRPr="003A676A">
        <w:rPr>
          <w:rFonts w:asciiTheme="minorHAnsi" w:hAnsiTheme="minorHAnsi" w:cstheme="minorHAnsi"/>
          <w:i/>
          <w:iCs/>
          <w:color w:val="393939"/>
          <w:sz w:val="20"/>
          <w:szCs w:val="20"/>
        </w:rPr>
        <w:t> </w:t>
      </w:r>
      <w:r w:rsidRPr="003A676A">
        <w:rPr>
          <w:rStyle w:val="s2"/>
          <w:rFonts w:asciiTheme="minorHAnsi" w:hAnsiTheme="minorHAnsi" w:cstheme="minorHAnsi"/>
          <w:i/>
          <w:iCs/>
          <w:color w:val="393939"/>
          <w:sz w:val="20"/>
          <w:szCs w:val="20"/>
        </w:rPr>
        <w:t>St Thérèse of Lisieux</w:t>
      </w:r>
    </w:p>
    <w:p w14:paraId="42A51262" w14:textId="3E6E54BB" w:rsidR="003E460C" w:rsidRPr="003A676A" w:rsidRDefault="00DB4C23" w:rsidP="00DB4C23">
      <w:pPr>
        <w:pStyle w:val="NormalWeb"/>
        <w:spacing w:line="276" w:lineRule="auto"/>
        <w:jc w:val="center"/>
        <w:rPr>
          <w:rFonts w:asciiTheme="minorHAnsi" w:hAnsiTheme="minorHAnsi" w:cstheme="minorHAnsi"/>
          <w:b/>
          <w:i/>
          <w:sz w:val="20"/>
          <w:szCs w:val="20"/>
        </w:rPr>
      </w:pPr>
      <w:r w:rsidRPr="003A676A">
        <w:rPr>
          <w:rFonts w:asciiTheme="minorHAnsi" w:hAnsiTheme="minorHAnsi" w:cstheme="minorHAnsi"/>
          <w:b/>
          <w:i/>
          <w:sz w:val="20"/>
          <w:szCs w:val="20"/>
        </w:rPr>
        <w:t>We believe everyone has a responsibility to promote the welfare of all children and young people, to keep them safe and to practise in a way that protects them.</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559"/>
        <w:gridCol w:w="3118"/>
      </w:tblGrid>
      <w:tr w:rsidR="003E460C" w:rsidRPr="003A676A" w14:paraId="1822C159" w14:textId="77777777" w:rsidTr="6FA8188C">
        <w:trPr>
          <w:trHeight w:val="654"/>
        </w:trPr>
        <w:tc>
          <w:tcPr>
            <w:tcW w:w="3119" w:type="dxa"/>
            <w:gridSpan w:val="2"/>
          </w:tcPr>
          <w:p w14:paraId="30AFDE5C" w14:textId="77777777" w:rsidR="003E460C" w:rsidRPr="003A676A" w:rsidRDefault="003E460C" w:rsidP="00AA4DA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Title of policy:</w:t>
            </w:r>
          </w:p>
        </w:tc>
        <w:tc>
          <w:tcPr>
            <w:tcW w:w="5953" w:type="dxa"/>
            <w:gridSpan w:val="3"/>
          </w:tcPr>
          <w:p w14:paraId="65F23687" w14:textId="61D5FB0C" w:rsidR="003E460C" w:rsidRPr="003A676A" w:rsidRDefault="003E460C" w:rsidP="00AA4DAE">
            <w:pPr>
              <w:pStyle w:val="TableParagraph"/>
              <w:spacing w:before="41"/>
              <w:rPr>
                <w:rFonts w:asciiTheme="minorHAnsi" w:hAnsiTheme="minorHAnsi" w:cstheme="minorHAnsi"/>
                <w:sz w:val="20"/>
                <w:szCs w:val="20"/>
              </w:rPr>
            </w:pPr>
            <w:r w:rsidRPr="003A676A">
              <w:rPr>
                <w:rFonts w:asciiTheme="minorHAnsi" w:hAnsiTheme="minorHAnsi" w:cstheme="minorHAnsi"/>
                <w:sz w:val="20"/>
                <w:szCs w:val="20"/>
              </w:rPr>
              <w:t>CMAT Safeguarding Statement 2025</w:t>
            </w:r>
          </w:p>
        </w:tc>
      </w:tr>
      <w:tr w:rsidR="003E460C" w:rsidRPr="003A676A" w14:paraId="78E647E2" w14:textId="77777777" w:rsidTr="6FA8188C">
        <w:trPr>
          <w:trHeight w:val="930"/>
        </w:trPr>
        <w:tc>
          <w:tcPr>
            <w:tcW w:w="3119" w:type="dxa"/>
            <w:gridSpan w:val="2"/>
          </w:tcPr>
          <w:p w14:paraId="086020D1" w14:textId="77777777" w:rsidR="003E460C" w:rsidRPr="003A676A" w:rsidRDefault="003E460C" w:rsidP="00AA4DAE">
            <w:pPr>
              <w:pStyle w:val="TableParagraph"/>
              <w:spacing w:before="42" w:line="256" w:lineRule="auto"/>
              <w:ind w:left="105"/>
              <w:rPr>
                <w:rFonts w:asciiTheme="minorHAnsi" w:eastAsiaTheme="minorEastAsia" w:hAnsiTheme="minorHAnsi" w:cstheme="minorHAnsi"/>
                <w:sz w:val="20"/>
                <w:szCs w:val="20"/>
                <w:highlight w:val="yellow"/>
                <w:lang w:val="en-GB"/>
              </w:rPr>
            </w:pPr>
            <w:r w:rsidRPr="003A676A">
              <w:rPr>
                <w:rFonts w:asciiTheme="minorHAnsi" w:hAnsiTheme="minorHAnsi" w:cstheme="minorHAnsi"/>
                <w:b/>
                <w:spacing w:val="-2"/>
                <w:sz w:val="20"/>
                <w:szCs w:val="20"/>
              </w:rPr>
              <w:t>Author and policy owner in the Executive Team:</w:t>
            </w:r>
          </w:p>
        </w:tc>
        <w:tc>
          <w:tcPr>
            <w:tcW w:w="5953" w:type="dxa"/>
            <w:gridSpan w:val="3"/>
          </w:tcPr>
          <w:p w14:paraId="6AD7AF37" w14:textId="77777777" w:rsidR="003E460C" w:rsidRPr="003A676A" w:rsidRDefault="003E460C" w:rsidP="003E460C">
            <w:pPr>
              <w:pStyle w:val="TableParagraph"/>
              <w:numPr>
                <w:ilvl w:val="0"/>
                <w:numId w:val="25"/>
              </w:numPr>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 xml:space="preserve">Robert della-Spina (Director of Performance and Standards) </w:t>
            </w:r>
          </w:p>
          <w:p w14:paraId="6F69C125" w14:textId="601BB11F" w:rsidR="003E460C" w:rsidRPr="003A676A" w:rsidRDefault="003E460C" w:rsidP="6FA8188C">
            <w:pPr>
              <w:pStyle w:val="TableParagraph"/>
              <w:spacing w:before="42" w:line="256" w:lineRule="auto"/>
              <w:ind w:left="720"/>
              <w:rPr>
                <w:rFonts w:asciiTheme="minorHAnsi" w:eastAsiaTheme="minorEastAsia" w:hAnsiTheme="minorHAnsi" w:cstheme="minorBidi"/>
                <w:sz w:val="20"/>
                <w:szCs w:val="20"/>
                <w:lang w:val="en-GB"/>
              </w:rPr>
            </w:pPr>
            <w:r w:rsidRPr="6FA8188C">
              <w:rPr>
                <w:rFonts w:asciiTheme="minorHAnsi" w:eastAsiaTheme="minorEastAsia" w:hAnsiTheme="minorHAnsi" w:cstheme="minorBidi"/>
                <w:sz w:val="20"/>
                <w:szCs w:val="20"/>
                <w:lang w:val="en-GB"/>
              </w:rPr>
              <w:t>Trust Level DSL</w:t>
            </w:r>
            <w:r w:rsidR="43984B18" w:rsidRPr="6FA8188C">
              <w:rPr>
                <w:rFonts w:asciiTheme="minorHAnsi" w:eastAsiaTheme="minorEastAsia" w:hAnsiTheme="minorHAnsi" w:cstheme="minorBidi"/>
                <w:sz w:val="20"/>
                <w:szCs w:val="20"/>
                <w:lang w:val="en-GB"/>
              </w:rPr>
              <w:t xml:space="preserve"> (Designated Safeguarding Lead)</w:t>
            </w:r>
          </w:p>
          <w:p w14:paraId="4723A57F" w14:textId="77777777" w:rsidR="003E460C" w:rsidRPr="003A676A" w:rsidRDefault="003E460C" w:rsidP="003E460C">
            <w:pPr>
              <w:pStyle w:val="TableParagraph"/>
              <w:numPr>
                <w:ilvl w:val="0"/>
                <w:numId w:val="25"/>
              </w:numPr>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 xml:space="preserve">Steve Akers (Safeguarding Manager) </w:t>
            </w:r>
          </w:p>
          <w:p w14:paraId="3D90D91F" w14:textId="123288B1" w:rsidR="003E460C" w:rsidRPr="003A676A" w:rsidRDefault="003E460C" w:rsidP="6FA8188C">
            <w:pPr>
              <w:pStyle w:val="TableParagraph"/>
              <w:spacing w:before="42" w:line="256" w:lineRule="auto"/>
              <w:ind w:left="720"/>
              <w:rPr>
                <w:rFonts w:asciiTheme="minorHAnsi" w:hAnsiTheme="minorHAnsi" w:cstheme="minorBidi"/>
                <w:sz w:val="20"/>
                <w:szCs w:val="20"/>
              </w:rPr>
            </w:pPr>
            <w:r w:rsidRPr="6FA8188C">
              <w:rPr>
                <w:rFonts w:asciiTheme="minorHAnsi" w:eastAsiaTheme="minorEastAsia" w:hAnsiTheme="minorHAnsi" w:cstheme="minorBidi"/>
                <w:sz w:val="20"/>
                <w:szCs w:val="20"/>
                <w:lang w:val="en-GB"/>
              </w:rPr>
              <w:t>Trust Level DDSL</w:t>
            </w:r>
            <w:r w:rsidR="3295F62D" w:rsidRPr="6FA8188C">
              <w:rPr>
                <w:rFonts w:asciiTheme="minorHAnsi" w:eastAsiaTheme="minorEastAsia" w:hAnsiTheme="minorHAnsi" w:cstheme="minorBidi"/>
                <w:sz w:val="20"/>
                <w:szCs w:val="20"/>
                <w:lang w:val="en-GB"/>
              </w:rPr>
              <w:t xml:space="preserve"> (Deputy Designated Safeguarding Lead)</w:t>
            </w:r>
          </w:p>
        </w:tc>
      </w:tr>
      <w:tr w:rsidR="003E460C" w:rsidRPr="003A676A" w14:paraId="3652B6AB" w14:textId="77777777" w:rsidTr="6FA8188C">
        <w:trPr>
          <w:trHeight w:val="333"/>
        </w:trPr>
        <w:tc>
          <w:tcPr>
            <w:tcW w:w="3119" w:type="dxa"/>
            <w:gridSpan w:val="2"/>
          </w:tcPr>
          <w:p w14:paraId="3560B033" w14:textId="77777777" w:rsidR="003E460C" w:rsidRPr="003A676A" w:rsidRDefault="003E460C" w:rsidP="00AA4DAE">
            <w:pPr>
              <w:rPr>
                <w:rFonts w:asciiTheme="minorHAnsi" w:hAnsiTheme="minorHAnsi" w:cstheme="minorHAnsi"/>
                <w:sz w:val="20"/>
                <w:szCs w:val="20"/>
                <w:highlight w:val="yellow"/>
              </w:rPr>
            </w:pPr>
            <w:r w:rsidRPr="003A676A">
              <w:rPr>
                <w:rFonts w:asciiTheme="minorHAnsi" w:eastAsia="Tahoma" w:hAnsiTheme="minorHAnsi" w:cstheme="minorHAnsi"/>
                <w:b/>
                <w:spacing w:val="-2"/>
                <w:sz w:val="20"/>
                <w:szCs w:val="20"/>
                <w:lang w:val="en-US"/>
              </w:rPr>
              <w:t xml:space="preserve"> Reviewer:</w:t>
            </w:r>
          </w:p>
        </w:tc>
        <w:tc>
          <w:tcPr>
            <w:tcW w:w="5953" w:type="dxa"/>
            <w:gridSpan w:val="3"/>
          </w:tcPr>
          <w:p w14:paraId="143AFEEE" w14:textId="7578863C" w:rsidR="003E460C" w:rsidRPr="003A676A" w:rsidRDefault="003E460C" w:rsidP="003E460C">
            <w:pPr>
              <w:pStyle w:val="TableParagraph"/>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Sue Dryden - Trust Safeguarding Foundation Director</w:t>
            </w:r>
          </w:p>
        </w:tc>
      </w:tr>
      <w:tr w:rsidR="003E460C" w:rsidRPr="003A676A" w14:paraId="0D3441FC" w14:textId="77777777" w:rsidTr="6FA8188C">
        <w:trPr>
          <w:trHeight w:val="125"/>
        </w:trPr>
        <w:tc>
          <w:tcPr>
            <w:tcW w:w="3119" w:type="dxa"/>
            <w:gridSpan w:val="2"/>
          </w:tcPr>
          <w:p w14:paraId="1E369F88" w14:textId="77777777" w:rsidR="003E460C" w:rsidRPr="003A676A" w:rsidRDefault="003E460C" w:rsidP="00AA4DAE">
            <w:pPr>
              <w:pStyle w:val="TableParagraph"/>
              <w:spacing w:before="42"/>
              <w:ind w:left="105"/>
              <w:rPr>
                <w:rFonts w:asciiTheme="minorHAnsi" w:hAnsiTheme="minorHAnsi" w:cstheme="minorHAnsi"/>
                <w:b/>
                <w:spacing w:val="-2"/>
                <w:sz w:val="20"/>
                <w:szCs w:val="20"/>
              </w:rPr>
            </w:pPr>
            <w:r w:rsidRPr="003A676A">
              <w:rPr>
                <w:rFonts w:asciiTheme="minorHAnsi" w:hAnsiTheme="minorHAnsi" w:cstheme="minorHAnsi"/>
                <w:b/>
                <w:spacing w:val="-2"/>
                <w:sz w:val="20"/>
                <w:szCs w:val="20"/>
              </w:rPr>
              <w:t>Normal review frequency:</w:t>
            </w:r>
          </w:p>
        </w:tc>
        <w:tc>
          <w:tcPr>
            <w:tcW w:w="5953" w:type="dxa"/>
            <w:gridSpan w:val="3"/>
          </w:tcPr>
          <w:p w14:paraId="3092DCFA" w14:textId="77777777" w:rsidR="003E460C" w:rsidRPr="003A676A" w:rsidRDefault="003E460C" w:rsidP="00AA4DAE">
            <w:pPr>
              <w:pStyle w:val="TableParagraph"/>
              <w:spacing w:before="42"/>
              <w:ind w:left="105"/>
              <w:rPr>
                <w:rFonts w:asciiTheme="minorHAnsi" w:hAnsiTheme="minorHAnsi" w:cstheme="minorHAnsi"/>
                <w:sz w:val="20"/>
                <w:szCs w:val="20"/>
              </w:rPr>
            </w:pPr>
            <w:r w:rsidRPr="003A676A">
              <w:rPr>
                <w:rFonts w:asciiTheme="minorHAnsi" w:hAnsiTheme="minorHAnsi" w:cstheme="minorHAnsi"/>
                <w:sz w:val="20"/>
                <w:szCs w:val="20"/>
              </w:rPr>
              <w:t>Annual review</w:t>
            </w:r>
          </w:p>
        </w:tc>
      </w:tr>
      <w:tr w:rsidR="003E460C" w:rsidRPr="003A676A" w14:paraId="3D0BB14C" w14:textId="77777777" w:rsidTr="6FA8188C">
        <w:trPr>
          <w:trHeight w:val="73"/>
        </w:trPr>
        <w:tc>
          <w:tcPr>
            <w:tcW w:w="3119" w:type="dxa"/>
            <w:gridSpan w:val="2"/>
          </w:tcPr>
          <w:p w14:paraId="28D407E3" w14:textId="77777777" w:rsidR="003E460C" w:rsidRPr="003A676A" w:rsidRDefault="003E460C" w:rsidP="00AA4DA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Version number:</w:t>
            </w:r>
          </w:p>
        </w:tc>
        <w:tc>
          <w:tcPr>
            <w:tcW w:w="5953" w:type="dxa"/>
            <w:gridSpan w:val="3"/>
          </w:tcPr>
          <w:p w14:paraId="693F50CD" w14:textId="2321A38D" w:rsidR="003E460C" w:rsidRPr="003A676A" w:rsidRDefault="003E460C" w:rsidP="00AA4DAE">
            <w:pPr>
              <w:pStyle w:val="TableParagraph"/>
              <w:spacing w:before="42"/>
              <w:ind w:left="105"/>
              <w:rPr>
                <w:rFonts w:asciiTheme="minorHAnsi" w:hAnsiTheme="minorHAnsi" w:cstheme="minorHAnsi"/>
                <w:sz w:val="20"/>
                <w:szCs w:val="20"/>
              </w:rPr>
            </w:pPr>
            <w:r w:rsidRPr="003A676A">
              <w:rPr>
                <w:rFonts w:asciiTheme="minorHAnsi" w:hAnsiTheme="minorHAnsi" w:cstheme="minorHAnsi"/>
                <w:sz w:val="20"/>
                <w:szCs w:val="20"/>
              </w:rPr>
              <w:t>1.0</w:t>
            </w:r>
          </w:p>
        </w:tc>
      </w:tr>
      <w:tr w:rsidR="003E460C" w:rsidRPr="003A676A" w14:paraId="39C48FB7" w14:textId="77777777" w:rsidTr="6FA8188C">
        <w:trPr>
          <w:trHeight w:val="291"/>
        </w:trPr>
        <w:tc>
          <w:tcPr>
            <w:tcW w:w="3119" w:type="dxa"/>
            <w:gridSpan w:val="2"/>
          </w:tcPr>
          <w:p w14:paraId="049D8EE0" w14:textId="77777777" w:rsidR="003E460C" w:rsidRPr="003A676A" w:rsidRDefault="003E460C" w:rsidP="00AA4DA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Committee approval date:</w:t>
            </w:r>
          </w:p>
        </w:tc>
        <w:sdt>
          <w:sdtPr>
            <w:rPr>
              <w:rFonts w:asciiTheme="minorHAnsi" w:hAnsiTheme="minorHAnsi" w:cstheme="minorHAnsi"/>
              <w:sz w:val="20"/>
              <w:szCs w:val="20"/>
            </w:rPr>
            <w:id w:val="1462689956"/>
            <w:placeholder>
              <w:docPart w:val="CC910A70FDAD4A26A1BD769E02F5504B"/>
            </w:placeholder>
            <w:showingPlcHdr/>
            <w:date>
              <w:dateFormat w:val="dd MMMM yyyy"/>
              <w:lid w:val="en-GB"/>
              <w:storeMappedDataAs w:val="dateTime"/>
              <w:calendar w:val="gregorian"/>
            </w:date>
          </w:sdtPr>
          <w:sdtEndPr/>
          <w:sdtContent>
            <w:tc>
              <w:tcPr>
                <w:tcW w:w="5953" w:type="dxa"/>
                <w:gridSpan w:val="3"/>
              </w:tcPr>
              <w:p w14:paraId="2B7EC7D2" w14:textId="77777777" w:rsidR="003E460C" w:rsidRPr="003A676A" w:rsidRDefault="003E460C" w:rsidP="00AA4DAE">
                <w:pPr>
                  <w:pStyle w:val="TableParagraph"/>
                  <w:spacing w:before="41"/>
                  <w:ind w:left="105"/>
                  <w:rPr>
                    <w:rFonts w:asciiTheme="minorHAnsi" w:hAnsiTheme="minorHAnsi" w:cstheme="minorHAnsi"/>
                    <w:sz w:val="20"/>
                    <w:szCs w:val="20"/>
                  </w:rPr>
                </w:pPr>
                <w:r w:rsidRPr="003A676A">
                  <w:rPr>
                    <w:rStyle w:val="PlaceholderText"/>
                    <w:rFonts w:asciiTheme="minorHAnsi" w:hAnsiTheme="minorHAnsi" w:cstheme="minorHAnsi"/>
                    <w:sz w:val="20"/>
                    <w:szCs w:val="20"/>
                  </w:rPr>
                  <w:t>Click or tap to enter a date.</w:t>
                </w:r>
              </w:p>
            </w:tc>
          </w:sdtContent>
        </w:sdt>
      </w:tr>
      <w:tr w:rsidR="003E460C" w:rsidRPr="003A676A" w14:paraId="519D00F3" w14:textId="77777777" w:rsidTr="6FA8188C">
        <w:trPr>
          <w:trHeight w:val="239"/>
        </w:trPr>
        <w:tc>
          <w:tcPr>
            <w:tcW w:w="3119" w:type="dxa"/>
            <w:gridSpan w:val="2"/>
          </w:tcPr>
          <w:p w14:paraId="44CA43CF" w14:textId="77777777" w:rsidR="003E460C" w:rsidRPr="003A676A" w:rsidRDefault="003E460C" w:rsidP="00AA4DA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Trust Board approval date:</w:t>
            </w:r>
          </w:p>
        </w:tc>
        <w:sdt>
          <w:sdtPr>
            <w:rPr>
              <w:rFonts w:asciiTheme="minorHAnsi" w:hAnsiTheme="minorHAnsi" w:cstheme="minorHAnsi"/>
              <w:sz w:val="20"/>
              <w:szCs w:val="20"/>
            </w:rPr>
            <w:id w:val="400487893"/>
            <w:placeholder>
              <w:docPart w:val="86CB3DD687324725ACDB4DF2A32AF6E9"/>
            </w:placeholder>
            <w:showingPlcHdr/>
            <w:date>
              <w:dateFormat w:val="dd MMMM yyyy"/>
              <w:lid w:val="en-GB"/>
              <w:storeMappedDataAs w:val="dateTime"/>
              <w:calendar w:val="gregorian"/>
            </w:date>
          </w:sdtPr>
          <w:sdtEndPr/>
          <w:sdtContent>
            <w:tc>
              <w:tcPr>
                <w:tcW w:w="5953" w:type="dxa"/>
                <w:gridSpan w:val="3"/>
              </w:tcPr>
              <w:p w14:paraId="1E983E5C" w14:textId="77777777" w:rsidR="003E460C" w:rsidRPr="003A676A" w:rsidRDefault="003E460C" w:rsidP="00AA4DAE">
                <w:pPr>
                  <w:pStyle w:val="TableParagraph"/>
                  <w:spacing w:before="41"/>
                  <w:ind w:left="105"/>
                  <w:rPr>
                    <w:rFonts w:asciiTheme="minorHAnsi" w:hAnsiTheme="minorHAnsi" w:cstheme="minorHAnsi"/>
                    <w:sz w:val="20"/>
                    <w:szCs w:val="20"/>
                  </w:rPr>
                </w:pPr>
                <w:r w:rsidRPr="003A676A">
                  <w:rPr>
                    <w:rStyle w:val="PlaceholderText"/>
                    <w:rFonts w:asciiTheme="minorHAnsi" w:hAnsiTheme="minorHAnsi" w:cstheme="minorHAnsi"/>
                    <w:sz w:val="20"/>
                    <w:szCs w:val="20"/>
                  </w:rPr>
                  <w:t>Click or tap to enter a date.</w:t>
                </w:r>
              </w:p>
            </w:tc>
          </w:sdtContent>
        </w:sdt>
      </w:tr>
      <w:tr w:rsidR="003E460C" w:rsidRPr="003A676A" w14:paraId="6E53D4D1" w14:textId="77777777" w:rsidTr="6FA8188C">
        <w:trPr>
          <w:trHeight w:val="1321"/>
        </w:trPr>
        <w:tc>
          <w:tcPr>
            <w:tcW w:w="3119" w:type="dxa"/>
            <w:gridSpan w:val="2"/>
          </w:tcPr>
          <w:p w14:paraId="0F3A4698" w14:textId="77777777" w:rsidR="003E460C" w:rsidRPr="003A676A" w:rsidRDefault="003E460C" w:rsidP="00AA4DA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Date of next review:</w:t>
            </w:r>
          </w:p>
        </w:tc>
        <w:sdt>
          <w:sdtPr>
            <w:rPr>
              <w:rFonts w:asciiTheme="minorHAnsi" w:hAnsiTheme="minorHAnsi" w:cstheme="minorHAnsi"/>
              <w:sz w:val="20"/>
              <w:szCs w:val="20"/>
            </w:rPr>
            <w:id w:val="2146692973"/>
            <w:placeholder>
              <w:docPart w:val="6BE23B66A9584568BA16D56D35C69C35"/>
            </w:placeholder>
            <w:showingPlcHdr/>
            <w:date>
              <w:dateFormat w:val="dd MMMM yyyy"/>
              <w:lid w:val="en-GB"/>
              <w:storeMappedDataAs w:val="dateTime"/>
              <w:calendar w:val="gregorian"/>
            </w:date>
          </w:sdtPr>
          <w:sdtEndPr/>
          <w:sdtContent>
            <w:tc>
              <w:tcPr>
                <w:tcW w:w="5953" w:type="dxa"/>
                <w:gridSpan w:val="3"/>
              </w:tcPr>
              <w:p w14:paraId="49B2E04D" w14:textId="77777777" w:rsidR="003E460C" w:rsidRPr="003A676A" w:rsidRDefault="003E460C" w:rsidP="00AA4DAE">
                <w:pPr>
                  <w:pStyle w:val="TableParagraph"/>
                  <w:spacing w:before="42"/>
                  <w:ind w:left="105"/>
                  <w:rPr>
                    <w:rFonts w:asciiTheme="minorHAnsi" w:hAnsiTheme="minorHAnsi" w:cstheme="minorHAnsi"/>
                    <w:sz w:val="20"/>
                    <w:szCs w:val="20"/>
                  </w:rPr>
                </w:pPr>
                <w:r w:rsidRPr="003A676A">
                  <w:rPr>
                    <w:rStyle w:val="PlaceholderText"/>
                    <w:rFonts w:asciiTheme="minorHAnsi" w:hAnsiTheme="minorHAnsi" w:cstheme="minorHAnsi"/>
                    <w:sz w:val="20"/>
                    <w:szCs w:val="20"/>
                  </w:rPr>
                  <w:t>Click or tap to enter a date.</w:t>
                </w:r>
              </w:p>
            </w:tc>
          </w:sdtContent>
        </w:sdt>
      </w:tr>
      <w:tr w:rsidR="003E460C" w:rsidRPr="003A676A" w14:paraId="3DC9C071" w14:textId="77777777" w:rsidTr="6FA8188C">
        <w:trPr>
          <w:trHeight w:val="368"/>
        </w:trPr>
        <w:tc>
          <w:tcPr>
            <w:tcW w:w="9072" w:type="dxa"/>
            <w:gridSpan w:val="5"/>
            <w:shd w:val="clear" w:color="auto" w:fill="323E4F" w:themeFill="text2" w:themeFillShade="BF"/>
          </w:tcPr>
          <w:p w14:paraId="211856E1" w14:textId="77777777" w:rsidR="003E460C" w:rsidRPr="003A676A" w:rsidRDefault="003E460C" w:rsidP="00AA4DAE">
            <w:pPr>
              <w:pStyle w:val="TableParagraph"/>
              <w:spacing w:before="40"/>
              <w:ind w:left="111"/>
              <w:rPr>
                <w:rFonts w:asciiTheme="minorHAnsi" w:hAnsiTheme="minorHAnsi" w:cstheme="minorHAnsi"/>
                <w:b/>
                <w:spacing w:val="-2"/>
                <w:sz w:val="20"/>
                <w:szCs w:val="20"/>
              </w:rPr>
            </w:pPr>
            <w:r w:rsidRPr="003A676A">
              <w:rPr>
                <w:rFonts w:asciiTheme="minorHAnsi" w:hAnsiTheme="minorHAnsi" w:cstheme="minorHAnsi"/>
                <w:b/>
                <w:color w:val="FFFFFF" w:themeColor="background1"/>
                <w:spacing w:val="-2"/>
                <w:sz w:val="20"/>
                <w:szCs w:val="20"/>
              </w:rPr>
              <w:t>Document review and editorial updates:</w:t>
            </w:r>
          </w:p>
        </w:tc>
      </w:tr>
      <w:tr w:rsidR="003E460C" w:rsidRPr="003A676A" w14:paraId="3DCF6FCF" w14:textId="77777777" w:rsidTr="6FA8188C">
        <w:trPr>
          <w:trHeight w:val="367"/>
        </w:trPr>
        <w:tc>
          <w:tcPr>
            <w:tcW w:w="2268" w:type="dxa"/>
          </w:tcPr>
          <w:p w14:paraId="7FE88C8F" w14:textId="77777777" w:rsidR="003E460C" w:rsidRPr="003A676A" w:rsidRDefault="003E460C" w:rsidP="00AA4DAE">
            <w:pPr>
              <w:pStyle w:val="TableParagraph"/>
              <w:spacing w:before="41"/>
              <w:ind w:left="111"/>
              <w:rPr>
                <w:rFonts w:asciiTheme="minorHAnsi" w:hAnsiTheme="minorHAnsi" w:cstheme="minorHAnsi"/>
                <w:b/>
                <w:sz w:val="20"/>
                <w:szCs w:val="20"/>
              </w:rPr>
            </w:pPr>
            <w:r w:rsidRPr="003A676A">
              <w:rPr>
                <w:rFonts w:asciiTheme="minorHAnsi" w:hAnsiTheme="minorHAnsi" w:cstheme="minorHAnsi"/>
                <w:b/>
                <w:w w:val="90"/>
                <w:sz w:val="20"/>
                <w:szCs w:val="20"/>
              </w:rPr>
              <w:t>Version</w:t>
            </w:r>
            <w:r w:rsidRPr="003A676A">
              <w:rPr>
                <w:rFonts w:asciiTheme="minorHAnsi" w:hAnsiTheme="minorHAnsi" w:cstheme="minorHAnsi"/>
                <w:b/>
                <w:spacing w:val="-7"/>
                <w:sz w:val="20"/>
                <w:szCs w:val="20"/>
              </w:rPr>
              <w:t xml:space="preserve"> </w:t>
            </w:r>
            <w:r w:rsidRPr="003A676A">
              <w:rPr>
                <w:rFonts w:asciiTheme="minorHAnsi" w:hAnsiTheme="minorHAnsi" w:cstheme="minorHAnsi"/>
                <w:b/>
                <w:spacing w:val="-2"/>
                <w:sz w:val="20"/>
                <w:szCs w:val="20"/>
              </w:rPr>
              <w:t>control</w:t>
            </w:r>
          </w:p>
        </w:tc>
        <w:tc>
          <w:tcPr>
            <w:tcW w:w="2127" w:type="dxa"/>
            <w:gridSpan w:val="2"/>
          </w:tcPr>
          <w:p w14:paraId="17653E2A" w14:textId="77777777" w:rsidR="003E460C" w:rsidRPr="003A676A" w:rsidRDefault="003E460C" w:rsidP="00AA4DAE">
            <w:pPr>
              <w:pStyle w:val="TableParagraph"/>
              <w:spacing w:before="41"/>
              <w:ind w:left="105"/>
              <w:rPr>
                <w:rFonts w:asciiTheme="minorHAnsi" w:hAnsiTheme="minorHAnsi" w:cstheme="minorHAnsi"/>
                <w:b/>
                <w:sz w:val="20"/>
                <w:szCs w:val="20"/>
              </w:rPr>
            </w:pPr>
            <w:r w:rsidRPr="003A676A">
              <w:rPr>
                <w:rFonts w:asciiTheme="minorHAnsi" w:hAnsiTheme="minorHAnsi" w:cstheme="minorHAnsi"/>
                <w:b/>
                <w:spacing w:val="-4"/>
                <w:sz w:val="20"/>
                <w:szCs w:val="20"/>
              </w:rPr>
              <w:t>Date</w:t>
            </w:r>
          </w:p>
        </w:tc>
        <w:tc>
          <w:tcPr>
            <w:tcW w:w="1559" w:type="dxa"/>
          </w:tcPr>
          <w:p w14:paraId="220EA09C" w14:textId="77777777" w:rsidR="003E460C" w:rsidRPr="003A676A" w:rsidRDefault="003E460C" w:rsidP="00AA4DAE">
            <w:pPr>
              <w:pStyle w:val="TableParagraph"/>
              <w:spacing w:before="41"/>
              <w:ind w:left="111"/>
              <w:rPr>
                <w:rFonts w:asciiTheme="minorHAnsi" w:hAnsiTheme="minorHAnsi" w:cstheme="minorHAnsi"/>
                <w:b/>
                <w:spacing w:val="-2"/>
                <w:sz w:val="20"/>
                <w:szCs w:val="20"/>
              </w:rPr>
            </w:pPr>
            <w:r w:rsidRPr="003A676A">
              <w:rPr>
                <w:rFonts w:asciiTheme="minorHAnsi" w:hAnsiTheme="minorHAnsi" w:cstheme="minorHAnsi"/>
                <w:b/>
                <w:spacing w:val="-2"/>
                <w:sz w:val="20"/>
                <w:szCs w:val="20"/>
              </w:rPr>
              <w:t>Reason for Revision</w:t>
            </w:r>
          </w:p>
        </w:tc>
        <w:tc>
          <w:tcPr>
            <w:tcW w:w="3118" w:type="dxa"/>
          </w:tcPr>
          <w:p w14:paraId="263441DD" w14:textId="77777777" w:rsidR="003E460C" w:rsidRPr="003A676A" w:rsidRDefault="003E460C" w:rsidP="00AA4DAE">
            <w:pPr>
              <w:pStyle w:val="TableParagraph"/>
              <w:spacing w:before="41"/>
              <w:ind w:left="111"/>
              <w:rPr>
                <w:rFonts w:asciiTheme="minorHAnsi" w:hAnsiTheme="minorHAnsi" w:cstheme="minorHAnsi"/>
                <w:b/>
                <w:sz w:val="20"/>
                <w:szCs w:val="20"/>
              </w:rPr>
            </w:pPr>
            <w:r w:rsidRPr="003A676A">
              <w:rPr>
                <w:rFonts w:asciiTheme="minorHAnsi" w:hAnsiTheme="minorHAnsi" w:cstheme="minorHAnsi"/>
                <w:b/>
                <w:spacing w:val="-2"/>
                <w:sz w:val="20"/>
                <w:szCs w:val="20"/>
              </w:rPr>
              <w:t>Key revisions included</w:t>
            </w:r>
          </w:p>
        </w:tc>
      </w:tr>
    </w:tbl>
    <w:p w14:paraId="3E4A5726" w14:textId="77777777" w:rsidR="007B54CE" w:rsidRDefault="007B54CE" w:rsidP="007B54CE">
      <w:pPr>
        <w:rPr>
          <w:rFonts w:asciiTheme="minorHAnsi" w:hAnsiTheme="minorHAnsi" w:cstheme="minorHAnsi"/>
          <w:b/>
          <w:i/>
          <w:sz w:val="20"/>
          <w:szCs w:val="20"/>
        </w:rPr>
      </w:pPr>
    </w:p>
    <w:p w14:paraId="474DF742" w14:textId="77777777" w:rsidR="008C5F76" w:rsidRDefault="008C5F76" w:rsidP="007B54CE">
      <w:pPr>
        <w:rPr>
          <w:rFonts w:asciiTheme="minorHAnsi" w:hAnsiTheme="minorHAnsi" w:cstheme="minorHAnsi"/>
          <w:b/>
          <w:i/>
          <w:sz w:val="20"/>
          <w:szCs w:val="20"/>
        </w:rPr>
      </w:pPr>
    </w:p>
    <w:p w14:paraId="2822AF2F" w14:textId="77777777" w:rsidR="008C5F76" w:rsidRDefault="008C5F76" w:rsidP="007B54CE">
      <w:pPr>
        <w:rPr>
          <w:rFonts w:asciiTheme="minorHAnsi" w:hAnsiTheme="minorHAnsi" w:cstheme="minorHAnsi"/>
          <w:b/>
          <w:i/>
          <w:sz w:val="20"/>
          <w:szCs w:val="20"/>
        </w:rPr>
      </w:pPr>
    </w:p>
    <w:p w14:paraId="358F5DFE" w14:textId="61420F1B" w:rsidR="0090124E" w:rsidRPr="003A676A" w:rsidRDefault="00D1048D" w:rsidP="007B54CE">
      <w:pPr>
        <w:jc w:val="both"/>
        <w:rPr>
          <w:rFonts w:asciiTheme="minorHAnsi" w:hAnsiTheme="minorHAnsi" w:cstheme="minorHAnsi"/>
          <w:i/>
          <w:iCs/>
          <w:sz w:val="20"/>
          <w:szCs w:val="20"/>
        </w:rPr>
      </w:pPr>
      <w:r w:rsidRPr="003A676A">
        <w:rPr>
          <w:rFonts w:asciiTheme="minorHAnsi" w:hAnsiTheme="minorHAnsi" w:cstheme="minorHAnsi"/>
          <w:b/>
          <w:i/>
          <w:sz w:val="20"/>
          <w:szCs w:val="20"/>
        </w:rPr>
        <w:lastRenderedPageBreak/>
        <w:t>‘Keeping Children Safe in Education 202</w:t>
      </w:r>
      <w:r w:rsidR="008830CE" w:rsidRPr="003A676A">
        <w:rPr>
          <w:rFonts w:asciiTheme="minorHAnsi" w:hAnsiTheme="minorHAnsi" w:cstheme="minorHAnsi"/>
          <w:b/>
          <w:i/>
          <w:sz w:val="20"/>
          <w:szCs w:val="20"/>
        </w:rPr>
        <w:t>5</w:t>
      </w:r>
      <w:r w:rsidR="00541A51" w:rsidRPr="003A676A">
        <w:rPr>
          <w:rFonts w:asciiTheme="minorHAnsi" w:hAnsiTheme="minorHAnsi" w:cstheme="minorHAnsi"/>
          <w:b/>
          <w:i/>
          <w:sz w:val="20"/>
          <w:szCs w:val="20"/>
        </w:rPr>
        <w:t xml:space="preserve">:  </w:t>
      </w:r>
      <w:r w:rsidR="0090124E" w:rsidRPr="003A676A">
        <w:rPr>
          <w:rFonts w:asciiTheme="minorHAnsi" w:hAnsiTheme="minorHAnsi" w:cstheme="minorHAnsi"/>
          <w:sz w:val="20"/>
          <w:szCs w:val="20"/>
        </w:rPr>
        <w:t>contains information on what schools, including academies, should do and sets out the legal duties with which they must comply. This statutory guidance should be read and followed by proprietors of independent schools (including academies, free schools and alternative provision academies) and non-maintained special schools.</w:t>
      </w:r>
    </w:p>
    <w:p w14:paraId="39C1DCBE" w14:textId="77777777" w:rsidR="007B54CE" w:rsidRPr="003A676A" w:rsidRDefault="007B54CE" w:rsidP="007B54CE">
      <w:pPr>
        <w:jc w:val="both"/>
        <w:rPr>
          <w:rFonts w:asciiTheme="minorHAnsi" w:eastAsiaTheme="minorEastAsia" w:hAnsiTheme="minorHAnsi" w:cstheme="minorHAnsi"/>
          <w:b/>
          <w:i/>
          <w:iCs/>
          <w:sz w:val="20"/>
          <w:szCs w:val="20"/>
          <w:lang w:eastAsia="en-GB"/>
        </w:rPr>
      </w:pPr>
    </w:p>
    <w:p w14:paraId="76C5C7E9" w14:textId="201EB533" w:rsidR="00D1048D" w:rsidRPr="003A676A" w:rsidRDefault="0090124E" w:rsidP="007B54CE">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In the case of academies, free schools and alternative provision academies, the proprietor will be the academy trust</w:t>
      </w:r>
      <w:r w:rsidR="000837FF" w:rsidRPr="003A676A">
        <w:rPr>
          <w:rFonts w:asciiTheme="minorHAnsi" w:hAnsiTheme="minorHAnsi" w:cstheme="minorHAnsi"/>
          <w:sz w:val="20"/>
          <w:szCs w:val="20"/>
        </w:rPr>
        <w:t>.</w:t>
      </w:r>
    </w:p>
    <w:p w14:paraId="35E20E45" w14:textId="77777777" w:rsidR="007B54CE" w:rsidRPr="003A676A" w:rsidRDefault="007B54CE" w:rsidP="007B54CE">
      <w:pPr>
        <w:pStyle w:val="NormalWeb"/>
        <w:spacing w:before="0" w:beforeAutospacing="0" w:after="0" w:afterAutospacing="0"/>
        <w:jc w:val="both"/>
        <w:rPr>
          <w:rFonts w:asciiTheme="minorHAnsi" w:hAnsiTheme="minorHAnsi" w:cstheme="minorHAnsi"/>
          <w:b/>
          <w:i/>
          <w:sz w:val="20"/>
          <w:szCs w:val="20"/>
        </w:rPr>
      </w:pPr>
    </w:p>
    <w:p w14:paraId="69037BC6" w14:textId="77777777" w:rsidR="000837FF" w:rsidRPr="003A676A" w:rsidRDefault="000837FF" w:rsidP="007B54CE">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The Our Lady of Lourdes Catholic Multi-Academy Trust is the proprietor as defined in Keeping Children Safe in Education 2025 and, as such, is responsible for ensuring that all staff in CMAT academies read either Part one or Annex A (a condensed version of Part one) of Keeping Children Safe in Education 2025 – Statutory Guidance for Schools and Colleges (DfE, September 2025), depending on their role.</w:t>
      </w:r>
    </w:p>
    <w:p w14:paraId="45B05D15" w14:textId="77777777" w:rsidR="000837FF" w:rsidRPr="003A676A" w:rsidRDefault="000837FF" w:rsidP="007B54CE">
      <w:pPr>
        <w:pStyle w:val="NormalWeb"/>
        <w:spacing w:before="0" w:beforeAutospacing="0" w:after="0" w:afterAutospacing="0"/>
        <w:rPr>
          <w:rFonts w:asciiTheme="minorHAnsi" w:hAnsiTheme="minorHAnsi" w:cstheme="minorHAnsi"/>
          <w:sz w:val="20"/>
          <w:szCs w:val="20"/>
        </w:rPr>
      </w:pPr>
    </w:p>
    <w:p w14:paraId="0497B88A" w14:textId="77777777" w:rsidR="000837FF" w:rsidRPr="003A676A" w:rsidRDefault="000837FF" w:rsidP="007B54CE">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This requirement is fulfilled and evidenced through the completion of the online Flick training, which ensures all staff and governors have read, understood, and acknowledged the relevant sections of KCSIE 2025 in accordance with their safeguarding responsibilities.</w:t>
      </w:r>
    </w:p>
    <w:p w14:paraId="70445233" w14:textId="77777777" w:rsidR="007B54CE" w:rsidRPr="003A676A" w:rsidRDefault="007B54CE" w:rsidP="007B54CE">
      <w:pPr>
        <w:pStyle w:val="NormalWeb"/>
        <w:spacing w:before="0" w:beforeAutospacing="0" w:after="0" w:afterAutospacing="0"/>
        <w:jc w:val="both"/>
        <w:rPr>
          <w:rFonts w:asciiTheme="minorHAnsi" w:hAnsiTheme="minorHAnsi" w:cstheme="minorHAnsi"/>
          <w:sz w:val="20"/>
          <w:szCs w:val="20"/>
        </w:rPr>
      </w:pPr>
    </w:p>
    <w:p w14:paraId="1776F248" w14:textId="77777777" w:rsidR="003B7E8C" w:rsidRPr="003A676A" w:rsidRDefault="003B7E8C"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This legal requirement, together with the Catholic values and principles that underpin the Our Lady of Lourdes Catholic Multi-Academy Trust, means that it is essential for the CMAT to ensure not only compliance at local level, but also to assume strategic responsibility for ensuring that safeguarding practices are robust and effective in protecting the welfare of all children and young people in its care.</w:t>
      </w:r>
    </w:p>
    <w:p w14:paraId="43FE46D3" w14:textId="77777777" w:rsidR="007B54CE" w:rsidRPr="003A676A" w:rsidRDefault="007B54CE" w:rsidP="007400D3">
      <w:pPr>
        <w:pStyle w:val="NormalWeb"/>
        <w:spacing w:before="0" w:beforeAutospacing="0" w:after="0" w:afterAutospacing="0"/>
        <w:jc w:val="both"/>
        <w:rPr>
          <w:rFonts w:asciiTheme="minorHAnsi" w:hAnsiTheme="minorHAnsi" w:cstheme="minorHAnsi"/>
          <w:sz w:val="20"/>
          <w:szCs w:val="20"/>
        </w:rPr>
      </w:pPr>
    </w:p>
    <w:p w14:paraId="6F13CB48" w14:textId="0AA92ED9" w:rsidR="00D1048D" w:rsidRPr="003A676A" w:rsidRDefault="00D1048D"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bCs/>
          <w:sz w:val="20"/>
          <w:szCs w:val="20"/>
        </w:rPr>
        <w:t>Our Lady of Lourdes Catholic Multi-Academy Trust as the proprietor and all our Local Governing Bodies are aware of our obligations under the Human</w:t>
      </w:r>
      <w:r w:rsidRPr="003A676A">
        <w:rPr>
          <w:rFonts w:asciiTheme="minorHAnsi" w:hAnsiTheme="minorHAnsi" w:cstheme="minorHAnsi"/>
          <w:sz w:val="20"/>
          <w:szCs w:val="20"/>
        </w:rPr>
        <w:t xml:space="preserve"> Rights Act 1998, the Equality Act 2010, (including the Public Sector Equality Duty), and our local multi-agency safeguarding arrangements.</w:t>
      </w:r>
    </w:p>
    <w:p w14:paraId="6A0B65B6" w14:textId="77777777" w:rsidR="007B54CE" w:rsidRPr="003A676A" w:rsidRDefault="007B54CE" w:rsidP="007400D3">
      <w:pPr>
        <w:pStyle w:val="NormalWeb"/>
        <w:spacing w:before="0" w:beforeAutospacing="0" w:after="0" w:afterAutospacing="0"/>
        <w:jc w:val="both"/>
        <w:rPr>
          <w:rFonts w:asciiTheme="minorHAnsi" w:hAnsiTheme="minorHAnsi" w:cstheme="minorHAnsi"/>
          <w:sz w:val="20"/>
          <w:szCs w:val="20"/>
        </w:rPr>
      </w:pPr>
    </w:p>
    <w:p w14:paraId="1F926ACA" w14:textId="77777777" w:rsidR="00B643FA" w:rsidRPr="003A676A" w:rsidRDefault="00B643FA"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 xml:space="preserve">Local authorities have overarching statutory responsibility for safeguarding and promoting the welfare of all children and young people in their area. However, safeguarding is everyone’s responsibility. Everyone who </w:t>
      </w:r>
      <w:proofErr w:type="gramStart"/>
      <w:r w:rsidRPr="003A676A">
        <w:rPr>
          <w:rFonts w:asciiTheme="minorHAnsi" w:hAnsiTheme="minorHAnsi" w:cstheme="minorHAnsi"/>
          <w:sz w:val="20"/>
          <w:szCs w:val="20"/>
        </w:rPr>
        <w:t>comes into contact with</w:t>
      </w:r>
      <w:proofErr w:type="gramEnd"/>
      <w:r w:rsidRPr="003A676A">
        <w:rPr>
          <w:rFonts w:asciiTheme="minorHAnsi" w:hAnsiTheme="minorHAnsi" w:cstheme="minorHAnsi"/>
          <w:sz w:val="20"/>
          <w:szCs w:val="20"/>
        </w:rPr>
        <w:t xml:space="preserve"> children and their families has a role to play.</w:t>
      </w:r>
    </w:p>
    <w:p w14:paraId="15ED29F1" w14:textId="77777777" w:rsidR="007400D3" w:rsidRPr="003A676A" w:rsidRDefault="007400D3" w:rsidP="007400D3">
      <w:pPr>
        <w:pStyle w:val="NormalWeb"/>
        <w:spacing w:before="0" w:beforeAutospacing="0" w:after="0" w:afterAutospacing="0"/>
        <w:jc w:val="both"/>
        <w:rPr>
          <w:rFonts w:asciiTheme="minorHAnsi" w:hAnsiTheme="minorHAnsi" w:cstheme="minorHAnsi"/>
          <w:sz w:val="20"/>
          <w:szCs w:val="20"/>
        </w:rPr>
      </w:pPr>
    </w:p>
    <w:p w14:paraId="4659E17E" w14:textId="77777777" w:rsidR="00B643FA" w:rsidRPr="003A676A" w:rsidRDefault="00B643FA"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To fulfil this responsibility effectively, all practitioners must adopt a child-centred approach. This means always considering what is in the best interests of the child.</w:t>
      </w:r>
    </w:p>
    <w:p w14:paraId="462B7C22" w14:textId="77777777" w:rsidR="007400D3" w:rsidRPr="003A676A" w:rsidRDefault="007400D3" w:rsidP="007400D3">
      <w:pPr>
        <w:pStyle w:val="NormalWeb"/>
        <w:spacing w:before="0" w:beforeAutospacing="0" w:after="0" w:afterAutospacing="0"/>
        <w:jc w:val="both"/>
        <w:rPr>
          <w:rFonts w:asciiTheme="minorHAnsi" w:hAnsiTheme="minorHAnsi" w:cstheme="minorHAnsi"/>
          <w:sz w:val="20"/>
          <w:szCs w:val="20"/>
        </w:rPr>
      </w:pPr>
    </w:p>
    <w:p w14:paraId="194241AA" w14:textId="77777777" w:rsidR="0001304E" w:rsidRPr="003A676A" w:rsidRDefault="0001304E"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 xml:space="preserve">No single practitioner can have a full picture of a child’s needs and circumstances. If children and families are to receive the right help at the right time, everyone who </w:t>
      </w:r>
      <w:proofErr w:type="gramStart"/>
      <w:r w:rsidRPr="003A676A">
        <w:rPr>
          <w:rFonts w:asciiTheme="minorHAnsi" w:hAnsiTheme="minorHAnsi" w:cstheme="minorHAnsi"/>
          <w:sz w:val="20"/>
          <w:szCs w:val="20"/>
        </w:rPr>
        <w:t>comes into contact with</w:t>
      </w:r>
      <w:proofErr w:type="gramEnd"/>
      <w:r w:rsidRPr="003A676A">
        <w:rPr>
          <w:rFonts w:asciiTheme="minorHAnsi" w:hAnsiTheme="minorHAnsi" w:cstheme="minorHAnsi"/>
          <w:sz w:val="20"/>
          <w:szCs w:val="20"/>
        </w:rPr>
        <w:t xml:space="preserve"> them has a role to play in identifying concerns, sharing information, and taking prompt action.</w:t>
      </w:r>
    </w:p>
    <w:p w14:paraId="2385D6F9" w14:textId="77777777" w:rsidR="007400D3" w:rsidRPr="003A676A" w:rsidRDefault="007400D3" w:rsidP="007400D3">
      <w:pPr>
        <w:pStyle w:val="NormalWeb"/>
        <w:spacing w:before="0" w:beforeAutospacing="0" w:after="0" w:afterAutospacing="0"/>
        <w:jc w:val="both"/>
        <w:rPr>
          <w:rFonts w:asciiTheme="minorHAnsi" w:hAnsiTheme="minorHAnsi" w:cstheme="minorHAnsi"/>
          <w:sz w:val="20"/>
          <w:szCs w:val="20"/>
        </w:rPr>
      </w:pPr>
    </w:p>
    <w:p w14:paraId="1E49F0BB" w14:textId="77777777" w:rsidR="0001304E" w:rsidRPr="003A676A" w:rsidRDefault="0001304E" w:rsidP="007400D3">
      <w:pPr>
        <w:pStyle w:val="NormalWeb"/>
        <w:spacing w:before="0" w:beforeAutospacing="0" w:after="0" w:afterAutospacing="0"/>
        <w:jc w:val="both"/>
        <w:rPr>
          <w:rFonts w:asciiTheme="minorHAnsi" w:hAnsiTheme="minorHAnsi" w:cstheme="minorHAnsi"/>
          <w:sz w:val="20"/>
          <w:szCs w:val="20"/>
        </w:rPr>
      </w:pPr>
      <w:r w:rsidRPr="003A676A">
        <w:rPr>
          <w:rFonts w:asciiTheme="minorHAnsi" w:hAnsiTheme="minorHAnsi" w:cstheme="minorHAnsi"/>
          <w:sz w:val="20"/>
          <w:szCs w:val="20"/>
        </w:rPr>
        <w:t>These principles are embedded in our Safeguarding and Child Protection Policy, which underpins a culture of safeguarding in all that we do.</w:t>
      </w:r>
    </w:p>
    <w:p w14:paraId="5254E28A" w14:textId="77777777" w:rsidR="007400D3" w:rsidRPr="003A676A" w:rsidRDefault="007400D3" w:rsidP="007B54CE">
      <w:pPr>
        <w:pStyle w:val="NormalWeb"/>
        <w:spacing w:before="0" w:beforeAutospacing="0" w:after="0" w:afterAutospacing="0"/>
        <w:jc w:val="both"/>
        <w:rPr>
          <w:rFonts w:asciiTheme="minorHAnsi" w:hAnsiTheme="minorHAnsi" w:cstheme="minorHAnsi"/>
          <w:sz w:val="20"/>
          <w:szCs w:val="20"/>
        </w:rPr>
      </w:pPr>
    </w:p>
    <w:p w14:paraId="00DB5CD0" w14:textId="77777777" w:rsidR="003A676A" w:rsidRDefault="003A676A">
      <w:pPr>
        <w:rPr>
          <w:rFonts w:asciiTheme="minorHAnsi" w:eastAsia="Times New Roman" w:hAnsiTheme="minorHAnsi" w:cstheme="minorHAnsi"/>
          <w:b/>
          <w:bCs/>
          <w:sz w:val="20"/>
          <w:szCs w:val="20"/>
          <w:lang w:eastAsia="en-GB"/>
        </w:rPr>
      </w:pPr>
      <w:r>
        <w:rPr>
          <w:rFonts w:asciiTheme="minorHAnsi" w:eastAsia="Times New Roman" w:hAnsiTheme="minorHAnsi" w:cstheme="minorHAnsi"/>
          <w:b/>
          <w:bCs/>
          <w:sz w:val="20"/>
          <w:szCs w:val="20"/>
          <w:lang w:eastAsia="en-GB"/>
        </w:rPr>
        <w:br w:type="page"/>
      </w:r>
    </w:p>
    <w:p w14:paraId="4289F5EC" w14:textId="554DEA4C" w:rsidR="003A676A" w:rsidRPr="003A676A" w:rsidRDefault="00AB59F6" w:rsidP="003A676A">
      <w:pPr>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lastRenderedPageBreak/>
        <w:t>Safeguarding Is:</w:t>
      </w:r>
    </w:p>
    <w:p w14:paraId="606DF2F1" w14:textId="77777777" w:rsidR="00AB59F6" w:rsidRPr="003A676A" w:rsidRDefault="00AB59F6" w:rsidP="007B54CE">
      <w:p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As defined in KCSIE 2025, safeguarding and promoting the welfare of children means:</w:t>
      </w:r>
    </w:p>
    <w:p w14:paraId="750DEDFA" w14:textId="77777777" w:rsidR="00AB59F6" w:rsidRPr="003A676A" w:rsidRDefault="00AB59F6" w:rsidP="007B54CE">
      <w:pPr>
        <w:numPr>
          <w:ilvl w:val="0"/>
          <w:numId w:val="1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Providing help and support as soon as problems emerge</w:t>
      </w:r>
    </w:p>
    <w:p w14:paraId="326F7546" w14:textId="77777777" w:rsidR="00AB59F6" w:rsidRPr="003A676A" w:rsidRDefault="00AB59F6" w:rsidP="007B54CE">
      <w:pPr>
        <w:numPr>
          <w:ilvl w:val="0"/>
          <w:numId w:val="1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Protecting children from maltreatment and abuse—including online</w:t>
      </w:r>
    </w:p>
    <w:p w14:paraId="78F2D62B" w14:textId="77777777" w:rsidR="00AB59F6" w:rsidRPr="003A676A" w:rsidRDefault="00AB59F6" w:rsidP="007B54CE">
      <w:pPr>
        <w:numPr>
          <w:ilvl w:val="0"/>
          <w:numId w:val="1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Preventing impairment of children’s mental and physical development</w:t>
      </w:r>
    </w:p>
    <w:p w14:paraId="170F245D" w14:textId="77777777" w:rsidR="00AB59F6" w:rsidRPr="003A676A" w:rsidRDefault="00AB59F6" w:rsidP="007B54CE">
      <w:pPr>
        <w:numPr>
          <w:ilvl w:val="0"/>
          <w:numId w:val="1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Ensuring the provision of safe, effective care</w:t>
      </w:r>
    </w:p>
    <w:p w14:paraId="3AF2B743" w14:textId="77777777" w:rsidR="00AB59F6" w:rsidRPr="003A676A" w:rsidRDefault="00AB59F6" w:rsidP="007B54CE">
      <w:pPr>
        <w:numPr>
          <w:ilvl w:val="0"/>
          <w:numId w:val="1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Taking action to enable all children to have the best outcomes</w:t>
      </w:r>
    </w:p>
    <w:p w14:paraId="5F53CED5" w14:textId="77777777" w:rsidR="007400D3" w:rsidRPr="003A676A" w:rsidRDefault="007400D3" w:rsidP="007400D3">
      <w:pPr>
        <w:ind w:left="360"/>
        <w:rPr>
          <w:rFonts w:asciiTheme="minorHAnsi" w:eastAsia="Times New Roman" w:hAnsiTheme="minorHAnsi" w:cstheme="minorHAnsi"/>
          <w:sz w:val="20"/>
          <w:szCs w:val="20"/>
          <w:lang w:eastAsia="en-GB"/>
        </w:rPr>
      </w:pPr>
    </w:p>
    <w:p w14:paraId="0C6D5704" w14:textId="77777777" w:rsidR="00AB59F6" w:rsidRPr="003A676A" w:rsidRDefault="00AB59F6" w:rsidP="007B54CE">
      <w:p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Safeguarding includes the prevention and response to:</w:t>
      </w:r>
    </w:p>
    <w:p w14:paraId="59AFE77A"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Child-on-child abuse (including sexual harassment and violence)</w:t>
      </w:r>
    </w:p>
    <w:p w14:paraId="4C5027E9"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Bullying (including cyber and discriminatory bullying)</w:t>
      </w:r>
    </w:p>
    <w:p w14:paraId="3A17E166"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Domestic abuse</w:t>
      </w:r>
    </w:p>
    <w:p w14:paraId="412ED208"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Exploitation (sexual, criminal, online)</w:t>
      </w:r>
    </w:p>
    <w:p w14:paraId="3C3C5DCA"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Mental health concerns</w:t>
      </w:r>
    </w:p>
    <w:p w14:paraId="72E6E2E6"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Extremism and radicalisation</w:t>
      </w:r>
    </w:p>
    <w:p w14:paraId="1E9B8D90" w14:textId="77777777" w:rsidR="00AB59F6" w:rsidRPr="003A676A" w:rsidRDefault="00AB59F6" w:rsidP="007B54CE">
      <w:pPr>
        <w:numPr>
          <w:ilvl w:val="0"/>
          <w:numId w:val="1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Online safety threats, including risks related to AI technologies</w:t>
      </w:r>
    </w:p>
    <w:p w14:paraId="0C146704" w14:textId="77777777" w:rsidR="007400D3" w:rsidRPr="003A676A" w:rsidRDefault="007400D3" w:rsidP="007400D3">
      <w:pPr>
        <w:ind w:left="720"/>
        <w:rPr>
          <w:rFonts w:asciiTheme="minorHAnsi" w:eastAsia="Times New Roman" w:hAnsiTheme="minorHAnsi" w:cstheme="minorHAnsi"/>
          <w:sz w:val="20"/>
          <w:szCs w:val="20"/>
          <w:lang w:eastAsia="en-GB"/>
        </w:rPr>
      </w:pPr>
    </w:p>
    <w:p w14:paraId="542D9620" w14:textId="4DBEB2BC" w:rsidR="00D1048D" w:rsidRPr="003A676A" w:rsidRDefault="000B0716" w:rsidP="007B54CE">
      <w:pPr>
        <w:pStyle w:val="NormalWeb"/>
        <w:spacing w:before="0" w:beforeAutospacing="0" w:after="0" w:afterAutospacing="0"/>
        <w:jc w:val="center"/>
        <w:rPr>
          <w:rFonts w:asciiTheme="minorHAnsi" w:hAnsiTheme="minorHAnsi" w:cstheme="minorHAnsi"/>
          <w:b/>
          <w:bCs/>
          <w:sz w:val="20"/>
          <w:szCs w:val="20"/>
        </w:rPr>
      </w:pPr>
      <w:r w:rsidRPr="003A676A">
        <w:rPr>
          <w:rFonts w:asciiTheme="minorHAnsi" w:hAnsiTheme="minorHAnsi" w:cstheme="minorHAnsi"/>
          <w:b/>
          <w:bCs/>
          <w:sz w:val="20"/>
          <w:szCs w:val="20"/>
        </w:rPr>
        <w:t xml:space="preserve">‘Children’ includes everyone </w:t>
      </w:r>
      <w:r w:rsidR="007400D3" w:rsidRPr="003A676A">
        <w:rPr>
          <w:rFonts w:asciiTheme="minorHAnsi" w:hAnsiTheme="minorHAnsi" w:cstheme="minorHAnsi"/>
          <w:b/>
          <w:bCs/>
          <w:sz w:val="20"/>
          <w:szCs w:val="20"/>
        </w:rPr>
        <w:t>u</w:t>
      </w:r>
      <w:r w:rsidRPr="003A676A">
        <w:rPr>
          <w:rFonts w:asciiTheme="minorHAnsi" w:hAnsiTheme="minorHAnsi" w:cstheme="minorHAnsi"/>
          <w:b/>
          <w:bCs/>
          <w:sz w:val="20"/>
          <w:szCs w:val="20"/>
        </w:rPr>
        <w:t>nder the age of 18.</w:t>
      </w:r>
    </w:p>
    <w:p w14:paraId="33EF6A25" w14:textId="77777777" w:rsidR="007400D3" w:rsidRPr="003A676A" w:rsidRDefault="007400D3" w:rsidP="007B54CE">
      <w:pPr>
        <w:pStyle w:val="NormalWeb"/>
        <w:spacing w:before="0" w:beforeAutospacing="0" w:after="0" w:afterAutospacing="0"/>
        <w:jc w:val="center"/>
        <w:rPr>
          <w:rFonts w:asciiTheme="minorHAnsi" w:hAnsiTheme="minorHAnsi" w:cstheme="minorHAnsi"/>
          <w:b/>
          <w:bCs/>
          <w:sz w:val="20"/>
          <w:szCs w:val="20"/>
        </w:rPr>
      </w:pPr>
    </w:p>
    <w:p w14:paraId="2CDE2518" w14:textId="02C7D48D"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Safeguarding also encompasses issues such as health and safety, and a range of other issues, for example, arrangements for meeting the medical needs of children by providing first aid, academy security, drugs and substance misuse and positive behaviour. There may also be other safeguarding issues that are specific to the local area or population highlighted within the Safeguarding &amp; Child Protection policy for each academy through Contextual Safeguarding areas of risk. </w:t>
      </w:r>
    </w:p>
    <w:p w14:paraId="5896C451" w14:textId="77777777" w:rsidR="007400D3" w:rsidRPr="003A676A" w:rsidRDefault="007400D3" w:rsidP="007B54CE">
      <w:pPr>
        <w:jc w:val="both"/>
        <w:rPr>
          <w:rFonts w:asciiTheme="minorHAnsi" w:eastAsia="Times New Roman" w:hAnsiTheme="minorHAnsi" w:cstheme="minorHAnsi"/>
          <w:sz w:val="20"/>
          <w:szCs w:val="20"/>
          <w:lang w:eastAsia="en-GB"/>
        </w:rPr>
      </w:pPr>
    </w:p>
    <w:p w14:paraId="47049969" w14:textId="77777777"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The </w:t>
      </w:r>
      <w:r w:rsidRPr="003A676A">
        <w:rPr>
          <w:rFonts w:asciiTheme="minorHAnsi" w:hAnsiTheme="minorHAnsi" w:cstheme="minorHAnsi"/>
          <w:sz w:val="20"/>
          <w:szCs w:val="20"/>
        </w:rPr>
        <w:t>Our Lady</w:t>
      </w:r>
      <w:r w:rsidRPr="003A676A">
        <w:rPr>
          <w:rFonts w:asciiTheme="minorHAnsi" w:hAnsiTheme="minorHAnsi" w:cstheme="minorHAnsi"/>
          <w:bCs/>
          <w:sz w:val="20"/>
          <w:szCs w:val="20"/>
        </w:rPr>
        <w:t xml:space="preserve"> of Lourdes </w:t>
      </w:r>
      <w:r w:rsidRPr="003A676A">
        <w:rPr>
          <w:rFonts w:asciiTheme="minorHAnsi" w:eastAsia="Times New Roman" w:hAnsiTheme="minorHAnsi" w:cstheme="minorHAnsi"/>
          <w:bCs/>
          <w:sz w:val="20"/>
          <w:szCs w:val="20"/>
          <w:lang w:eastAsia="en-GB"/>
        </w:rPr>
        <w:t>Catholic Multi-Academy Trust is wholly committed to ensuring that all children and young people are cared for in a safe, nurturing</w:t>
      </w:r>
      <w:r w:rsidRPr="003A676A">
        <w:rPr>
          <w:rFonts w:asciiTheme="minorHAnsi" w:eastAsia="Times New Roman" w:hAnsiTheme="minorHAnsi" w:cstheme="minorHAnsi"/>
          <w:sz w:val="20"/>
          <w:szCs w:val="20"/>
          <w:lang w:eastAsia="en-GB"/>
        </w:rPr>
        <w:t xml:space="preserve"> and secure environment in our academies. </w:t>
      </w:r>
    </w:p>
    <w:p w14:paraId="43C9987C" w14:textId="77777777" w:rsidR="007400D3" w:rsidRPr="003A676A" w:rsidRDefault="007400D3" w:rsidP="007B54CE">
      <w:pPr>
        <w:jc w:val="both"/>
        <w:rPr>
          <w:rFonts w:asciiTheme="minorHAnsi" w:eastAsia="Times New Roman" w:hAnsiTheme="minorHAnsi" w:cstheme="minorHAnsi"/>
          <w:sz w:val="20"/>
          <w:szCs w:val="20"/>
          <w:lang w:eastAsia="en-GB"/>
        </w:rPr>
      </w:pPr>
    </w:p>
    <w:p w14:paraId="167E37CD" w14:textId="28EB2037"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To fulfil this commitment, we have robust systems in place for:</w:t>
      </w:r>
    </w:p>
    <w:p w14:paraId="032F611C" w14:textId="77777777" w:rsidR="000B0716" w:rsidRPr="003A676A" w:rsidRDefault="000B0716" w:rsidP="007B54CE">
      <w:pPr>
        <w:pStyle w:val="ListParagraph"/>
        <w:numPr>
          <w:ilvl w:val="0"/>
          <w:numId w:val="3"/>
        </w:numPr>
        <w:spacing w:after="0" w:line="240" w:lineRule="auto"/>
        <w:jc w:val="both"/>
        <w:rPr>
          <w:rFonts w:eastAsia="Times New Roman" w:cstheme="minorHAnsi"/>
          <w:sz w:val="20"/>
          <w:szCs w:val="20"/>
          <w:lang w:eastAsia="en-GB"/>
        </w:rPr>
      </w:pPr>
      <w:r w:rsidRPr="003A676A">
        <w:rPr>
          <w:rFonts w:eastAsia="Times New Roman" w:cstheme="minorHAnsi"/>
          <w:sz w:val="20"/>
          <w:szCs w:val="20"/>
          <w:lang w:eastAsia="en-GB"/>
        </w:rPr>
        <w:t>Policy and procedures</w:t>
      </w:r>
    </w:p>
    <w:p w14:paraId="4BAD1409" w14:textId="77777777" w:rsidR="000B0716" w:rsidRPr="003A676A" w:rsidRDefault="000B0716" w:rsidP="007B54CE">
      <w:pPr>
        <w:pStyle w:val="ListParagraph"/>
        <w:numPr>
          <w:ilvl w:val="0"/>
          <w:numId w:val="3"/>
        </w:numPr>
        <w:spacing w:after="0" w:line="240" w:lineRule="auto"/>
        <w:jc w:val="both"/>
        <w:rPr>
          <w:rFonts w:eastAsia="Times New Roman" w:cstheme="minorHAnsi"/>
          <w:sz w:val="20"/>
          <w:szCs w:val="20"/>
          <w:lang w:eastAsia="en-GB"/>
        </w:rPr>
      </w:pPr>
      <w:r w:rsidRPr="003A676A">
        <w:rPr>
          <w:rFonts w:eastAsia="Times New Roman" w:cstheme="minorHAnsi"/>
          <w:sz w:val="20"/>
          <w:szCs w:val="20"/>
          <w:lang w:eastAsia="en-GB"/>
        </w:rPr>
        <w:t>Safe recruitment of staff and volunteers</w:t>
      </w:r>
    </w:p>
    <w:p w14:paraId="49E68532" w14:textId="77777777" w:rsidR="000B0716" w:rsidRPr="003A676A" w:rsidRDefault="000B0716" w:rsidP="007B54CE">
      <w:pPr>
        <w:pStyle w:val="ListParagraph"/>
        <w:numPr>
          <w:ilvl w:val="0"/>
          <w:numId w:val="3"/>
        </w:numPr>
        <w:spacing w:after="0" w:line="240" w:lineRule="auto"/>
        <w:jc w:val="both"/>
        <w:rPr>
          <w:rFonts w:eastAsia="Times New Roman" w:cstheme="minorHAnsi"/>
          <w:sz w:val="20"/>
          <w:szCs w:val="20"/>
          <w:lang w:eastAsia="en-GB"/>
        </w:rPr>
      </w:pPr>
      <w:r w:rsidRPr="003A676A">
        <w:rPr>
          <w:rFonts w:eastAsia="Times New Roman" w:cstheme="minorHAnsi"/>
          <w:sz w:val="20"/>
          <w:szCs w:val="20"/>
          <w:lang w:eastAsia="en-GB"/>
        </w:rPr>
        <w:t>CMAT responsibilities</w:t>
      </w:r>
    </w:p>
    <w:p w14:paraId="2B90BD89" w14:textId="77777777" w:rsidR="000B0716" w:rsidRPr="003A676A" w:rsidRDefault="000B0716" w:rsidP="007B54CE">
      <w:pPr>
        <w:pStyle w:val="ListParagraph"/>
        <w:numPr>
          <w:ilvl w:val="0"/>
          <w:numId w:val="3"/>
        </w:numPr>
        <w:spacing w:after="0" w:line="240" w:lineRule="auto"/>
        <w:jc w:val="both"/>
        <w:rPr>
          <w:rFonts w:eastAsia="Times New Roman" w:cstheme="minorHAnsi"/>
          <w:sz w:val="20"/>
          <w:szCs w:val="20"/>
          <w:lang w:eastAsia="en-GB"/>
        </w:rPr>
      </w:pPr>
      <w:r w:rsidRPr="003A676A">
        <w:rPr>
          <w:rFonts w:eastAsia="Times New Roman" w:cstheme="minorHAnsi"/>
          <w:sz w:val="20"/>
          <w:szCs w:val="20"/>
          <w:lang w:eastAsia="en-GB"/>
        </w:rPr>
        <w:t>Training</w:t>
      </w:r>
    </w:p>
    <w:p w14:paraId="3E05E94D" w14:textId="77777777" w:rsidR="003A1122" w:rsidRPr="003A676A" w:rsidRDefault="003A1122" w:rsidP="007B54CE">
      <w:pPr>
        <w:jc w:val="both"/>
        <w:rPr>
          <w:rFonts w:asciiTheme="minorHAnsi" w:eastAsia="Times New Roman" w:hAnsiTheme="minorHAnsi" w:cstheme="minorHAnsi"/>
          <w:b/>
          <w:bCs/>
          <w:sz w:val="20"/>
          <w:szCs w:val="20"/>
          <w:lang w:eastAsia="en-GB"/>
        </w:rPr>
      </w:pPr>
    </w:p>
    <w:p w14:paraId="3BF00F38" w14:textId="77777777" w:rsidR="00582FD9" w:rsidRPr="003A676A" w:rsidRDefault="00582FD9" w:rsidP="007400D3">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Policy and Compliance</w:t>
      </w:r>
    </w:p>
    <w:p w14:paraId="0384B7EE" w14:textId="77777777" w:rsidR="00582FD9" w:rsidRPr="003A676A" w:rsidRDefault="00582FD9" w:rsidP="007B54CE">
      <w:pPr>
        <w:numPr>
          <w:ilvl w:val="0"/>
          <w:numId w:val="14"/>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Our Safeguarding and Child Protection Policy (2025–26) is aligned with KCSIE 2025 and is updated annually.</w:t>
      </w:r>
    </w:p>
    <w:p w14:paraId="1590DE1C" w14:textId="77777777" w:rsidR="00582FD9" w:rsidRPr="003A676A" w:rsidRDefault="00582FD9" w:rsidP="007B54CE">
      <w:pPr>
        <w:numPr>
          <w:ilvl w:val="0"/>
          <w:numId w:val="14"/>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Local Contextual Safeguarding risks are assessed and mitigated for each academy.</w:t>
      </w:r>
    </w:p>
    <w:p w14:paraId="71A597EF" w14:textId="77777777" w:rsidR="00582FD9" w:rsidRPr="003A676A" w:rsidRDefault="00582FD9" w:rsidP="007B54CE">
      <w:pPr>
        <w:numPr>
          <w:ilvl w:val="0"/>
          <w:numId w:val="14"/>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We follow statutory local multi-agency arrangements and referral pathways.</w:t>
      </w:r>
    </w:p>
    <w:p w14:paraId="78C29BC4" w14:textId="77777777" w:rsidR="00582FD9" w:rsidRPr="003A676A" w:rsidRDefault="00582FD9" w:rsidP="007B54CE">
      <w:pPr>
        <w:numPr>
          <w:ilvl w:val="0"/>
          <w:numId w:val="14"/>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Safer recruitment and whistleblowing procedures are in place and monitored.</w:t>
      </w:r>
    </w:p>
    <w:p w14:paraId="5CDE966D" w14:textId="77777777" w:rsidR="00582FD9" w:rsidRPr="003A676A" w:rsidRDefault="00582FD9" w:rsidP="007B54CE">
      <w:pPr>
        <w:numPr>
          <w:ilvl w:val="0"/>
          <w:numId w:val="14"/>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All staff working directly with children must read and understand </w:t>
      </w:r>
      <w:r w:rsidRPr="003A676A">
        <w:rPr>
          <w:rFonts w:asciiTheme="minorHAnsi" w:eastAsia="Times New Roman" w:hAnsiTheme="minorHAnsi" w:cstheme="minorHAnsi"/>
          <w:b/>
          <w:bCs/>
          <w:sz w:val="20"/>
          <w:szCs w:val="20"/>
          <w:lang w:eastAsia="en-GB"/>
        </w:rPr>
        <w:t>Part One</w:t>
      </w:r>
      <w:r w:rsidRPr="003A676A">
        <w:rPr>
          <w:rFonts w:asciiTheme="minorHAnsi" w:eastAsia="Times New Roman" w:hAnsiTheme="minorHAnsi" w:cstheme="minorHAnsi"/>
          <w:sz w:val="20"/>
          <w:szCs w:val="20"/>
          <w:lang w:eastAsia="en-GB"/>
        </w:rPr>
        <w:t xml:space="preserve"> of KCSIE 2025. Staff not working directly with children must read </w:t>
      </w:r>
      <w:r w:rsidRPr="003A676A">
        <w:rPr>
          <w:rFonts w:asciiTheme="minorHAnsi" w:eastAsia="Times New Roman" w:hAnsiTheme="minorHAnsi" w:cstheme="minorHAnsi"/>
          <w:b/>
          <w:bCs/>
          <w:sz w:val="20"/>
          <w:szCs w:val="20"/>
          <w:lang w:eastAsia="en-GB"/>
        </w:rPr>
        <w:t>Part One or Annex A</w:t>
      </w:r>
      <w:r w:rsidRPr="003A676A">
        <w:rPr>
          <w:rFonts w:asciiTheme="minorHAnsi" w:eastAsia="Times New Roman" w:hAnsiTheme="minorHAnsi" w:cstheme="minorHAnsi"/>
          <w:sz w:val="20"/>
          <w:szCs w:val="20"/>
          <w:lang w:eastAsia="en-GB"/>
        </w:rPr>
        <w:t xml:space="preserve"> (based on role) and complete compliance via Flick training.</w:t>
      </w:r>
    </w:p>
    <w:p w14:paraId="52CE448B" w14:textId="77777777" w:rsidR="00582FD9" w:rsidRPr="003A676A" w:rsidRDefault="00582FD9" w:rsidP="007B54CE">
      <w:pPr>
        <w:jc w:val="both"/>
        <w:rPr>
          <w:rFonts w:asciiTheme="minorHAnsi" w:eastAsia="Times New Roman" w:hAnsiTheme="minorHAnsi" w:cstheme="minorHAnsi"/>
          <w:b/>
          <w:bCs/>
          <w:sz w:val="20"/>
          <w:szCs w:val="20"/>
          <w:lang w:eastAsia="en-GB"/>
        </w:rPr>
      </w:pPr>
    </w:p>
    <w:p w14:paraId="6BD07A88" w14:textId="061118E0"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Safe recruitment of staff and volunteers</w:t>
      </w:r>
      <w:r w:rsidR="003F7CCA" w:rsidRPr="003A676A">
        <w:rPr>
          <w:rFonts w:asciiTheme="minorHAnsi" w:eastAsia="Times New Roman" w:hAnsiTheme="minorHAnsi" w:cstheme="minorHAnsi"/>
          <w:b/>
          <w:bCs/>
          <w:sz w:val="20"/>
          <w:szCs w:val="20"/>
          <w:lang w:eastAsia="en-GB"/>
        </w:rPr>
        <w:t>:</w:t>
      </w:r>
    </w:p>
    <w:p w14:paraId="37F9A8BF" w14:textId="77777777"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Safer recruitment is an important part of safeguarding children and is the first step to safeguarding and promoting the welfare of children in education.</w:t>
      </w:r>
    </w:p>
    <w:p w14:paraId="3E61C366" w14:textId="77777777" w:rsidR="007400D3" w:rsidRPr="003A676A" w:rsidRDefault="007400D3" w:rsidP="007B54CE">
      <w:pPr>
        <w:jc w:val="both"/>
        <w:rPr>
          <w:rFonts w:asciiTheme="minorHAnsi" w:eastAsia="Times New Roman" w:hAnsiTheme="minorHAnsi" w:cstheme="minorHAnsi"/>
          <w:sz w:val="20"/>
          <w:szCs w:val="20"/>
          <w:lang w:eastAsia="en-GB"/>
        </w:rPr>
      </w:pPr>
    </w:p>
    <w:p w14:paraId="3D5BABB6" w14:textId="70CF4951" w:rsidR="00EB328A"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lastRenderedPageBreak/>
        <w:t xml:space="preserve">The </w:t>
      </w:r>
      <w:r w:rsidRPr="003A676A">
        <w:rPr>
          <w:rFonts w:asciiTheme="minorHAnsi" w:eastAsia="Calibri" w:hAnsiTheme="minorHAnsi" w:cstheme="minorHAnsi"/>
          <w:bCs/>
          <w:sz w:val="20"/>
          <w:szCs w:val="20"/>
        </w:rPr>
        <w:t xml:space="preserve">Our Lady of Lourdes </w:t>
      </w:r>
      <w:r w:rsidRPr="003A676A">
        <w:rPr>
          <w:rFonts w:asciiTheme="minorHAnsi" w:eastAsia="Times New Roman" w:hAnsiTheme="minorHAnsi" w:cstheme="minorHAnsi"/>
          <w:bCs/>
          <w:sz w:val="20"/>
          <w:szCs w:val="20"/>
          <w:lang w:eastAsia="en-GB"/>
        </w:rPr>
        <w:t>Catholic Multi-Academy Trust sees it is vital that there is a culture of safe recruitment and has adopted recruitment procedures</w:t>
      </w:r>
      <w:r w:rsidRPr="003A676A">
        <w:rPr>
          <w:rFonts w:asciiTheme="minorHAnsi" w:eastAsia="Times New Roman" w:hAnsiTheme="minorHAnsi" w:cstheme="minorHAnsi"/>
          <w:sz w:val="20"/>
          <w:szCs w:val="20"/>
          <w:lang w:eastAsia="en-GB"/>
        </w:rPr>
        <w:t xml:space="preserve"> that will deter, reject and identify people who might be unsuitable to work with children and young people.</w:t>
      </w:r>
    </w:p>
    <w:p w14:paraId="452CCED6" w14:textId="77777777" w:rsidR="007400D3" w:rsidRPr="003A676A" w:rsidRDefault="007400D3" w:rsidP="007B54CE">
      <w:pPr>
        <w:jc w:val="both"/>
        <w:rPr>
          <w:rFonts w:asciiTheme="minorHAnsi" w:eastAsia="Times New Roman" w:hAnsiTheme="minorHAnsi" w:cstheme="minorHAnsi"/>
          <w:sz w:val="20"/>
          <w:szCs w:val="20"/>
          <w:lang w:eastAsia="en-GB"/>
        </w:rPr>
      </w:pPr>
    </w:p>
    <w:p w14:paraId="3A0483F4" w14:textId="5C016A66"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elements of our Safer Recruitment policy ensure that the recruitment and selection processes outlined:</w:t>
      </w:r>
    </w:p>
    <w:p w14:paraId="5A47042D" w14:textId="1579E6BE" w:rsidR="000B0716" w:rsidRPr="003A676A" w:rsidRDefault="000B0716" w:rsidP="007B54CE">
      <w:pPr>
        <w:numPr>
          <w:ilvl w:val="0"/>
          <w:numId w:val="4"/>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meet the requirements of </w:t>
      </w:r>
      <w:r w:rsidRPr="003A676A">
        <w:rPr>
          <w:rFonts w:asciiTheme="minorHAnsi" w:eastAsia="Times New Roman" w:hAnsiTheme="minorHAnsi" w:cstheme="minorHAnsi"/>
          <w:iCs/>
          <w:sz w:val="20"/>
          <w:szCs w:val="20"/>
          <w:lang w:eastAsia="en-GB"/>
        </w:rPr>
        <w:t>Keeping Children Safe in Education (</w:t>
      </w:r>
      <w:r w:rsidR="00582FD9" w:rsidRPr="003A676A">
        <w:rPr>
          <w:rFonts w:asciiTheme="minorHAnsi" w:eastAsia="Times New Roman" w:hAnsiTheme="minorHAnsi" w:cstheme="minorHAnsi"/>
          <w:iCs/>
          <w:sz w:val="20"/>
          <w:szCs w:val="20"/>
          <w:lang w:eastAsia="en-GB"/>
        </w:rPr>
        <w:t>2025</w:t>
      </w:r>
      <w:r w:rsidRPr="003A676A">
        <w:rPr>
          <w:rFonts w:asciiTheme="minorHAnsi" w:eastAsia="Times New Roman" w:hAnsiTheme="minorHAnsi" w:cstheme="minorHAnsi"/>
          <w:iCs/>
          <w:sz w:val="20"/>
          <w:szCs w:val="20"/>
          <w:lang w:eastAsia="en-GB"/>
        </w:rPr>
        <w:t>)</w:t>
      </w:r>
      <w:r w:rsidRPr="003A676A">
        <w:rPr>
          <w:rFonts w:asciiTheme="minorHAnsi" w:eastAsia="Times New Roman" w:hAnsiTheme="minorHAnsi" w:cstheme="minorHAnsi"/>
          <w:sz w:val="20"/>
          <w:szCs w:val="20"/>
          <w:lang w:eastAsia="en-GB"/>
        </w:rPr>
        <w:t> are robust.</w:t>
      </w:r>
    </w:p>
    <w:p w14:paraId="717818B2" w14:textId="494DB620" w:rsidR="000B0716" w:rsidRPr="003A676A" w:rsidRDefault="000B0716" w:rsidP="007B54CE">
      <w:pPr>
        <w:numPr>
          <w:ilvl w:val="0"/>
          <w:numId w:val="4"/>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have relevant vetting and checking procedures.</w:t>
      </w:r>
    </w:p>
    <w:p w14:paraId="27586984" w14:textId="4550B96C" w:rsidR="000B0716" w:rsidRPr="003A676A" w:rsidRDefault="000B0716" w:rsidP="007B54CE">
      <w:pPr>
        <w:numPr>
          <w:ilvl w:val="0"/>
          <w:numId w:val="4"/>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include a robust induction.</w:t>
      </w:r>
    </w:p>
    <w:p w14:paraId="05D4A262" w14:textId="44E64F3B" w:rsidR="000B0716" w:rsidRPr="003A676A" w:rsidRDefault="000B0716" w:rsidP="007B54CE">
      <w:pPr>
        <w:numPr>
          <w:ilvl w:val="0"/>
          <w:numId w:val="4"/>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provide an ongoing training infrastructure.</w:t>
      </w:r>
    </w:p>
    <w:p w14:paraId="49662A45" w14:textId="77777777" w:rsidR="000B0716" w:rsidRPr="003A676A" w:rsidRDefault="000B0716" w:rsidP="007B54CE">
      <w:pPr>
        <w:jc w:val="both"/>
        <w:rPr>
          <w:rFonts w:asciiTheme="minorHAnsi" w:eastAsia="Times New Roman" w:hAnsiTheme="minorHAnsi" w:cstheme="minorHAnsi"/>
          <w:sz w:val="20"/>
          <w:szCs w:val="20"/>
          <w:lang w:eastAsia="en-GB"/>
        </w:rPr>
      </w:pPr>
    </w:p>
    <w:p w14:paraId="6F707A65" w14:textId="77777777"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The policy outlines the steps that the </w:t>
      </w:r>
      <w:r w:rsidRPr="003A676A">
        <w:rPr>
          <w:rFonts w:asciiTheme="minorHAnsi" w:eastAsia="Calibri" w:hAnsiTheme="minorHAnsi" w:cstheme="minorHAnsi"/>
          <w:sz w:val="20"/>
          <w:szCs w:val="20"/>
        </w:rPr>
        <w:t xml:space="preserve">Our Lady of Lourdes </w:t>
      </w:r>
      <w:r w:rsidRPr="003A676A">
        <w:rPr>
          <w:rFonts w:asciiTheme="minorHAnsi" w:eastAsia="Times New Roman" w:hAnsiTheme="minorHAnsi" w:cstheme="minorHAnsi"/>
          <w:sz w:val="20"/>
          <w:szCs w:val="20"/>
          <w:lang w:eastAsia="en-GB"/>
        </w:rPr>
        <w:t>Catholic Multi-Academy Trust will take to ensure those employed in our academies are safe to work with children and young people and its main purpose is:</w:t>
      </w:r>
    </w:p>
    <w:p w14:paraId="5A2F8E56" w14:textId="77777777" w:rsidR="00796F36" w:rsidRPr="003A676A" w:rsidRDefault="00796F36" w:rsidP="007B54CE">
      <w:pPr>
        <w:jc w:val="both"/>
        <w:rPr>
          <w:rFonts w:asciiTheme="minorHAnsi" w:eastAsia="Times New Roman" w:hAnsiTheme="minorHAnsi" w:cstheme="minorHAnsi"/>
          <w:sz w:val="20"/>
          <w:szCs w:val="20"/>
          <w:lang w:eastAsia="en-GB"/>
        </w:rPr>
      </w:pPr>
    </w:p>
    <w:p w14:paraId="49147305" w14:textId="77777777" w:rsidR="000B0716" w:rsidRPr="003A676A" w:rsidRDefault="000B0716" w:rsidP="007B54CE">
      <w:pPr>
        <w:numPr>
          <w:ilvl w:val="0"/>
          <w:numId w:val="5"/>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to prevent unsuitable people working within our academies</w:t>
      </w:r>
    </w:p>
    <w:p w14:paraId="308D6A3F" w14:textId="0B4270BD" w:rsidR="000B0716" w:rsidRPr="003A676A" w:rsidRDefault="000B0716" w:rsidP="007B54CE">
      <w:pPr>
        <w:numPr>
          <w:ilvl w:val="0"/>
          <w:numId w:val="5"/>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to attract the best possible candidates to work in our </w:t>
      </w:r>
      <w:r w:rsidR="00796F36" w:rsidRPr="003A676A">
        <w:rPr>
          <w:rFonts w:asciiTheme="minorHAnsi" w:eastAsia="Times New Roman" w:hAnsiTheme="minorHAnsi" w:cstheme="minorHAnsi"/>
          <w:sz w:val="20"/>
          <w:szCs w:val="20"/>
          <w:lang w:eastAsia="en-GB"/>
        </w:rPr>
        <w:t>academies.</w:t>
      </w:r>
    </w:p>
    <w:p w14:paraId="3C31CE26" w14:textId="00215513" w:rsidR="000B0716" w:rsidRPr="003A676A" w:rsidRDefault="000B0716" w:rsidP="007B54CE">
      <w:pPr>
        <w:numPr>
          <w:ilvl w:val="0"/>
          <w:numId w:val="5"/>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to create and maintain a safe </w:t>
      </w:r>
      <w:r w:rsidR="00796F36" w:rsidRPr="003A676A">
        <w:rPr>
          <w:rFonts w:asciiTheme="minorHAnsi" w:eastAsia="Times New Roman" w:hAnsiTheme="minorHAnsi" w:cstheme="minorHAnsi"/>
          <w:sz w:val="20"/>
          <w:szCs w:val="20"/>
          <w:lang w:eastAsia="en-GB"/>
        </w:rPr>
        <w:t>workforce.</w:t>
      </w:r>
    </w:p>
    <w:p w14:paraId="5268EBA2" w14:textId="77777777" w:rsidR="00796F36" w:rsidRPr="003A676A" w:rsidRDefault="00796F36" w:rsidP="007B54CE">
      <w:pPr>
        <w:jc w:val="both"/>
        <w:rPr>
          <w:rFonts w:asciiTheme="minorHAnsi" w:eastAsia="Times New Roman" w:hAnsiTheme="minorHAnsi" w:cstheme="minorHAnsi"/>
          <w:sz w:val="20"/>
          <w:szCs w:val="20"/>
          <w:lang w:eastAsia="en-GB"/>
        </w:rPr>
      </w:pPr>
    </w:p>
    <w:p w14:paraId="5DBE6AC9" w14:textId="091F4706" w:rsidR="000B0716" w:rsidRPr="003A676A" w:rsidRDefault="000B071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The </w:t>
      </w:r>
      <w:r w:rsidRPr="003A676A">
        <w:rPr>
          <w:rFonts w:asciiTheme="minorHAnsi" w:eastAsia="Calibri" w:hAnsiTheme="minorHAnsi" w:cstheme="minorHAnsi"/>
          <w:sz w:val="20"/>
          <w:szCs w:val="20"/>
        </w:rPr>
        <w:t xml:space="preserve">Our Lady of Lourdes </w:t>
      </w:r>
      <w:r w:rsidRPr="003A676A">
        <w:rPr>
          <w:rFonts w:asciiTheme="minorHAnsi" w:eastAsia="Times New Roman" w:hAnsiTheme="minorHAnsi" w:cstheme="minorHAnsi"/>
          <w:sz w:val="20"/>
          <w:szCs w:val="20"/>
          <w:lang w:eastAsia="en-GB"/>
        </w:rPr>
        <w:t xml:space="preserve">Catholic Multi-Academy Trust will provide clear guidance, expectations, </w:t>
      </w:r>
      <w:r w:rsidR="00796F36" w:rsidRPr="003A676A">
        <w:rPr>
          <w:rFonts w:asciiTheme="minorHAnsi" w:eastAsia="Times New Roman" w:hAnsiTheme="minorHAnsi" w:cstheme="minorHAnsi"/>
          <w:sz w:val="20"/>
          <w:szCs w:val="20"/>
          <w:lang w:eastAsia="en-GB"/>
        </w:rPr>
        <w:t>challenge,</w:t>
      </w:r>
      <w:r w:rsidRPr="003A676A">
        <w:rPr>
          <w:rFonts w:asciiTheme="minorHAnsi" w:eastAsia="Times New Roman" w:hAnsiTheme="minorHAnsi" w:cstheme="minorHAnsi"/>
          <w:sz w:val="20"/>
          <w:szCs w:val="20"/>
          <w:lang w:eastAsia="en-GB"/>
        </w:rPr>
        <w:t xml:space="preserve"> and support to all academies to maintain a single central record to provide reassurance that all staff and volunteers are recruited safely.</w:t>
      </w:r>
    </w:p>
    <w:p w14:paraId="44DA47DA" w14:textId="77777777" w:rsidR="000B0716" w:rsidRPr="003A676A" w:rsidRDefault="000B0716" w:rsidP="007B54CE">
      <w:pPr>
        <w:jc w:val="both"/>
        <w:rPr>
          <w:rFonts w:asciiTheme="minorHAnsi" w:eastAsia="Times New Roman" w:hAnsiTheme="minorHAnsi" w:cstheme="minorHAnsi"/>
          <w:sz w:val="20"/>
          <w:szCs w:val="20"/>
          <w:lang w:eastAsia="en-GB"/>
        </w:rPr>
      </w:pPr>
    </w:p>
    <w:p w14:paraId="661F3B89" w14:textId="5C9422A6" w:rsidR="00796F36" w:rsidRPr="003A676A" w:rsidRDefault="00796F36" w:rsidP="007B54CE">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CMAT responsibilities</w:t>
      </w:r>
      <w:r w:rsidR="007400D3" w:rsidRPr="003A676A">
        <w:rPr>
          <w:rFonts w:asciiTheme="minorHAnsi" w:eastAsia="Times New Roman" w:hAnsiTheme="minorHAnsi" w:cstheme="minorHAnsi"/>
          <w:b/>
          <w:bCs/>
          <w:sz w:val="20"/>
          <w:szCs w:val="20"/>
          <w:lang w:eastAsia="en-GB"/>
        </w:rPr>
        <w:t>:</w:t>
      </w:r>
    </w:p>
    <w:p w14:paraId="573BD866" w14:textId="77777777" w:rsidR="00796F36" w:rsidRPr="003A676A" w:rsidRDefault="00796F3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The </w:t>
      </w:r>
      <w:r w:rsidRPr="003A676A">
        <w:rPr>
          <w:rFonts w:asciiTheme="minorHAnsi" w:eastAsia="Calibri" w:hAnsiTheme="minorHAnsi" w:cstheme="minorHAnsi"/>
          <w:bCs/>
          <w:sz w:val="20"/>
          <w:szCs w:val="20"/>
        </w:rPr>
        <w:t xml:space="preserve">Our Lady of Lourdes </w:t>
      </w:r>
      <w:r w:rsidRPr="003A676A">
        <w:rPr>
          <w:rFonts w:asciiTheme="minorHAnsi" w:eastAsia="Times New Roman" w:hAnsiTheme="minorHAnsi" w:cstheme="minorHAnsi"/>
          <w:bCs/>
          <w:sz w:val="20"/>
          <w:szCs w:val="20"/>
          <w:lang w:eastAsia="en-GB"/>
        </w:rPr>
        <w:t>Catholic Multi-Academy Trust is</w:t>
      </w:r>
      <w:r w:rsidRPr="003A676A">
        <w:rPr>
          <w:rFonts w:asciiTheme="minorHAnsi" w:eastAsia="Times New Roman" w:hAnsiTheme="minorHAnsi" w:cstheme="minorHAnsi"/>
          <w:sz w:val="20"/>
          <w:szCs w:val="20"/>
          <w:lang w:eastAsia="en-GB"/>
        </w:rPr>
        <w:t xml:space="preserve"> committed to the following core safeguarding principles:</w:t>
      </w:r>
    </w:p>
    <w:p w14:paraId="7D3E5D74" w14:textId="77777777" w:rsidR="007400D3" w:rsidRPr="003A676A" w:rsidRDefault="007400D3" w:rsidP="007B54CE">
      <w:pPr>
        <w:jc w:val="both"/>
        <w:rPr>
          <w:rFonts w:asciiTheme="minorHAnsi" w:eastAsia="Times New Roman" w:hAnsiTheme="minorHAnsi" w:cstheme="minorHAnsi"/>
          <w:sz w:val="20"/>
          <w:szCs w:val="20"/>
          <w:lang w:eastAsia="en-GB"/>
        </w:rPr>
      </w:pPr>
    </w:p>
    <w:p w14:paraId="2DE9B4E5" w14:textId="77777777"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Calibri" w:hAnsiTheme="minorHAnsi" w:cstheme="minorHAnsi"/>
          <w:sz w:val="20"/>
          <w:szCs w:val="20"/>
        </w:rPr>
        <w:t>A designated safeguarding lead and a designated governor for safeguarding</w:t>
      </w:r>
    </w:p>
    <w:p w14:paraId="79CD87FC" w14:textId="3B2DA574"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Trust’s responsibility to safeguard and promote the welfare of children is of paramount importance.</w:t>
      </w:r>
    </w:p>
    <w:p w14:paraId="0128D26E" w14:textId="77777777" w:rsidR="00BA218F"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children, regardless of age, gender, ability, culture, race, language, religion or sexual identity, have equal rights to protection.</w:t>
      </w:r>
      <w:r w:rsidR="00A862D7" w:rsidRPr="003A676A">
        <w:rPr>
          <w:rFonts w:asciiTheme="minorHAnsi" w:eastAsia="Times New Roman" w:hAnsiTheme="minorHAnsi" w:cstheme="minorHAnsi"/>
          <w:sz w:val="20"/>
          <w:szCs w:val="20"/>
          <w:lang w:eastAsia="en-GB"/>
        </w:rPr>
        <w:t xml:space="preserve"> </w:t>
      </w:r>
    </w:p>
    <w:p w14:paraId="01F6E451" w14:textId="77777777" w:rsidR="00BA218F" w:rsidRPr="003A676A" w:rsidRDefault="00A862D7" w:rsidP="007B54CE">
      <w:pPr>
        <w:numPr>
          <w:ilvl w:val="1"/>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We recognise that some children are additionally vulnerable because of the impact of previous experiences, their level of dependency, communication needs or other issues.  </w:t>
      </w:r>
    </w:p>
    <w:p w14:paraId="32227B38" w14:textId="5DB0CEB0" w:rsidR="003033F0" w:rsidRPr="003A676A" w:rsidRDefault="00BA218F" w:rsidP="007B54CE">
      <w:pPr>
        <w:numPr>
          <w:ilvl w:val="1"/>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W</w:t>
      </w:r>
      <w:r w:rsidR="00A862D7" w:rsidRPr="003A676A">
        <w:rPr>
          <w:rFonts w:asciiTheme="minorHAnsi" w:eastAsia="Times New Roman" w:hAnsiTheme="minorHAnsi" w:cstheme="minorHAnsi"/>
          <w:sz w:val="20"/>
          <w:szCs w:val="20"/>
          <w:lang w:eastAsia="en-GB"/>
        </w:rPr>
        <w:t>e ensure extra safeguards may be needed to keep children who are additionally vulnerable safe from abuse.</w:t>
      </w:r>
    </w:p>
    <w:p w14:paraId="1BEFE06F" w14:textId="23D838B9"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Children who are safe and feel safe are better equipped to learn</w:t>
      </w:r>
      <w:r w:rsidRPr="003A676A">
        <w:rPr>
          <w:rFonts w:asciiTheme="minorHAnsi" w:eastAsia="Calibri" w:hAnsiTheme="minorHAnsi" w:cstheme="minorHAnsi"/>
          <w:sz w:val="20"/>
          <w:szCs w:val="20"/>
        </w:rPr>
        <w:t>.</w:t>
      </w:r>
    </w:p>
    <w:p w14:paraId="5C81D3B2" w14:textId="3904D697"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Calibri" w:hAnsiTheme="minorHAnsi" w:cstheme="minorHAnsi"/>
          <w:sz w:val="20"/>
          <w:szCs w:val="20"/>
        </w:rPr>
        <w:t xml:space="preserve">A culture of listening to children and take account of their wishes and feelings. </w:t>
      </w:r>
    </w:p>
    <w:p w14:paraId="7BA3378A" w14:textId="09A94057"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Trust is committed to safeguarding and promoting the welfare of children and young people and expects all staff, volunteers, governors and directors to share this commitment.</w:t>
      </w:r>
    </w:p>
    <w:p w14:paraId="3F96AE35" w14:textId="3D160925"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staff, volunteers, governors and directors have an equal responsibility to act on any suspicion or disclosure that may suggest a child is at risk of harm at home, in the community or in an academy.</w:t>
      </w:r>
    </w:p>
    <w:p w14:paraId="2B3E9617" w14:textId="737CD6A1" w:rsidR="00162470" w:rsidRPr="003A676A" w:rsidRDefault="00796F36" w:rsidP="00B4701B">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Calibri" w:hAnsiTheme="minorHAnsi" w:cstheme="minorHAnsi"/>
          <w:sz w:val="20"/>
          <w:szCs w:val="20"/>
        </w:rPr>
        <w:t>Arrangements for working together with other agencies and for sharing information with other professionals.</w:t>
      </w:r>
    </w:p>
    <w:p w14:paraId="38AC1776" w14:textId="4A14D4F0"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staff members will maintain an attitude of ‘it could happen here’ where safeguarding is concerned. When concerned about the welfare of a child, staff members are to always act in the interests of the child.</w:t>
      </w:r>
    </w:p>
    <w:p w14:paraId="64874562" w14:textId="77777777" w:rsidR="000B55C8" w:rsidRPr="003A676A" w:rsidRDefault="000B55C8"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All allegations of child-on-child abuse, including sexual violence or harassment, will be responded to immediately by schools and actively supported by the Trust. </w:t>
      </w:r>
    </w:p>
    <w:p w14:paraId="309CF58B" w14:textId="301D064B"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Pupils and staff involved in child protection issues will receive appropriate support.</w:t>
      </w:r>
    </w:p>
    <w:p w14:paraId="1084B3FC" w14:textId="7215BA8E"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Policies and procedures are in place for reporting allegations made against or concerns raised in relation to teachers, including supply teachers, other staff, volunteers or contractors.</w:t>
      </w:r>
    </w:p>
    <w:p w14:paraId="4DF97FE5" w14:textId="46A2DE6F"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lastRenderedPageBreak/>
        <w:t>Policies will be reviewed at least annually unless an incident or new legislation or guidance suggests the need for an interim review.</w:t>
      </w:r>
    </w:p>
    <w:p w14:paraId="77AC5A9E" w14:textId="7D68DBB0"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Calibri" w:hAnsiTheme="minorHAnsi" w:cstheme="minorHAnsi"/>
          <w:sz w:val="20"/>
          <w:szCs w:val="20"/>
        </w:rPr>
        <w:t>Implement appropriate safeguarding responses to children who go missing from education.</w:t>
      </w:r>
    </w:p>
    <w:p w14:paraId="2A1D44DA" w14:textId="0F47EABF" w:rsidR="00796F36" w:rsidRPr="003A676A" w:rsidRDefault="00796F36" w:rsidP="007B54CE">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Calibri" w:hAnsiTheme="minorHAnsi" w:cstheme="minorHAnsi"/>
          <w:sz w:val="20"/>
          <w:szCs w:val="20"/>
        </w:rPr>
        <w:t xml:space="preserve">Fulfil </w:t>
      </w:r>
      <w:proofErr w:type="gramStart"/>
      <w:r w:rsidRPr="003A676A">
        <w:rPr>
          <w:rFonts w:asciiTheme="minorHAnsi" w:eastAsia="Calibri" w:hAnsiTheme="minorHAnsi" w:cstheme="minorHAnsi"/>
          <w:sz w:val="20"/>
          <w:szCs w:val="20"/>
        </w:rPr>
        <w:t>all of</w:t>
      </w:r>
      <w:proofErr w:type="gramEnd"/>
      <w:r w:rsidRPr="003A676A">
        <w:rPr>
          <w:rFonts w:asciiTheme="minorHAnsi" w:eastAsia="Calibri" w:hAnsiTheme="minorHAnsi" w:cstheme="minorHAnsi"/>
          <w:sz w:val="20"/>
          <w:szCs w:val="20"/>
        </w:rPr>
        <w:t xml:space="preserve"> their statutory responsibilities in respect of safeguarding and promoting the welfare of children. </w:t>
      </w:r>
    </w:p>
    <w:p w14:paraId="7A54EA41" w14:textId="77777777" w:rsidR="00B4701B" w:rsidRPr="003A676A" w:rsidRDefault="00B4701B" w:rsidP="00B4701B">
      <w:pPr>
        <w:contextualSpacing/>
        <w:jc w:val="both"/>
        <w:rPr>
          <w:rFonts w:asciiTheme="minorHAnsi" w:eastAsia="Calibri" w:hAnsiTheme="minorHAnsi" w:cstheme="minorHAnsi"/>
          <w:sz w:val="20"/>
          <w:szCs w:val="20"/>
        </w:rPr>
      </w:pPr>
    </w:p>
    <w:p w14:paraId="3C4EA644" w14:textId="1514F5FD" w:rsidR="00B4701B" w:rsidRPr="003A676A" w:rsidRDefault="00B4701B" w:rsidP="00B4701B">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Low Level Concerns:</w:t>
      </w:r>
    </w:p>
    <w:p w14:paraId="39115868" w14:textId="77777777" w:rsidR="00B4701B" w:rsidRPr="003A676A" w:rsidRDefault="00B4701B" w:rsidP="00B4701B">
      <w:pPr>
        <w:rPr>
          <w:rFonts w:asciiTheme="minorHAnsi" w:hAnsiTheme="minorHAnsi" w:cstheme="minorHAnsi"/>
          <w:sz w:val="20"/>
          <w:szCs w:val="20"/>
        </w:rPr>
      </w:pPr>
      <w:r w:rsidRPr="003A676A">
        <w:rPr>
          <w:rFonts w:asciiTheme="minorHAnsi" w:hAnsiTheme="minorHAnsi" w:cstheme="minorHAnsi"/>
          <w:sz w:val="20"/>
          <w:szCs w:val="20"/>
        </w:rPr>
        <w:t>All staff are reminded of the need to report any safeguarding concern or low-level concern involving colleagues, section 6.6 in the safeguarding policy.</w:t>
      </w:r>
    </w:p>
    <w:p w14:paraId="69795842" w14:textId="77777777" w:rsidR="00B4701B" w:rsidRPr="003A676A" w:rsidRDefault="00B4701B" w:rsidP="00B4701B">
      <w:pPr>
        <w:rPr>
          <w:rFonts w:asciiTheme="minorHAnsi" w:hAnsiTheme="minorHAnsi" w:cstheme="minorHAnsi"/>
          <w:sz w:val="20"/>
          <w:szCs w:val="20"/>
        </w:rPr>
      </w:pPr>
    </w:p>
    <w:p w14:paraId="6F3BCAF1" w14:textId="77777777" w:rsidR="00B4701B" w:rsidRPr="003A676A" w:rsidRDefault="00B4701B" w:rsidP="00B4701B">
      <w:pPr>
        <w:numPr>
          <w:ilvl w:val="0"/>
          <w:numId w:val="26"/>
        </w:numPr>
        <w:rPr>
          <w:rFonts w:asciiTheme="minorHAnsi" w:hAnsiTheme="minorHAnsi" w:cstheme="minorHAnsi"/>
          <w:sz w:val="20"/>
          <w:szCs w:val="20"/>
        </w:rPr>
      </w:pPr>
      <w:r w:rsidRPr="003A676A">
        <w:rPr>
          <w:rFonts w:asciiTheme="minorHAnsi" w:hAnsiTheme="minorHAnsi" w:cstheme="minorHAnsi"/>
          <w:sz w:val="20"/>
          <w:szCs w:val="20"/>
        </w:rPr>
        <w:t>Allegation against a member of staff (inclusive of EYFS, supply/agency staff and 6th Form) report to the headteacher.</w:t>
      </w:r>
    </w:p>
    <w:p w14:paraId="63E58020" w14:textId="77777777" w:rsidR="00B4701B" w:rsidRPr="003A676A" w:rsidRDefault="00B4701B" w:rsidP="00B4701B">
      <w:pPr>
        <w:numPr>
          <w:ilvl w:val="1"/>
          <w:numId w:val="26"/>
        </w:numPr>
        <w:rPr>
          <w:rFonts w:asciiTheme="minorHAnsi" w:hAnsiTheme="minorHAnsi" w:cstheme="minorHAnsi"/>
          <w:color w:val="EE0000"/>
          <w:sz w:val="20"/>
          <w:szCs w:val="20"/>
        </w:rPr>
      </w:pPr>
      <w:r w:rsidRPr="003A676A">
        <w:rPr>
          <w:rFonts w:asciiTheme="minorHAnsi" w:hAnsiTheme="minorHAnsi" w:cstheme="minorHAnsi"/>
          <w:b/>
          <w:bCs/>
          <w:color w:val="EE0000"/>
          <w:sz w:val="20"/>
          <w:szCs w:val="20"/>
        </w:rPr>
        <w:t>Ensure all LADO allegations are discussed with the DPS team first unless the child is at immediate risk of harm or if a criminal act has taken place, </w:t>
      </w:r>
      <w:r w:rsidRPr="003A676A">
        <w:rPr>
          <w:rFonts w:asciiTheme="minorHAnsi" w:hAnsiTheme="minorHAnsi" w:cstheme="minorHAnsi"/>
          <w:b/>
          <w:bCs/>
          <w:color w:val="EE0000"/>
          <w:sz w:val="20"/>
          <w:szCs w:val="20"/>
          <w:u w:val="single"/>
        </w:rPr>
        <w:t>you must:</w:t>
      </w:r>
    </w:p>
    <w:p w14:paraId="76714023" w14:textId="77777777" w:rsidR="00B4701B" w:rsidRPr="003A676A" w:rsidRDefault="00B4701B" w:rsidP="00B4701B">
      <w:pPr>
        <w:numPr>
          <w:ilvl w:val="2"/>
          <w:numId w:val="26"/>
        </w:numPr>
        <w:rPr>
          <w:rFonts w:asciiTheme="minorHAnsi" w:hAnsiTheme="minorHAnsi" w:cstheme="minorHAnsi"/>
          <w:color w:val="EE0000"/>
          <w:sz w:val="20"/>
          <w:szCs w:val="20"/>
        </w:rPr>
      </w:pPr>
      <w:r w:rsidRPr="003A676A">
        <w:rPr>
          <w:rFonts w:asciiTheme="minorHAnsi" w:hAnsiTheme="minorHAnsi" w:cstheme="minorHAnsi"/>
          <w:b/>
          <w:bCs/>
          <w:color w:val="EE0000"/>
          <w:sz w:val="20"/>
          <w:szCs w:val="20"/>
        </w:rPr>
        <w:t xml:space="preserve">Immediately report to the police </w:t>
      </w:r>
    </w:p>
    <w:p w14:paraId="71B669DC" w14:textId="77777777" w:rsidR="00B4701B" w:rsidRPr="003A676A" w:rsidRDefault="00B4701B" w:rsidP="00B4701B">
      <w:pPr>
        <w:numPr>
          <w:ilvl w:val="2"/>
          <w:numId w:val="26"/>
        </w:numPr>
        <w:rPr>
          <w:rFonts w:asciiTheme="minorHAnsi" w:hAnsiTheme="minorHAnsi" w:cstheme="minorHAnsi"/>
          <w:color w:val="EE0000"/>
          <w:sz w:val="20"/>
          <w:szCs w:val="20"/>
        </w:rPr>
      </w:pPr>
      <w:r w:rsidRPr="003A676A">
        <w:rPr>
          <w:rFonts w:asciiTheme="minorHAnsi" w:hAnsiTheme="minorHAnsi" w:cstheme="minorHAnsi"/>
          <w:b/>
          <w:bCs/>
          <w:color w:val="EE0000"/>
          <w:sz w:val="20"/>
          <w:szCs w:val="20"/>
        </w:rPr>
        <w:t xml:space="preserve">Inform Social Care </w:t>
      </w:r>
    </w:p>
    <w:p w14:paraId="7E081388" w14:textId="77777777" w:rsidR="00B4701B" w:rsidRPr="003A676A" w:rsidRDefault="00B4701B" w:rsidP="00B4701B">
      <w:pPr>
        <w:numPr>
          <w:ilvl w:val="2"/>
          <w:numId w:val="26"/>
        </w:numPr>
        <w:rPr>
          <w:rFonts w:asciiTheme="minorHAnsi" w:hAnsiTheme="minorHAnsi" w:cstheme="minorHAnsi"/>
          <w:color w:val="EE0000"/>
          <w:sz w:val="20"/>
          <w:szCs w:val="20"/>
        </w:rPr>
      </w:pPr>
      <w:r w:rsidRPr="003A676A">
        <w:rPr>
          <w:rFonts w:asciiTheme="minorHAnsi" w:hAnsiTheme="minorHAnsi" w:cstheme="minorHAnsi"/>
          <w:b/>
          <w:bCs/>
          <w:color w:val="EE0000"/>
          <w:sz w:val="20"/>
          <w:szCs w:val="20"/>
        </w:rPr>
        <w:t xml:space="preserve">Inform the LADO </w:t>
      </w:r>
    </w:p>
    <w:p w14:paraId="16E236EE" w14:textId="1BEAB30D" w:rsidR="00B4701B" w:rsidRPr="003A676A" w:rsidRDefault="00B4701B" w:rsidP="00B4701B">
      <w:pPr>
        <w:numPr>
          <w:ilvl w:val="2"/>
          <w:numId w:val="26"/>
        </w:numPr>
        <w:rPr>
          <w:rFonts w:asciiTheme="minorHAnsi" w:hAnsiTheme="minorHAnsi" w:cstheme="minorHAnsi"/>
          <w:color w:val="EE0000"/>
          <w:sz w:val="20"/>
          <w:szCs w:val="20"/>
        </w:rPr>
      </w:pPr>
      <w:r w:rsidRPr="003A676A">
        <w:rPr>
          <w:rFonts w:asciiTheme="minorHAnsi" w:hAnsiTheme="minorHAnsi" w:cstheme="minorHAnsi"/>
          <w:b/>
          <w:bCs/>
          <w:color w:val="EE0000"/>
          <w:sz w:val="20"/>
          <w:szCs w:val="20"/>
        </w:rPr>
        <w:t xml:space="preserve">Inform HR and </w:t>
      </w:r>
      <w:r w:rsidR="00671F1D">
        <w:rPr>
          <w:rFonts w:asciiTheme="minorHAnsi" w:hAnsiTheme="minorHAnsi" w:cstheme="minorHAnsi"/>
          <w:b/>
          <w:bCs/>
          <w:color w:val="EE0000"/>
          <w:sz w:val="20"/>
          <w:szCs w:val="20"/>
        </w:rPr>
        <w:t>Steve Akers</w:t>
      </w:r>
    </w:p>
    <w:p w14:paraId="7F61F8F0" w14:textId="77777777" w:rsidR="00B4701B" w:rsidRPr="003A676A" w:rsidRDefault="00B4701B" w:rsidP="00B4701B">
      <w:pPr>
        <w:numPr>
          <w:ilvl w:val="0"/>
          <w:numId w:val="26"/>
        </w:numPr>
        <w:rPr>
          <w:rFonts w:asciiTheme="minorHAnsi" w:hAnsiTheme="minorHAnsi" w:cstheme="minorHAnsi"/>
          <w:sz w:val="20"/>
          <w:szCs w:val="20"/>
        </w:rPr>
      </w:pPr>
      <w:r w:rsidRPr="003A676A">
        <w:rPr>
          <w:rFonts w:asciiTheme="minorHAnsi" w:hAnsiTheme="minorHAnsi" w:cstheme="minorHAnsi"/>
          <w:sz w:val="20"/>
          <w:szCs w:val="20"/>
        </w:rPr>
        <w:t>Allegation against the headteacher report to James McGeachie CEO.</w:t>
      </w:r>
    </w:p>
    <w:p w14:paraId="6C97FD08" w14:textId="77777777" w:rsidR="00B4701B" w:rsidRPr="003A676A" w:rsidRDefault="00B4701B" w:rsidP="00B4701B">
      <w:pPr>
        <w:numPr>
          <w:ilvl w:val="0"/>
          <w:numId w:val="26"/>
        </w:numPr>
        <w:rPr>
          <w:rFonts w:asciiTheme="minorHAnsi" w:hAnsiTheme="minorHAnsi" w:cstheme="minorHAnsi"/>
          <w:sz w:val="20"/>
          <w:szCs w:val="20"/>
        </w:rPr>
      </w:pPr>
      <w:r w:rsidRPr="003A676A">
        <w:rPr>
          <w:rFonts w:asciiTheme="minorHAnsi" w:hAnsiTheme="minorHAnsi" w:cstheme="minorHAnsi"/>
          <w:sz w:val="20"/>
          <w:szCs w:val="20"/>
        </w:rPr>
        <w:t>Anyone can report any concern to their LADO.</w:t>
      </w:r>
    </w:p>
    <w:p w14:paraId="1DD300D6" w14:textId="77777777" w:rsidR="00B4701B" w:rsidRPr="003A676A" w:rsidRDefault="00B4701B" w:rsidP="00B4701B">
      <w:pPr>
        <w:numPr>
          <w:ilvl w:val="0"/>
          <w:numId w:val="26"/>
        </w:numPr>
        <w:rPr>
          <w:rFonts w:asciiTheme="minorHAnsi" w:hAnsiTheme="minorHAnsi" w:cstheme="minorHAnsi"/>
          <w:sz w:val="20"/>
          <w:szCs w:val="20"/>
        </w:rPr>
      </w:pPr>
      <w:r w:rsidRPr="003A676A">
        <w:rPr>
          <w:rFonts w:asciiTheme="minorHAnsi" w:hAnsiTheme="minorHAnsi" w:cstheme="minorHAnsi"/>
          <w:sz w:val="20"/>
          <w:szCs w:val="20"/>
        </w:rPr>
        <w:t>When school receives an allegation relating to an incident where an individual or organisation was using your school premises for running an activity for children, you should report it to the Head Teacher and inform the local authority designated officer (LADO) (Paragraph 384 KCSIE)</w:t>
      </w:r>
    </w:p>
    <w:p w14:paraId="2C0B7E43" w14:textId="54EECC11" w:rsidR="00796F36" w:rsidRPr="003A676A" w:rsidRDefault="00796F36" w:rsidP="007B54CE">
      <w:pPr>
        <w:rPr>
          <w:rFonts w:asciiTheme="minorHAnsi" w:eastAsia="Times New Roman" w:hAnsiTheme="minorHAnsi" w:cstheme="minorHAnsi"/>
          <w:b/>
          <w:bCs/>
          <w:sz w:val="20"/>
          <w:szCs w:val="20"/>
          <w:lang w:eastAsia="en-GB"/>
        </w:rPr>
      </w:pPr>
    </w:p>
    <w:p w14:paraId="1C030979" w14:textId="58F3FBA7" w:rsidR="00796F36" w:rsidRPr="003A676A" w:rsidRDefault="00796F36"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Training</w:t>
      </w:r>
      <w:r w:rsidR="003F7CCA" w:rsidRPr="003A676A">
        <w:rPr>
          <w:rFonts w:asciiTheme="minorHAnsi" w:eastAsia="Times New Roman" w:hAnsiTheme="minorHAnsi" w:cstheme="minorHAnsi"/>
          <w:b/>
          <w:bCs/>
          <w:sz w:val="20"/>
          <w:szCs w:val="20"/>
          <w:lang w:eastAsia="en-GB"/>
        </w:rPr>
        <w:t>:</w:t>
      </w:r>
    </w:p>
    <w:p w14:paraId="5FFF9D9A" w14:textId="77777777" w:rsidR="00117122" w:rsidRPr="003A676A" w:rsidRDefault="00117122" w:rsidP="007B54CE">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Our Lady of Lourdes Catholic Multi-Academy Trust (OLoL CMAT) ensures that all academies meet the statutory training requirements as defined in Keeping Children Safe in Education 2025.</w:t>
      </w:r>
    </w:p>
    <w:p w14:paraId="59366C97" w14:textId="77777777" w:rsidR="00162470" w:rsidRPr="003A676A" w:rsidRDefault="00162470" w:rsidP="007B54CE">
      <w:pPr>
        <w:jc w:val="both"/>
        <w:rPr>
          <w:rFonts w:asciiTheme="minorHAnsi" w:eastAsia="Times New Roman" w:hAnsiTheme="minorHAnsi" w:cstheme="minorHAnsi"/>
          <w:sz w:val="20"/>
          <w:szCs w:val="20"/>
          <w:lang w:eastAsia="en-GB"/>
        </w:rPr>
      </w:pPr>
    </w:p>
    <w:p w14:paraId="68ED0FCF" w14:textId="77777777" w:rsidR="008611CC" w:rsidRPr="003A676A" w:rsidRDefault="008611CC" w:rsidP="00162470">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Induction Training:</w:t>
      </w:r>
    </w:p>
    <w:p w14:paraId="698462BF" w14:textId="77777777" w:rsidR="008611CC" w:rsidRPr="003A676A" w:rsidRDefault="008611CC" w:rsidP="00162470">
      <w:pPr>
        <w:numPr>
          <w:ilvl w:val="0"/>
          <w:numId w:val="6"/>
        </w:numPr>
        <w:contextualSpacing/>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school staff must undergo safeguarding and child protection training at induction, including training on online safety, and must receive updates at least annually and as required.</w:t>
      </w:r>
    </w:p>
    <w:p w14:paraId="16CD1E78" w14:textId="77777777" w:rsidR="008611CC" w:rsidRPr="003A676A" w:rsidRDefault="008611CC" w:rsidP="007B54CE">
      <w:pPr>
        <w:numPr>
          <w:ilvl w:val="0"/>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Induction training ensures staff are familiar with:</w:t>
      </w:r>
    </w:p>
    <w:p w14:paraId="56169658" w14:textId="77777777" w:rsidR="008611CC" w:rsidRPr="003A676A" w:rsidRDefault="008611CC" w:rsidP="007B54CE">
      <w:pPr>
        <w:numPr>
          <w:ilvl w:val="1"/>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Safeguarding and Child Protection Policy</w:t>
      </w:r>
    </w:p>
    <w:p w14:paraId="3B928303" w14:textId="77777777" w:rsidR="008611CC" w:rsidRPr="003A676A" w:rsidRDefault="008611CC" w:rsidP="007B54CE">
      <w:pPr>
        <w:numPr>
          <w:ilvl w:val="1"/>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Staff Code of Conduct, including:</w:t>
      </w:r>
    </w:p>
    <w:p w14:paraId="7EB8EA25" w14:textId="77777777" w:rsidR="008611CC" w:rsidRPr="003A676A" w:rsidRDefault="008611CC" w:rsidP="007B54CE">
      <w:pPr>
        <w:numPr>
          <w:ilvl w:val="2"/>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Procedures for reporting low-level concerns</w:t>
      </w:r>
    </w:p>
    <w:p w14:paraId="5738AB90" w14:textId="0278E361" w:rsidR="00E03D05" w:rsidRPr="003A676A" w:rsidRDefault="008611CC" w:rsidP="00E03D05">
      <w:pPr>
        <w:numPr>
          <w:ilvl w:val="2"/>
          <w:numId w:val="15"/>
        </w:numPr>
        <w:rPr>
          <w:rFonts w:asciiTheme="minorHAnsi" w:hAnsiTheme="minorHAnsi" w:cstheme="minorHAnsi"/>
          <w:sz w:val="20"/>
          <w:szCs w:val="20"/>
        </w:rPr>
      </w:pPr>
      <w:r w:rsidRPr="003A676A">
        <w:rPr>
          <w:rFonts w:asciiTheme="minorHAnsi" w:eastAsia="Times New Roman" w:hAnsiTheme="minorHAnsi" w:cstheme="minorHAnsi"/>
          <w:sz w:val="20"/>
          <w:szCs w:val="20"/>
          <w:lang w:eastAsia="en-GB"/>
        </w:rPr>
        <w:t>Whistleblowing procedures</w:t>
      </w:r>
      <w:r w:rsidR="00E03D05" w:rsidRPr="003A676A">
        <w:rPr>
          <w:rFonts w:asciiTheme="minorHAnsi" w:eastAsia="Times New Roman" w:hAnsiTheme="minorHAnsi" w:cstheme="minorHAnsi"/>
          <w:sz w:val="20"/>
          <w:szCs w:val="20"/>
          <w:lang w:eastAsia="en-GB"/>
        </w:rPr>
        <w:t xml:space="preserve"> – please refer to our Whistleblowing policy </w:t>
      </w:r>
      <w:hyperlink r:id="rId11" w:history="1">
        <w:r w:rsidR="00E03D05" w:rsidRPr="003A676A">
          <w:rPr>
            <w:rStyle w:val="Hyperlink"/>
            <w:rFonts w:asciiTheme="minorHAnsi" w:hAnsiTheme="minorHAnsi" w:cstheme="minorHAnsi"/>
            <w:sz w:val="20"/>
            <w:szCs w:val="20"/>
          </w:rPr>
          <w:t>Whistleblowing Policy - July 2023.docx</w:t>
        </w:r>
      </w:hyperlink>
    </w:p>
    <w:p w14:paraId="4AAC8DBE" w14:textId="77777777" w:rsidR="008611CC" w:rsidRPr="003A676A" w:rsidRDefault="008611CC" w:rsidP="007B54CE">
      <w:pPr>
        <w:numPr>
          <w:ilvl w:val="1"/>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role and identity of the Designated Safeguarding Lead (DSL) and any Deputy DSLs</w:t>
      </w:r>
    </w:p>
    <w:p w14:paraId="58C67FF3" w14:textId="77777777" w:rsidR="008611CC" w:rsidRPr="003A676A" w:rsidRDefault="008611CC" w:rsidP="007B54CE">
      <w:pPr>
        <w:numPr>
          <w:ilvl w:val="1"/>
          <w:numId w:val="15"/>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process for recording and reporting concerns</w:t>
      </w:r>
    </w:p>
    <w:p w14:paraId="23354325" w14:textId="41342F56" w:rsidR="00162470" w:rsidRPr="003A676A" w:rsidRDefault="00162470">
      <w:pPr>
        <w:rPr>
          <w:rFonts w:asciiTheme="minorHAnsi" w:eastAsia="Times New Roman" w:hAnsiTheme="minorHAnsi" w:cstheme="minorHAnsi"/>
          <w:b/>
          <w:bCs/>
          <w:sz w:val="20"/>
          <w:szCs w:val="20"/>
          <w:lang w:eastAsia="en-GB"/>
        </w:rPr>
      </w:pPr>
    </w:p>
    <w:p w14:paraId="52276385" w14:textId="72A0F072" w:rsidR="008611CC" w:rsidRPr="003A676A" w:rsidRDefault="008611CC" w:rsidP="00162470">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Ongoing Training:</w:t>
      </w:r>
    </w:p>
    <w:p w14:paraId="4C21C1C7" w14:textId="77777777" w:rsidR="008611CC" w:rsidRPr="003A676A" w:rsidRDefault="008611CC" w:rsidP="007B54CE">
      <w:pPr>
        <w:numPr>
          <w:ilvl w:val="0"/>
          <w:numId w:val="16"/>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All staff receive regular safeguarding and child protection updates to maintain and develop the knowledge and skills needed to safeguard children effectively.</w:t>
      </w:r>
    </w:p>
    <w:p w14:paraId="4613CEAD" w14:textId="77777777" w:rsidR="008611CC" w:rsidRPr="003A676A" w:rsidRDefault="008611CC" w:rsidP="5F7C0831">
      <w:pPr>
        <w:numPr>
          <w:ilvl w:val="0"/>
          <w:numId w:val="16"/>
        </w:numPr>
        <w:rPr>
          <w:rFonts w:asciiTheme="minorHAnsi" w:eastAsia="Times New Roman" w:hAnsiTheme="minorHAnsi"/>
          <w:sz w:val="20"/>
          <w:szCs w:val="20"/>
          <w:lang w:eastAsia="en-GB"/>
        </w:rPr>
      </w:pPr>
      <w:r w:rsidRPr="5F7C0831">
        <w:rPr>
          <w:rFonts w:asciiTheme="minorHAnsi" w:eastAsia="Times New Roman" w:hAnsiTheme="minorHAnsi"/>
          <w:sz w:val="20"/>
          <w:szCs w:val="20"/>
          <w:lang w:eastAsia="en-GB"/>
        </w:rPr>
        <w:t>The DSL and Deputy DSLs:</w:t>
      </w:r>
    </w:p>
    <w:p w14:paraId="00ECA575" w14:textId="77777777" w:rsidR="008611CC" w:rsidRPr="003A676A" w:rsidRDefault="008611CC" w:rsidP="007B54CE">
      <w:pPr>
        <w:numPr>
          <w:ilvl w:val="1"/>
          <w:numId w:val="16"/>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Must complete specialist safeguarding training to fulfil the requirements of the role.</w:t>
      </w:r>
    </w:p>
    <w:p w14:paraId="11942E7B" w14:textId="77777777" w:rsidR="008611CC" w:rsidRPr="003A676A" w:rsidRDefault="008611CC" w:rsidP="007B54CE">
      <w:pPr>
        <w:numPr>
          <w:ilvl w:val="1"/>
          <w:numId w:val="16"/>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Training is refreshed at least every two years.</w:t>
      </w:r>
    </w:p>
    <w:p w14:paraId="7CC7E844" w14:textId="77777777" w:rsidR="008611CC" w:rsidRPr="003A676A" w:rsidRDefault="008611CC" w:rsidP="007B54CE">
      <w:pPr>
        <w:numPr>
          <w:ilvl w:val="1"/>
          <w:numId w:val="16"/>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In addition, their knowledge and skills are updated at regular intervals through ongoing development.</w:t>
      </w:r>
    </w:p>
    <w:p w14:paraId="1C267E44" w14:textId="77777777" w:rsidR="008611CC" w:rsidRPr="003A676A" w:rsidRDefault="008611CC" w:rsidP="007B54CE">
      <w:pPr>
        <w:numPr>
          <w:ilvl w:val="0"/>
          <w:numId w:val="16"/>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DSL must also undertake Prevent training, and all staff, volunteers, governors, and directors receive Prevent awareness training as part of their safeguarding duties.</w:t>
      </w:r>
    </w:p>
    <w:p w14:paraId="0BC6B4D2" w14:textId="2762BC37" w:rsidR="008611CC" w:rsidRPr="003A676A" w:rsidRDefault="008611CC" w:rsidP="009241F8">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lastRenderedPageBreak/>
        <w:t>Local Safeguarding Partnerships:</w:t>
      </w:r>
    </w:p>
    <w:p w14:paraId="6113A604" w14:textId="77777777" w:rsidR="008611CC" w:rsidRPr="003A676A" w:rsidRDefault="008611CC" w:rsidP="007B54CE">
      <w:p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Training reflects guidance and procedures from the relevant local safeguarding partnerships, including:</w:t>
      </w:r>
    </w:p>
    <w:p w14:paraId="49D4DD77" w14:textId="77777777"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LSCP</w:t>
      </w:r>
      <w:r w:rsidRPr="003A676A">
        <w:rPr>
          <w:rFonts w:asciiTheme="minorHAnsi" w:eastAsia="Times New Roman" w:hAnsiTheme="minorHAnsi" w:cstheme="minorHAnsi"/>
          <w:sz w:val="20"/>
          <w:szCs w:val="20"/>
          <w:lang w:eastAsia="en-GB"/>
        </w:rPr>
        <w:t xml:space="preserve"> – Lincolnshire Safeguarding Children Partnership</w:t>
      </w:r>
    </w:p>
    <w:p w14:paraId="0640FB4C" w14:textId="77777777"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CMARS</w:t>
      </w:r>
      <w:r w:rsidRPr="003A676A">
        <w:rPr>
          <w:rFonts w:asciiTheme="minorHAnsi" w:eastAsia="Times New Roman" w:hAnsiTheme="minorHAnsi" w:cstheme="minorHAnsi"/>
          <w:sz w:val="20"/>
          <w:szCs w:val="20"/>
          <w:lang w:eastAsia="en-GB"/>
        </w:rPr>
        <w:t xml:space="preserve"> – Children’s Resilience and Safeguarding Board (North Lincolnshire)</w:t>
      </w:r>
    </w:p>
    <w:p w14:paraId="05F536A7" w14:textId="51846422"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NELSCB</w:t>
      </w:r>
      <w:r w:rsidRPr="003A676A">
        <w:rPr>
          <w:rFonts w:asciiTheme="minorHAnsi" w:eastAsia="Times New Roman" w:hAnsiTheme="minorHAnsi" w:cstheme="minorHAnsi"/>
          <w:sz w:val="20"/>
          <w:szCs w:val="20"/>
          <w:lang w:eastAsia="en-GB"/>
        </w:rPr>
        <w:t xml:space="preserve"> – </w:t>
      </w:r>
      <w:r w:rsidR="009241F8" w:rsidRPr="003A676A">
        <w:rPr>
          <w:rFonts w:asciiTheme="minorHAnsi" w:eastAsia="Times New Roman" w:hAnsiTheme="minorHAnsi" w:cstheme="minorHAnsi"/>
          <w:sz w:val="20"/>
          <w:szCs w:val="20"/>
          <w:lang w:eastAsia="en-GB"/>
        </w:rPr>
        <w:t>Northeast</w:t>
      </w:r>
      <w:r w:rsidRPr="003A676A">
        <w:rPr>
          <w:rFonts w:asciiTheme="minorHAnsi" w:eastAsia="Times New Roman" w:hAnsiTheme="minorHAnsi" w:cstheme="minorHAnsi"/>
          <w:sz w:val="20"/>
          <w:szCs w:val="20"/>
          <w:lang w:eastAsia="en-GB"/>
        </w:rPr>
        <w:t xml:space="preserve"> Lincolnshire Safeguarding Children Partnership</w:t>
      </w:r>
    </w:p>
    <w:p w14:paraId="2B3E664F" w14:textId="77777777"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NCSCB</w:t>
      </w:r>
      <w:r w:rsidRPr="003A676A">
        <w:rPr>
          <w:rFonts w:asciiTheme="minorHAnsi" w:eastAsia="Times New Roman" w:hAnsiTheme="minorHAnsi" w:cstheme="minorHAnsi"/>
          <w:sz w:val="20"/>
          <w:szCs w:val="20"/>
          <w:lang w:eastAsia="en-GB"/>
        </w:rPr>
        <w:t xml:space="preserve"> – Nottingham City Safeguarding Children Board</w:t>
      </w:r>
    </w:p>
    <w:p w14:paraId="13E79CAC" w14:textId="77777777"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NSCP</w:t>
      </w:r>
      <w:r w:rsidRPr="003A676A">
        <w:rPr>
          <w:rFonts w:asciiTheme="minorHAnsi" w:eastAsia="Times New Roman" w:hAnsiTheme="minorHAnsi" w:cstheme="minorHAnsi"/>
          <w:sz w:val="20"/>
          <w:szCs w:val="20"/>
          <w:lang w:eastAsia="en-GB"/>
        </w:rPr>
        <w:t xml:space="preserve"> – Nottinghamshire Safeguarding Children Partnership</w:t>
      </w:r>
    </w:p>
    <w:p w14:paraId="37724043" w14:textId="77777777" w:rsidR="008611CC" w:rsidRPr="003A676A" w:rsidRDefault="008611CC" w:rsidP="007B54CE">
      <w:pPr>
        <w:numPr>
          <w:ilvl w:val="0"/>
          <w:numId w:val="17"/>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b/>
          <w:bCs/>
          <w:sz w:val="20"/>
          <w:szCs w:val="20"/>
          <w:lang w:eastAsia="en-GB"/>
        </w:rPr>
        <w:t>DSCB</w:t>
      </w:r>
      <w:r w:rsidRPr="003A676A">
        <w:rPr>
          <w:rFonts w:asciiTheme="minorHAnsi" w:eastAsia="Times New Roman" w:hAnsiTheme="minorHAnsi" w:cstheme="minorHAnsi"/>
          <w:sz w:val="20"/>
          <w:szCs w:val="20"/>
          <w:lang w:eastAsia="en-GB"/>
        </w:rPr>
        <w:t xml:space="preserve"> – Derby and Derbyshire Safeguarding Children Partnership</w:t>
      </w:r>
    </w:p>
    <w:p w14:paraId="3A039584" w14:textId="77777777" w:rsidR="009241F8" w:rsidRPr="003A676A" w:rsidRDefault="009241F8" w:rsidP="009241F8">
      <w:pPr>
        <w:jc w:val="both"/>
        <w:rPr>
          <w:rFonts w:asciiTheme="minorHAnsi" w:eastAsia="Times New Roman" w:hAnsiTheme="minorHAnsi" w:cstheme="minorHAnsi"/>
          <w:b/>
          <w:bCs/>
          <w:sz w:val="20"/>
          <w:szCs w:val="20"/>
          <w:lang w:eastAsia="en-GB"/>
        </w:rPr>
      </w:pPr>
    </w:p>
    <w:p w14:paraId="351812A6" w14:textId="04C94FB5" w:rsidR="008611CC" w:rsidRPr="003A676A" w:rsidRDefault="008611CC" w:rsidP="009241F8">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Additional Training Commitments:</w:t>
      </w:r>
    </w:p>
    <w:p w14:paraId="779028A4" w14:textId="77777777" w:rsidR="008611CC" w:rsidRPr="003A676A" w:rsidRDefault="008611CC" w:rsidP="007B54CE">
      <w:p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Trust ensures that staff, volunteers and governors also have access to training and development on:</w:t>
      </w:r>
    </w:p>
    <w:p w14:paraId="70742093" w14:textId="77777777" w:rsidR="008611CC" w:rsidRPr="003A676A" w:rsidRDefault="008611CC" w:rsidP="007B54CE">
      <w:pPr>
        <w:numPr>
          <w:ilvl w:val="0"/>
          <w:numId w:val="18"/>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Female Genital Mutilation (FGM) and the mandatory reporting duty for teachers</w:t>
      </w:r>
    </w:p>
    <w:p w14:paraId="32129121" w14:textId="77777777" w:rsidR="008611CC" w:rsidRPr="003A676A" w:rsidRDefault="008611CC" w:rsidP="007B54CE">
      <w:pPr>
        <w:numPr>
          <w:ilvl w:val="0"/>
          <w:numId w:val="18"/>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So-called ‘honour-based abuse’ and forced marriage</w:t>
      </w:r>
    </w:p>
    <w:p w14:paraId="0D565DDB" w14:textId="77777777" w:rsidR="008611CC" w:rsidRPr="003A676A" w:rsidRDefault="008611CC" w:rsidP="007B54CE">
      <w:pPr>
        <w:numPr>
          <w:ilvl w:val="0"/>
          <w:numId w:val="18"/>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E-safety and emerging online harms</w:t>
      </w:r>
    </w:p>
    <w:p w14:paraId="455B5D3F" w14:textId="77777777" w:rsidR="008611CC" w:rsidRPr="003A676A" w:rsidRDefault="008611CC" w:rsidP="007B54CE">
      <w:pPr>
        <w:numPr>
          <w:ilvl w:val="0"/>
          <w:numId w:val="18"/>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Managing allegations against adults and low-level concerns</w:t>
      </w:r>
    </w:p>
    <w:p w14:paraId="5D1506B0" w14:textId="77777777" w:rsidR="008611CC" w:rsidRPr="003A676A" w:rsidRDefault="008611CC" w:rsidP="007B54CE">
      <w:pPr>
        <w:numPr>
          <w:ilvl w:val="0"/>
          <w:numId w:val="18"/>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Other national and local safeguarding priorities</w:t>
      </w:r>
    </w:p>
    <w:p w14:paraId="535267C9" w14:textId="77777777" w:rsidR="003F7CCA" w:rsidRPr="003A676A" w:rsidRDefault="003F7CCA" w:rsidP="009241F8">
      <w:pPr>
        <w:jc w:val="both"/>
        <w:rPr>
          <w:rFonts w:asciiTheme="minorHAnsi" w:eastAsia="Times New Roman" w:hAnsiTheme="minorHAnsi" w:cstheme="minorHAnsi"/>
          <w:b/>
          <w:bCs/>
          <w:sz w:val="20"/>
          <w:szCs w:val="20"/>
          <w:lang w:eastAsia="en-GB"/>
        </w:rPr>
      </w:pPr>
    </w:p>
    <w:p w14:paraId="0AAE6EC0" w14:textId="230A0AF0" w:rsidR="008611CC" w:rsidRPr="003A676A" w:rsidRDefault="008611CC" w:rsidP="009241F8">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Safer Recruitment:</w:t>
      </w:r>
    </w:p>
    <w:p w14:paraId="60DB62F0" w14:textId="77777777" w:rsidR="008611CC" w:rsidRPr="003A676A" w:rsidRDefault="008611CC" w:rsidP="007B54CE">
      <w:pPr>
        <w:numPr>
          <w:ilvl w:val="0"/>
          <w:numId w:val="19"/>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Safer recruitment training is undertaken by all relevant staff, governors, and directors who are involved in the recruitment and selection of staff.</w:t>
      </w:r>
    </w:p>
    <w:p w14:paraId="7873FCC4" w14:textId="77777777" w:rsidR="003F7CCA" w:rsidRPr="003A676A" w:rsidRDefault="003F7CCA" w:rsidP="009241F8">
      <w:pPr>
        <w:jc w:val="both"/>
        <w:rPr>
          <w:rFonts w:asciiTheme="minorHAnsi" w:eastAsia="Times New Roman" w:hAnsiTheme="minorHAnsi" w:cstheme="minorHAnsi"/>
          <w:b/>
          <w:bCs/>
          <w:sz w:val="20"/>
          <w:szCs w:val="20"/>
          <w:lang w:eastAsia="en-GB"/>
        </w:rPr>
      </w:pPr>
    </w:p>
    <w:p w14:paraId="5B6F6AF3" w14:textId="1B64789E" w:rsidR="008611CC" w:rsidRPr="003A676A" w:rsidRDefault="008611CC" w:rsidP="009241F8">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Safeguarding in the Curriculum:</w:t>
      </w:r>
    </w:p>
    <w:p w14:paraId="5C66DD58" w14:textId="77777777" w:rsidR="008611CC" w:rsidRPr="003A676A" w:rsidRDefault="008611CC" w:rsidP="007B54CE">
      <w:pPr>
        <w:numPr>
          <w:ilvl w:val="0"/>
          <w:numId w:val="20"/>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Academies will ensure that children are taught about safeguarding, including how to stay safe online, through teaching and learning opportunities that are part of a broad and balanced curriculum.</w:t>
      </w:r>
    </w:p>
    <w:p w14:paraId="7D0DD736" w14:textId="77777777" w:rsidR="003F7CCA" w:rsidRPr="003A676A" w:rsidRDefault="003F7CCA" w:rsidP="003F7CCA">
      <w:pPr>
        <w:ind w:left="720"/>
        <w:rPr>
          <w:rFonts w:asciiTheme="minorHAnsi" w:eastAsia="Times New Roman" w:hAnsiTheme="minorHAnsi" w:cstheme="minorHAnsi"/>
          <w:sz w:val="20"/>
          <w:szCs w:val="20"/>
          <w:lang w:eastAsia="en-GB"/>
        </w:rPr>
      </w:pPr>
    </w:p>
    <w:p w14:paraId="7146567A" w14:textId="77777777" w:rsidR="008611CC" w:rsidRPr="003A676A" w:rsidRDefault="008611CC" w:rsidP="009241F8">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Designated Teacher for Looked After Children:</w:t>
      </w:r>
    </w:p>
    <w:p w14:paraId="32707A89" w14:textId="77777777" w:rsidR="008611CC" w:rsidRPr="003A676A" w:rsidRDefault="008611CC" w:rsidP="007B54CE">
      <w:pPr>
        <w:numPr>
          <w:ilvl w:val="0"/>
          <w:numId w:val="21"/>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Each academy appoints a Designated Teacher to promote the educational achievement of children who are looked after.</w:t>
      </w:r>
    </w:p>
    <w:p w14:paraId="57AF7CE2" w14:textId="0A08D601" w:rsidR="008611CC" w:rsidRPr="003A676A" w:rsidRDefault="008611CC" w:rsidP="008A343B">
      <w:pPr>
        <w:numPr>
          <w:ilvl w:val="0"/>
          <w:numId w:val="21"/>
        </w:numPr>
        <w:rPr>
          <w:rFonts w:asciiTheme="minorHAnsi" w:eastAsiaTheme="minorEastAsia" w:hAnsiTheme="minorHAnsi" w:cstheme="minorHAnsi"/>
          <w:b/>
          <w:sz w:val="20"/>
          <w:szCs w:val="20"/>
          <w:lang w:eastAsia="en-GB"/>
        </w:rPr>
      </w:pPr>
      <w:r w:rsidRPr="003A676A">
        <w:rPr>
          <w:rFonts w:asciiTheme="minorHAnsi" w:eastAsia="Times New Roman" w:hAnsiTheme="minorHAnsi" w:cstheme="minorHAnsi"/>
          <w:sz w:val="20"/>
          <w:szCs w:val="20"/>
          <w:lang w:eastAsia="en-GB"/>
        </w:rPr>
        <w:t>Staff are supported to develop the knowledge, understanding and skills necessary to safeguard and support children in care.</w:t>
      </w:r>
    </w:p>
    <w:p w14:paraId="68C51BB9" w14:textId="77777777" w:rsidR="003F7CCA" w:rsidRPr="003A676A" w:rsidRDefault="003F7CCA" w:rsidP="003F7CCA">
      <w:pPr>
        <w:ind w:left="360"/>
        <w:rPr>
          <w:rFonts w:asciiTheme="minorHAnsi" w:eastAsiaTheme="minorEastAsia" w:hAnsiTheme="minorHAnsi" w:cstheme="minorHAnsi"/>
          <w:b/>
          <w:sz w:val="20"/>
          <w:szCs w:val="20"/>
          <w:lang w:eastAsia="en-GB"/>
        </w:rPr>
      </w:pPr>
    </w:p>
    <w:p w14:paraId="685B66CF" w14:textId="77777777" w:rsidR="005B3E12" w:rsidRPr="003A676A" w:rsidRDefault="005B3E12" w:rsidP="007B54CE">
      <w:pPr>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The Our Lady of Lourdes Catholic Multi-Academy Trust (OLoL CMAT) will:</w:t>
      </w:r>
    </w:p>
    <w:p w14:paraId="158413DB" w14:textId="77777777" w:rsidR="005B3E12" w:rsidRPr="003A676A" w:rsidRDefault="005B3E12" w:rsidP="007B54CE">
      <w:pPr>
        <w:numPr>
          <w:ilvl w:val="0"/>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Monitor the quality of safeguarding practices across all CMAT academies and evaluate their impact on outcomes for children. The Trust will provide regular safeguarding reports to the Chief Executive Officer and the CMAT Board of Directors.</w:t>
      </w:r>
    </w:p>
    <w:p w14:paraId="06FA6751" w14:textId="77777777" w:rsidR="005B3E12" w:rsidRPr="003A676A" w:rsidRDefault="005B3E12" w:rsidP="007B54CE">
      <w:pPr>
        <w:numPr>
          <w:ilvl w:val="0"/>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Collaborate with Local Governing Bodies (LGBs) to ensure the performance of vulnerable children is effectively monitored, and that appropriate early help, intervention, or statutory support is provided to children identified as:</w:t>
      </w:r>
    </w:p>
    <w:p w14:paraId="03A82B94" w14:textId="77777777" w:rsidR="00E7434F" w:rsidRPr="003A676A" w:rsidRDefault="00E7434F" w:rsidP="00E7434F">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Subject to Child Protection plans</w:t>
      </w:r>
    </w:p>
    <w:p w14:paraId="4F5A4F17"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Children in Need (</w:t>
      </w:r>
      <w:proofErr w:type="spellStart"/>
      <w:r w:rsidRPr="003A676A">
        <w:rPr>
          <w:rFonts w:asciiTheme="minorHAnsi" w:eastAsia="Times New Roman" w:hAnsiTheme="minorHAnsi" w:cstheme="minorHAnsi"/>
          <w:sz w:val="20"/>
          <w:szCs w:val="20"/>
          <w:lang w:eastAsia="en-GB"/>
        </w:rPr>
        <w:t>CiN</w:t>
      </w:r>
      <w:proofErr w:type="spellEnd"/>
      <w:r w:rsidRPr="003A676A">
        <w:rPr>
          <w:rFonts w:asciiTheme="minorHAnsi" w:eastAsia="Times New Roman" w:hAnsiTheme="minorHAnsi" w:cstheme="minorHAnsi"/>
          <w:sz w:val="20"/>
          <w:szCs w:val="20"/>
          <w:lang w:eastAsia="en-GB"/>
        </w:rPr>
        <w:t>)</w:t>
      </w:r>
    </w:p>
    <w:p w14:paraId="451BA300"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Children Looked After (CLA)</w:t>
      </w:r>
    </w:p>
    <w:p w14:paraId="1099F0EF" w14:textId="4583FC8E" w:rsidR="009241F8" w:rsidRPr="003A676A" w:rsidRDefault="005B3E12" w:rsidP="009241F8">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Or otherwise at risk of achieving poor outcomes due to unmet needs or contextual factors.</w:t>
      </w:r>
    </w:p>
    <w:p w14:paraId="207C1E3C" w14:textId="77777777" w:rsidR="005B3E12" w:rsidRPr="003A676A" w:rsidRDefault="005B3E12" w:rsidP="007B54CE">
      <w:pPr>
        <w:numPr>
          <w:ilvl w:val="0"/>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Liaise with local safeguarding leads and statutory partners, including:</w:t>
      </w:r>
    </w:p>
    <w:p w14:paraId="54A09B65"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Local Authority Designated Officers (LADOs)</w:t>
      </w:r>
    </w:p>
    <w:p w14:paraId="307642FD"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Safeguarding Children Partnerships</w:t>
      </w:r>
    </w:p>
    <w:p w14:paraId="43F4C0D2"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Ofsted</w:t>
      </w:r>
    </w:p>
    <w:p w14:paraId="1F961B1F" w14:textId="3C57CA5C" w:rsidR="005B3E12" w:rsidRPr="003A676A" w:rsidRDefault="006F06D1"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Department for Education (DfE)</w:t>
      </w:r>
    </w:p>
    <w:p w14:paraId="5C9B3E24" w14:textId="77777777" w:rsidR="005B3E12" w:rsidRPr="003A676A" w:rsidRDefault="005B3E12" w:rsidP="007B54CE">
      <w:pPr>
        <w:numPr>
          <w:ilvl w:val="1"/>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Other relevant agencies, including police and social care</w:t>
      </w:r>
    </w:p>
    <w:p w14:paraId="4AABC8AA" w14:textId="77777777" w:rsidR="005B3E12" w:rsidRPr="003A676A" w:rsidRDefault="005B3E12" w:rsidP="007B54CE">
      <w:pPr>
        <w:numPr>
          <w:ilvl w:val="0"/>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lastRenderedPageBreak/>
        <w:t>Produce an annual Safeguarding Action Plan as part of the Trust’s strategic business planning process, identifying priorities, key actions, and metrics for improvement.</w:t>
      </w:r>
    </w:p>
    <w:p w14:paraId="3B3DF694" w14:textId="77777777" w:rsidR="005B3E12" w:rsidRPr="003A676A" w:rsidRDefault="005B3E12" w:rsidP="007B54CE">
      <w:pPr>
        <w:numPr>
          <w:ilvl w:val="0"/>
          <w:numId w:val="22"/>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 xml:space="preserve">Commission external safeguarding audits and reviews where appropriate, to provide independent challenge and ensure academies comply with all statutory safeguarding responsibilities, as outlined in </w:t>
      </w:r>
      <w:r w:rsidRPr="003A676A">
        <w:rPr>
          <w:rFonts w:asciiTheme="minorHAnsi" w:eastAsia="Times New Roman" w:hAnsiTheme="minorHAnsi" w:cstheme="minorHAnsi"/>
          <w:i/>
          <w:iCs/>
          <w:sz w:val="20"/>
          <w:szCs w:val="20"/>
          <w:lang w:eastAsia="en-GB"/>
        </w:rPr>
        <w:t>Keeping Children Safe in Education 2025</w:t>
      </w:r>
      <w:r w:rsidRPr="003A676A">
        <w:rPr>
          <w:rFonts w:asciiTheme="minorHAnsi" w:eastAsia="Times New Roman" w:hAnsiTheme="minorHAnsi" w:cstheme="minorHAnsi"/>
          <w:sz w:val="20"/>
          <w:szCs w:val="20"/>
          <w:lang w:eastAsia="en-GB"/>
        </w:rPr>
        <w:t xml:space="preserve"> and related guidance.</w:t>
      </w:r>
    </w:p>
    <w:p w14:paraId="133547D4" w14:textId="77777777" w:rsidR="009241F8" w:rsidRPr="003A676A" w:rsidRDefault="009241F8" w:rsidP="007B54CE">
      <w:pPr>
        <w:rPr>
          <w:rFonts w:asciiTheme="minorHAnsi" w:eastAsia="Times New Roman" w:hAnsiTheme="minorHAnsi" w:cstheme="minorHAnsi"/>
          <w:sz w:val="20"/>
          <w:szCs w:val="20"/>
          <w:lang w:eastAsia="en-GB"/>
        </w:rPr>
      </w:pPr>
    </w:p>
    <w:p w14:paraId="532956EB" w14:textId="737CBB95" w:rsidR="005B3E12" w:rsidRPr="003A676A" w:rsidRDefault="005B3E12" w:rsidP="009241F8">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Safeguarding policy is determined at national and local authority level. It is the statutory responsibility of each academy to implement national guidance and local safeguarding procedures, including those set out by their Local Safeguarding Children Partnership.</w:t>
      </w:r>
    </w:p>
    <w:p w14:paraId="7B4ADCEB" w14:textId="77777777" w:rsidR="009241F8" w:rsidRPr="003A676A" w:rsidRDefault="009241F8" w:rsidP="009241F8">
      <w:pPr>
        <w:jc w:val="both"/>
        <w:rPr>
          <w:rFonts w:asciiTheme="minorHAnsi" w:eastAsia="Times New Roman" w:hAnsiTheme="minorHAnsi" w:cstheme="minorHAnsi"/>
          <w:sz w:val="20"/>
          <w:szCs w:val="20"/>
          <w:lang w:eastAsia="en-GB"/>
        </w:rPr>
      </w:pPr>
    </w:p>
    <w:p w14:paraId="73F85653" w14:textId="77777777" w:rsidR="005B3E12" w:rsidRPr="003A676A" w:rsidRDefault="005B3E12" w:rsidP="009241F8">
      <w:pPr>
        <w:jc w:val="both"/>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Our Lady of Lourdes Catholic Multi-Academy Trust is committed to ensuring full compliance with statutory safeguarding expectations. Failure to implement appropriate safeguarding arrangements carries significant risk to children’s welfare and to the Trust’s reputation, accountability, and governance standards.</w:t>
      </w:r>
    </w:p>
    <w:p w14:paraId="7058C27F" w14:textId="77777777" w:rsidR="0045313A" w:rsidRPr="003A676A" w:rsidRDefault="0045313A" w:rsidP="007B54CE">
      <w:pPr>
        <w:rPr>
          <w:rFonts w:asciiTheme="minorHAnsi" w:hAnsiTheme="minorHAnsi" w:cstheme="minorHAnsi"/>
          <w:sz w:val="20"/>
          <w:szCs w:val="20"/>
        </w:rPr>
      </w:pPr>
    </w:p>
    <w:p w14:paraId="2A8EEFF7" w14:textId="77777777" w:rsidR="00875B64" w:rsidRPr="003A676A" w:rsidRDefault="0045313A" w:rsidP="0045313A">
      <w:pPr>
        <w:jc w:val="both"/>
        <w:rPr>
          <w:rFonts w:asciiTheme="minorHAnsi" w:hAnsiTheme="minorHAnsi" w:cstheme="minorHAnsi"/>
          <w:sz w:val="20"/>
          <w:szCs w:val="20"/>
        </w:rPr>
      </w:pPr>
      <w:r w:rsidRPr="003A676A">
        <w:rPr>
          <w:rFonts w:asciiTheme="minorHAnsi" w:hAnsiTheme="minorHAnsi" w:cstheme="minorHAnsi"/>
          <w:sz w:val="20"/>
          <w:szCs w:val="20"/>
        </w:rPr>
        <w:t xml:space="preserve">Each school maintains its own safeguarding team and contextual safeguarding plans in partnership with their Local Authority. </w:t>
      </w:r>
    </w:p>
    <w:p w14:paraId="20C1107F" w14:textId="77777777" w:rsidR="00875B64" w:rsidRPr="003A676A" w:rsidRDefault="00875B64" w:rsidP="0045313A">
      <w:pPr>
        <w:jc w:val="both"/>
        <w:rPr>
          <w:rFonts w:asciiTheme="minorHAnsi" w:hAnsiTheme="minorHAnsi" w:cstheme="minorHAnsi"/>
          <w:sz w:val="20"/>
          <w:szCs w:val="20"/>
        </w:rPr>
      </w:pPr>
    </w:p>
    <w:p w14:paraId="5B8B1C41" w14:textId="77777777" w:rsidR="003A676A" w:rsidRDefault="00875B64" w:rsidP="00875B64">
      <w:pPr>
        <w:jc w:val="center"/>
        <w:rPr>
          <w:rFonts w:asciiTheme="minorHAnsi" w:hAnsiTheme="minorHAnsi" w:cstheme="minorHAnsi"/>
          <w:b/>
          <w:bCs/>
          <w:sz w:val="20"/>
          <w:szCs w:val="20"/>
        </w:rPr>
      </w:pPr>
      <w:r w:rsidRPr="003A676A">
        <w:rPr>
          <w:rFonts w:asciiTheme="minorHAnsi" w:hAnsiTheme="minorHAnsi" w:cstheme="minorHAnsi"/>
          <w:b/>
          <w:bCs/>
          <w:sz w:val="20"/>
          <w:szCs w:val="20"/>
        </w:rPr>
        <w:t xml:space="preserve">Child protection is not a standalone </w:t>
      </w:r>
      <w:r w:rsidR="00FD346B" w:rsidRPr="003A676A">
        <w:rPr>
          <w:rFonts w:asciiTheme="minorHAnsi" w:hAnsiTheme="minorHAnsi" w:cstheme="minorHAnsi"/>
          <w:b/>
          <w:bCs/>
          <w:sz w:val="20"/>
          <w:szCs w:val="20"/>
        </w:rPr>
        <w:t>responsibility;</w:t>
      </w:r>
      <w:r w:rsidRPr="003A676A">
        <w:rPr>
          <w:rFonts w:asciiTheme="minorHAnsi" w:hAnsiTheme="minorHAnsi" w:cstheme="minorHAnsi"/>
          <w:b/>
          <w:bCs/>
          <w:sz w:val="20"/>
          <w:szCs w:val="20"/>
        </w:rPr>
        <w:t xml:space="preserve"> it is integral to the identity and function of every Our Lady of Lourdes academy. We are committed to continuous improvement, reflective learning, and the uncompromising pursuit of safeguarding excellence. </w:t>
      </w:r>
    </w:p>
    <w:p w14:paraId="48DDBA0E" w14:textId="77777777" w:rsidR="003A676A" w:rsidRDefault="003A676A" w:rsidP="00875B64">
      <w:pPr>
        <w:jc w:val="center"/>
        <w:rPr>
          <w:rFonts w:asciiTheme="minorHAnsi" w:hAnsiTheme="minorHAnsi" w:cstheme="minorHAnsi"/>
          <w:b/>
          <w:bCs/>
          <w:sz w:val="20"/>
          <w:szCs w:val="20"/>
        </w:rPr>
      </w:pPr>
    </w:p>
    <w:p w14:paraId="36E3E033" w14:textId="47C28B5F" w:rsidR="006145BD" w:rsidRPr="003A676A" w:rsidRDefault="00B36942" w:rsidP="006145BD">
      <w:pPr>
        <w:jc w:val="both"/>
        <w:rPr>
          <w:rFonts w:asciiTheme="minorHAnsi" w:eastAsia="Times New Roman" w:hAnsiTheme="minorHAnsi" w:cstheme="minorHAnsi"/>
          <w:b/>
          <w:bCs/>
          <w:sz w:val="20"/>
          <w:szCs w:val="20"/>
          <w:lang w:eastAsia="en-GB"/>
        </w:rPr>
      </w:pPr>
      <w:r w:rsidRPr="003A676A">
        <w:rPr>
          <w:rFonts w:asciiTheme="minorHAnsi" w:eastAsia="Times New Roman" w:hAnsiTheme="minorHAnsi" w:cstheme="minorHAnsi"/>
          <w:b/>
          <w:bCs/>
          <w:sz w:val="20"/>
          <w:szCs w:val="20"/>
          <w:lang w:eastAsia="en-GB"/>
        </w:rPr>
        <w:t>Accountability and Oversight</w:t>
      </w:r>
    </w:p>
    <w:p w14:paraId="25180071" w14:textId="77777777" w:rsidR="006145BD" w:rsidRPr="003A676A" w:rsidRDefault="006145BD" w:rsidP="006145BD">
      <w:pPr>
        <w:jc w:val="both"/>
        <w:rPr>
          <w:rFonts w:asciiTheme="minorHAnsi" w:eastAsia="Times New Roman" w:hAnsiTheme="minorHAnsi" w:cstheme="minorHAnsi"/>
          <w:b/>
          <w:bCs/>
          <w:sz w:val="20"/>
          <w:szCs w:val="20"/>
          <w:lang w:eastAsia="en-GB"/>
        </w:rPr>
      </w:pPr>
    </w:p>
    <w:p w14:paraId="00768013" w14:textId="77777777" w:rsidR="00B36942" w:rsidRPr="003A676A" w:rsidRDefault="00B36942" w:rsidP="007B54CE">
      <w:p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The following CMAT roles ensure strategic oversight and operational safeguarding excellence:</w:t>
      </w:r>
    </w:p>
    <w:p w14:paraId="5D1C0AE1" w14:textId="5FDD79BF" w:rsidR="00B36942" w:rsidRPr="003A676A" w:rsidRDefault="00B36942" w:rsidP="007B54CE">
      <w:pPr>
        <w:numPr>
          <w:ilvl w:val="0"/>
          <w:numId w:val="2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Trust DSL: Robert della-Spina</w:t>
      </w:r>
      <w:r w:rsidRPr="003A676A">
        <w:rPr>
          <w:rFonts w:asciiTheme="minorHAnsi" w:eastAsia="Times New Roman" w:hAnsiTheme="minorHAnsi" w:cstheme="minorHAnsi"/>
          <w:sz w:val="20"/>
          <w:szCs w:val="20"/>
          <w:lang w:eastAsia="en-GB"/>
        </w:rPr>
        <w:br/>
        <w:t xml:space="preserve">Email: </w:t>
      </w:r>
      <w:hyperlink r:id="rId12" w:history="1">
        <w:r w:rsidR="006145BD" w:rsidRPr="003A676A">
          <w:rPr>
            <w:rStyle w:val="Hyperlink"/>
            <w:rFonts w:asciiTheme="minorHAnsi" w:eastAsia="Times New Roman" w:hAnsiTheme="minorHAnsi" w:cstheme="minorHAnsi"/>
            <w:sz w:val="20"/>
            <w:szCs w:val="20"/>
            <w:lang w:eastAsia="en-GB"/>
          </w:rPr>
          <w:t>Robert.della-Spina@ololcatholicmat.co.uk</w:t>
        </w:r>
      </w:hyperlink>
      <w:r w:rsidR="006145BD" w:rsidRPr="003A676A">
        <w:rPr>
          <w:rFonts w:asciiTheme="minorHAnsi" w:eastAsia="Times New Roman" w:hAnsiTheme="minorHAnsi" w:cstheme="minorHAnsi"/>
          <w:sz w:val="20"/>
          <w:szCs w:val="20"/>
          <w:lang w:eastAsia="en-GB"/>
        </w:rPr>
        <w:t xml:space="preserve"> </w:t>
      </w:r>
      <w:r w:rsidRPr="003A676A">
        <w:rPr>
          <w:rFonts w:asciiTheme="minorHAnsi" w:eastAsia="Times New Roman" w:hAnsiTheme="minorHAnsi" w:cstheme="minorHAnsi"/>
          <w:sz w:val="20"/>
          <w:szCs w:val="20"/>
          <w:lang w:eastAsia="en-GB"/>
        </w:rPr>
        <w:br/>
        <w:t>Tel: 07356 120899</w:t>
      </w:r>
    </w:p>
    <w:p w14:paraId="17DA3980" w14:textId="4068054A" w:rsidR="00B36942" w:rsidRPr="003A676A" w:rsidRDefault="00B36942" w:rsidP="007B54CE">
      <w:pPr>
        <w:numPr>
          <w:ilvl w:val="0"/>
          <w:numId w:val="2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Safeguarding Manager (Deputy Trust DSL): Steve Akers</w:t>
      </w:r>
      <w:r w:rsidRPr="003A676A">
        <w:rPr>
          <w:rFonts w:asciiTheme="minorHAnsi" w:eastAsia="Times New Roman" w:hAnsiTheme="minorHAnsi" w:cstheme="minorHAnsi"/>
          <w:sz w:val="20"/>
          <w:szCs w:val="20"/>
          <w:lang w:eastAsia="en-GB"/>
        </w:rPr>
        <w:br/>
        <w:t xml:space="preserve">Email: </w:t>
      </w:r>
      <w:hyperlink r:id="rId13" w:history="1">
        <w:r w:rsidR="006145BD" w:rsidRPr="003A676A">
          <w:rPr>
            <w:rStyle w:val="Hyperlink"/>
            <w:rFonts w:asciiTheme="minorHAnsi" w:eastAsia="Times New Roman" w:hAnsiTheme="minorHAnsi" w:cstheme="minorHAnsi"/>
            <w:sz w:val="20"/>
            <w:szCs w:val="20"/>
            <w:lang w:eastAsia="en-GB"/>
          </w:rPr>
          <w:t>s.akers@OLOLCATHOLICMAT.co.uk</w:t>
        </w:r>
      </w:hyperlink>
      <w:r w:rsidR="006145BD" w:rsidRPr="003A676A">
        <w:rPr>
          <w:rFonts w:asciiTheme="minorHAnsi" w:eastAsia="Times New Roman" w:hAnsiTheme="minorHAnsi" w:cstheme="minorHAnsi"/>
          <w:sz w:val="20"/>
          <w:szCs w:val="20"/>
          <w:lang w:eastAsia="en-GB"/>
        </w:rPr>
        <w:t xml:space="preserve"> </w:t>
      </w:r>
      <w:r w:rsidRPr="003A676A">
        <w:rPr>
          <w:rFonts w:asciiTheme="minorHAnsi" w:eastAsia="Times New Roman" w:hAnsiTheme="minorHAnsi" w:cstheme="minorHAnsi"/>
          <w:sz w:val="20"/>
          <w:szCs w:val="20"/>
          <w:lang w:eastAsia="en-GB"/>
        </w:rPr>
        <w:br/>
        <w:t>Tel: 07356 130045</w:t>
      </w:r>
    </w:p>
    <w:p w14:paraId="79BBD29D" w14:textId="3ABE8832" w:rsidR="00BD38A1" w:rsidRPr="003A676A" w:rsidRDefault="00B36942" w:rsidP="007B54CE">
      <w:pPr>
        <w:numPr>
          <w:ilvl w:val="0"/>
          <w:numId w:val="23"/>
        </w:numPr>
        <w:rPr>
          <w:rFonts w:asciiTheme="minorHAnsi" w:eastAsia="Times New Roman" w:hAnsiTheme="minorHAnsi" w:cstheme="minorHAnsi"/>
          <w:sz w:val="20"/>
          <w:szCs w:val="20"/>
          <w:lang w:eastAsia="en-GB"/>
        </w:rPr>
      </w:pPr>
      <w:r w:rsidRPr="003A676A">
        <w:rPr>
          <w:rFonts w:asciiTheme="minorHAnsi" w:eastAsia="Times New Roman" w:hAnsiTheme="minorHAnsi" w:cstheme="minorHAnsi"/>
          <w:sz w:val="20"/>
          <w:szCs w:val="20"/>
          <w:lang w:eastAsia="en-GB"/>
        </w:rPr>
        <w:t>Trust Foundation Director for Safeguarding: Sue Dryden</w:t>
      </w:r>
      <w:r w:rsidRPr="003A676A">
        <w:rPr>
          <w:rFonts w:asciiTheme="minorHAnsi" w:eastAsia="Times New Roman" w:hAnsiTheme="minorHAnsi" w:cstheme="minorHAnsi"/>
          <w:sz w:val="20"/>
          <w:szCs w:val="20"/>
          <w:lang w:eastAsia="en-GB"/>
        </w:rPr>
        <w:br/>
        <w:t xml:space="preserve">Email: </w:t>
      </w:r>
      <w:hyperlink r:id="rId14" w:history="1">
        <w:r w:rsidR="006145BD" w:rsidRPr="003A676A">
          <w:rPr>
            <w:rStyle w:val="Hyperlink"/>
            <w:rFonts w:asciiTheme="minorHAnsi" w:eastAsia="Times New Roman" w:hAnsiTheme="minorHAnsi" w:cstheme="minorHAnsi"/>
            <w:sz w:val="20"/>
            <w:szCs w:val="20"/>
            <w:lang w:eastAsia="en-GB"/>
          </w:rPr>
          <w:t>admin@ololcatholicmat.co.uk</w:t>
        </w:r>
      </w:hyperlink>
    </w:p>
    <w:p w14:paraId="082E4321" w14:textId="77777777" w:rsidR="006145BD" w:rsidRPr="003A676A" w:rsidRDefault="006145BD" w:rsidP="006145BD">
      <w:pPr>
        <w:rPr>
          <w:rFonts w:asciiTheme="minorHAnsi" w:eastAsia="Times New Roman" w:hAnsiTheme="minorHAnsi" w:cstheme="minorHAnsi"/>
          <w:sz w:val="20"/>
          <w:szCs w:val="20"/>
          <w:lang w:eastAsia="en-GB"/>
        </w:rPr>
      </w:pPr>
    </w:p>
    <w:p w14:paraId="21D551BE" w14:textId="4B5353FE" w:rsidR="006145BD" w:rsidRPr="003A676A" w:rsidRDefault="006145BD" w:rsidP="006145BD">
      <w:pPr>
        <w:jc w:val="center"/>
        <w:rPr>
          <w:rFonts w:asciiTheme="minorHAnsi" w:eastAsia="Times New Roman" w:hAnsiTheme="minorHAnsi" w:cstheme="minorHAnsi"/>
          <w:b/>
          <w:bCs/>
          <w:i/>
          <w:iCs/>
          <w:sz w:val="20"/>
          <w:szCs w:val="20"/>
          <w:lang w:eastAsia="en-GB"/>
        </w:rPr>
      </w:pPr>
      <w:r w:rsidRPr="003A676A">
        <w:rPr>
          <w:rFonts w:asciiTheme="minorHAnsi" w:eastAsia="Times New Roman" w:hAnsiTheme="minorHAnsi" w:cstheme="minorHAnsi"/>
          <w:b/>
          <w:bCs/>
          <w:i/>
          <w:iCs/>
          <w:sz w:val="20"/>
          <w:szCs w:val="20"/>
          <w:lang w:eastAsia="en-GB"/>
        </w:rPr>
        <w:t>Proverbs 31:8–9</w:t>
      </w:r>
    </w:p>
    <w:p w14:paraId="1187B365" w14:textId="7893B1AA" w:rsidR="006145BD" w:rsidRPr="003A676A" w:rsidRDefault="006145BD" w:rsidP="006145BD">
      <w:pPr>
        <w:jc w:val="center"/>
        <w:rPr>
          <w:rFonts w:asciiTheme="minorHAnsi" w:eastAsia="Times New Roman" w:hAnsiTheme="minorHAnsi" w:cstheme="minorHAnsi"/>
          <w:i/>
          <w:iCs/>
          <w:sz w:val="20"/>
          <w:szCs w:val="20"/>
          <w:lang w:eastAsia="en-GB"/>
        </w:rPr>
      </w:pPr>
      <w:r w:rsidRPr="003A676A">
        <w:rPr>
          <w:rFonts w:asciiTheme="minorHAnsi" w:eastAsia="Times New Roman" w:hAnsiTheme="minorHAnsi" w:cstheme="minorHAnsi"/>
          <w:i/>
          <w:iCs/>
          <w:sz w:val="20"/>
          <w:szCs w:val="20"/>
          <w:lang w:eastAsia="en-GB"/>
        </w:rPr>
        <w:t>"Speak out for those who cannot speak, for the rights of all the destitute. Speak out, judge righteously, defend the rights of the poor and needy."</w:t>
      </w:r>
    </w:p>
    <w:sectPr w:rsidR="006145BD" w:rsidRPr="003A676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050D6" w14:textId="77777777" w:rsidR="00D1048D" w:rsidRDefault="00D1048D" w:rsidP="00BD38A1">
      <w:r>
        <w:separator/>
      </w:r>
    </w:p>
  </w:endnote>
  <w:endnote w:type="continuationSeparator" w:id="0">
    <w:p w14:paraId="596AC9D3" w14:textId="77777777" w:rsidR="00D1048D" w:rsidRDefault="00D1048D" w:rsidP="00BD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ergia Normal">
    <w:panose1 w:val="00000800000000000000"/>
    <w:charset w:val="00"/>
    <w:family w:val="modern"/>
    <w:notTrueType/>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467888"/>
      <w:docPartObj>
        <w:docPartGallery w:val="Page Numbers (Bottom of Page)"/>
        <w:docPartUnique/>
      </w:docPartObj>
    </w:sdtPr>
    <w:sdtEndPr>
      <w:rPr>
        <w:rFonts w:asciiTheme="minorHAnsi" w:hAnsiTheme="minorHAnsi"/>
        <w:sz w:val="14"/>
        <w:szCs w:val="14"/>
      </w:rPr>
    </w:sdtEndPr>
    <w:sdtContent>
      <w:p w14:paraId="27604AF0" w14:textId="1740D780" w:rsidR="00490653" w:rsidRPr="00490653" w:rsidRDefault="00490653" w:rsidP="00490653">
        <w:pPr>
          <w:pStyle w:val="Footer"/>
          <w:jc w:val="right"/>
          <w:rPr>
            <w:rFonts w:asciiTheme="minorHAnsi" w:hAnsiTheme="minorHAnsi" w:cstheme="minorHAnsi"/>
            <w:sz w:val="14"/>
            <w:szCs w:val="16"/>
          </w:rPr>
        </w:pPr>
        <w:r w:rsidRPr="00490653">
          <w:rPr>
            <w:rFonts w:asciiTheme="minorHAnsi" w:hAnsiTheme="minorHAnsi" w:cstheme="minorHAnsi"/>
            <w:sz w:val="14"/>
            <w:szCs w:val="16"/>
          </w:rPr>
          <w:fldChar w:fldCharType="begin"/>
        </w:r>
        <w:r w:rsidRPr="00490653">
          <w:rPr>
            <w:rFonts w:asciiTheme="minorHAnsi" w:hAnsiTheme="minorHAnsi" w:cstheme="minorHAnsi"/>
            <w:sz w:val="14"/>
            <w:szCs w:val="16"/>
          </w:rPr>
          <w:instrText>PAGE   \* MERGEFORMAT</w:instrText>
        </w:r>
        <w:r w:rsidRPr="00490653">
          <w:rPr>
            <w:rFonts w:asciiTheme="minorHAnsi" w:hAnsiTheme="minorHAnsi" w:cstheme="minorHAnsi"/>
            <w:sz w:val="14"/>
            <w:szCs w:val="16"/>
          </w:rPr>
          <w:fldChar w:fldCharType="separate"/>
        </w:r>
        <w:r w:rsidRPr="00490653">
          <w:rPr>
            <w:rFonts w:asciiTheme="minorHAnsi" w:hAnsiTheme="minorHAnsi" w:cstheme="minorHAnsi"/>
            <w:sz w:val="14"/>
            <w:szCs w:val="16"/>
          </w:rPr>
          <w:t>2</w:t>
        </w:r>
        <w:r w:rsidRPr="00490653">
          <w:rPr>
            <w:rFonts w:asciiTheme="minorHAnsi" w:hAnsiTheme="minorHAnsi" w:cstheme="minorHAnsi"/>
            <w:sz w:val="14"/>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CF90E" w14:textId="77777777" w:rsidR="00D1048D" w:rsidRDefault="00D1048D" w:rsidP="00BD38A1">
      <w:r>
        <w:separator/>
      </w:r>
    </w:p>
  </w:footnote>
  <w:footnote w:type="continuationSeparator" w:id="0">
    <w:p w14:paraId="4C887E7F" w14:textId="77777777" w:rsidR="00D1048D" w:rsidRDefault="00D1048D" w:rsidP="00BD38A1">
      <w:r>
        <w:continuationSeparator/>
      </w:r>
    </w:p>
  </w:footnote>
  <w:footnote w:id="1">
    <w:p w14:paraId="4A808B02" w14:textId="2499727F" w:rsidR="003A1122" w:rsidRDefault="003A1122">
      <w:pPr>
        <w:pStyle w:val="FootnoteText"/>
      </w:pPr>
      <w:r>
        <w:rPr>
          <w:rStyle w:val="FootnoteReference"/>
        </w:rPr>
        <w:footnoteRef/>
      </w:r>
      <w:r>
        <w:t xml:space="preserve"> </w:t>
      </w:r>
      <w:hyperlink r:id="rId1" w:history="1">
        <w:r w:rsidRPr="003A1122">
          <w:rPr>
            <w:rStyle w:val="Hyperlink"/>
          </w:rPr>
          <w:t>Keeping children safe in education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E2D9" w14:textId="77777777" w:rsidR="00BD38A1" w:rsidRDefault="00BD38A1">
    <w:pPr>
      <w:pStyle w:val="Header"/>
    </w:pPr>
    <w:r>
      <w:rPr>
        <w:noProof/>
      </w:rPr>
      <w:drawing>
        <wp:anchor distT="0" distB="0" distL="114300" distR="114300" simplePos="0" relativeHeight="251658240" behindDoc="1" locked="0" layoutInCell="1" allowOverlap="1" wp14:anchorId="69C85EB3" wp14:editId="46E5EB71">
          <wp:simplePos x="0" y="0"/>
          <wp:positionH relativeFrom="column">
            <wp:posOffset>-901065</wp:posOffset>
          </wp:positionH>
          <wp:positionV relativeFrom="paragraph">
            <wp:posOffset>-436245</wp:posOffset>
          </wp:positionV>
          <wp:extent cx="7553325" cy="1590040"/>
          <wp:effectExtent l="0" t="0" r="3175" b="0"/>
          <wp:wrapTight wrapText="bothSides">
            <wp:wrapPolygon edited="0">
              <wp:start x="0" y="0"/>
              <wp:lineTo x="0" y="21393"/>
              <wp:lineTo x="21573" y="21393"/>
              <wp:lineTo x="21573"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85115"/>
                  <a:stretch/>
                </pic:blipFill>
                <pic:spPr bwMode="auto">
                  <a:xfrm>
                    <a:off x="0" y="0"/>
                    <a:ext cx="7553325"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D875C" w14:textId="77777777" w:rsidR="00BD38A1" w:rsidRDefault="00BD3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CB1"/>
    <w:multiLevelType w:val="multilevel"/>
    <w:tmpl w:val="39A2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45CFA"/>
    <w:multiLevelType w:val="multilevel"/>
    <w:tmpl w:val="5350A5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21297"/>
    <w:multiLevelType w:val="multilevel"/>
    <w:tmpl w:val="B58A2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21431"/>
    <w:multiLevelType w:val="multilevel"/>
    <w:tmpl w:val="BB92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54419"/>
    <w:multiLevelType w:val="hybridMultilevel"/>
    <w:tmpl w:val="5A1C3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B4C5F"/>
    <w:multiLevelType w:val="multilevel"/>
    <w:tmpl w:val="2760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34CB7"/>
    <w:multiLevelType w:val="hybridMultilevel"/>
    <w:tmpl w:val="B688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413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F297E"/>
    <w:multiLevelType w:val="multilevel"/>
    <w:tmpl w:val="0396F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B2AC4"/>
    <w:multiLevelType w:val="multilevel"/>
    <w:tmpl w:val="B168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E3FA7"/>
    <w:multiLevelType w:val="multilevel"/>
    <w:tmpl w:val="71B0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1D7190"/>
    <w:multiLevelType w:val="multilevel"/>
    <w:tmpl w:val="EE18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745E5"/>
    <w:multiLevelType w:val="multilevel"/>
    <w:tmpl w:val="F73669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5611ED"/>
    <w:multiLevelType w:val="multilevel"/>
    <w:tmpl w:val="D75ED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42FD8"/>
    <w:multiLevelType w:val="hybridMultilevel"/>
    <w:tmpl w:val="225EF26C"/>
    <w:lvl w:ilvl="0" w:tplc="B97C74C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47319"/>
    <w:multiLevelType w:val="multilevel"/>
    <w:tmpl w:val="95AE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12C0B"/>
    <w:multiLevelType w:val="hybridMultilevel"/>
    <w:tmpl w:val="9E5A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27D2C"/>
    <w:multiLevelType w:val="multilevel"/>
    <w:tmpl w:val="BDD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909E6"/>
    <w:multiLevelType w:val="multilevel"/>
    <w:tmpl w:val="F40C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C2978"/>
    <w:multiLevelType w:val="hybridMultilevel"/>
    <w:tmpl w:val="215E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F55071"/>
    <w:multiLevelType w:val="multilevel"/>
    <w:tmpl w:val="6592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F633C"/>
    <w:multiLevelType w:val="hybridMultilevel"/>
    <w:tmpl w:val="74AC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DE27E4"/>
    <w:multiLevelType w:val="hybridMultilevel"/>
    <w:tmpl w:val="28F802D0"/>
    <w:lvl w:ilvl="0" w:tplc="48A07F6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036B6"/>
    <w:multiLevelType w:val="hybridMultilevel"/>
    <w:tmpl w:val="BC16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599414">
    <w:abstractNumId w:val="11"/>
  </w:num>
  <w:num w:numId="2" w16cid:durableId="1995718041">
    <w:abstractNumId w:val="21"/>
  </w:num>
  <w:num w:numId="3" w16cid:durableId="1083381857">
    <w:abstractNumId w:val="16"/>
  </w:num>
  <w:num w:numId="4" w16cid:durableId="1226915630">
    <w:abstractNumId w:val="18"/>
  </w:num>
  <w:num w:numId="5" w16cid:durableId="2100520154">
    <w:abstractNumId w:val="23"/>
  </w:num>
  <w:num w:numId="6" w16cid:durableId="801919736">
    <w:abstractNumId w:val="24"/>
  </w:num>
  <w:num w:numId="7" w16cid:durableId="1306355174">
    <w:abstractNumId w:val="8"/>
  </w:num>
  <w:num w:numId="8" w16cid:durableId="1771244341">
    <w:abstractNumId w:val="14"/>
  </w:num>
  <w:num w:numId="9" w16cid:durableId="521094945">
    <w:abstractNumId w:val="4"/>
  </w:num>
  <w:num w:numId="10" w16cid:durableId="1963883792">
    <w:abstractNumId w:val="13"/>
  </w:num>
  <w:num w:numId="11" w16cid:durableId="659389524">
    <w:abstractNumId w:val="25"/>
  </w:num>
  <w:num w:numId="12" w16cid:durableId="729882478">
    <w:abstractNumId w:val="20"/>
  </w:num>
  <w:num w:numId="13" w16cid:durableId="1434126056">
    <w:abstractNumId w:val="0"/>
  </w:num>
  <w:num w:numId="14" w16cid:durableId="43722284">
    <w:abstractNumId w:val="3"/>
  </w:num>
  <w:num w:numId="15" w16cid:durableId="274751862">
    <w:abstractNumId w:val="2"/>
  </w:num>
  <w:num w:numId="16" w16cid:durableId="1034430567">
    <w:abstractNumId w:val="15"/>
  </w:num>
  <w:num w:numId="17" w16cid:durableId="1956595503">
    <w:abstractNumId w:val="12"/>
  </w:num>
  <w:num w:numId="18" w16cid:durableId="819543221">
    <w:abstractNumId w:val="5"/>
  </w:num>
  <w:num w:numId="19" w16cid:durableId="1638802963">
    <w:abstractNumId w:val="10"/>
  </w:num>
  <w:num w:numId="20" w16cid:durableId="928541131">
    <w:abstractNumId w:val="19"/>
  </w:num>
  <w:num w:numId="21" w16cid:durableId="1110272722">
    <w:abstractNumId w:val="22"/>
  </w:num>
  <w:num w:numId="22" w16cid:durableId="1043100029">
    <w:abstractNumId w:val="9"/>
  </w:num>
  <w:num w:numId="23" w16cid:durableId="531501983">
    <w:abstractNumId w:val="17"/>
  </w:num>
  <w:num w:numId="24" w16cid:durableId="389815568">
    <w:abstractNumId w:val="7"/>
  </w:num>
  <w:num w:numId="25" w16cid:durableId="675378941">
    <w:abstractNumId w:val="6"/>
  </w:num>
  <w:num w:numId="26" w16cid:durableId="872814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8D"/>
    <w:rsid w:val="0001304E"/>
    <w:rsid w:val="000837FF"/>
    <w:rsid w:val="000B0716"/>
    <w:rsid w:val="000B55C8"/>
    <w:rsid w:val="000F4C4A"/>
    <w:rsid w:val="00104DD4"/>
    <w:rsid w:val="00117122"/>
    <w:rsid w:val="00162470"/>
    <w:rsid w:val="001A0697"/>
    <w:rsid w:val="001C32C2"/>
    <w:rsid w:val="001E7EDB"/>
    <w:rsid w:val="00211C62"/>
    <w:rsid w:val="002A502A"/>
    <w:rsid w:val="003033F0"/>
    <w:rsid w:val="00315291"/>
    <w:rsid w:val="00315FB7"/>
    <w:rsid w:val="00341A52"/>
    <w:rsid w:val="003A1122"/>
    <w:rsid w:val="003A676A"/>
    <w:rsid w:val="003B7E8C"/>
    <w:rsid w:val="003D4B29"/>
    <w:rsid w:val="003E460C"/>
    <w:rsid w:val="003F7CCA"/>
    <w:rsid w:val="00436134"/>
    <w:rsid w:val="0045313A"/>
    <w:rsid w:val="00473117"/>
    <w:rsid w:val="00490653"/>
    <w:rsid w:val="004B75E9"/>
    <w:rsid w:val="0052164A"/>
    <w:rsid w:val="00527932"/>
    <w:rsid w:val="00541A51"/>
    <w:rsid w:val="00582FD9"/>
    <w:rsid w:val="0059700D"/>
    <w:rsid w:val="005B3E12"/>
    <w:rsid w:val="005D0F2B"/>
    <w:rsid w:val="006145BD"/>
    <w:rsid w:val="00620007"/>
    <w:rsid w:val="006440AC"/>
    <w:rsid w:val="00671F1D"/>
    <w:rsid w:val="006F06D1"/>
    <w:rsid w:val="00713301"/>
    <w:rsid w:val="0072397A"/>
    <w:rsid w:val="00724959"/>
    <w:rsid w:val="007400D3"/>
    <w:rsid w:val="0076031A"/>
    <w:rsid w:val="00793362"/>
    <w:rsid w:val="007956EF"/>
    <w:rsid w:val="00796F36"/>
    <w:rsid w:val="007B54CE"/>
    <w:rsid w:val="007D09F0"/>
    <w:rsid w:val="007D7F31"/>
    <w:rsid w:val="008611CC"/>
    <w:rsid w:val="00875B64"/>
    <w:rsid w:val="008830CE"/>
    <w:rsid w:val="008C5F76"/>
    <w:rsid w:val="008D73D9"/>
    <w:rsid w:val="0090124E"/>
    <w:rsid w:val="009241F8"/>
    <w:rsid w:val="00943AB0"/>
    <w:rsid w:val="009E3BDE"/>
    <w:rsid w:val="00A003B2"/>
    <w:rsid w:val="00A011D9"/>
    <w:rsid w:val="00A448FC"/>
    <w:rsid w:val="00A862D7"/>
    <w:rsid w:val="00AB59F6"/>
    <w:rsid w:val="00B14CF2"/>
    <w:rsid w:val="00B36942"/>
    <w:rsid w:val="00B4701B"/>
    <w:rsid w:val="00B643FA"/>
    <w:rsid w:val="00B722D2"/>
    <w:rsid w:val="00BA218F"/>
    <w:rsid w:val="00BD38A1"/>
    <w:rsid w:val="00BF6380"/>
    <w:rsid w:val="00C60620"/>
    <w:rsid w:val="00C7578C"/>
    <w:rsid w:val="00C84DFC"/>
    <w:rsid w:val="00C8592C"/>
    <w:rsid w:val="00CB136E"/>
    <w:rsid w:val="00CC6068"/>
    <w:rsid w:val="00D1048D"/>
    <w:rsid w:val="00D903DD"/>
    <w:rsid w:val="00DA60BC"/>
    <w:rsid w:val="00DB4C23"/>
    <w:rsid w:val="00DF4E3D"/>
    <w:rsid w:val="00E03D05"/>
    <w:rsid w:val="00E04608"/>
    <w:rsid w:val="00E7434F"/>
    <w:rsid w:val="00E76649"/>
    <w:rsid w:val="00E80732"/>
    <w:rsid w:val="00E846EC"/>
    <w:rsid w:val="00EB328A"/>
    <w:rsid w:val="00ED7DB2"/>
    <w:rsid w:val="00F118AE"/>
    <w:rsid w:val="00F30568"/>
    <w:rsid w:val="00F918DE"/>
    <w:rsid w:val="00FD346B"/>
    <w:rsid w:val="3295F62D"/>
    <w:rsid w:val="43984B18"/>
    <w:rsid w:val="5F7C0831"/>
    <w:rsid w:val="6FA818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EAF51"/>
  <w15:chartTrackingRefBased/>
  <w15:docId w15:val="{2B6E4E16-3AE7-462F-9A70-7782E4AF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D38A1"/>
    <w:rPr>
      <w:rFonts w:ascii="Alergia Normal" w:hAnsi="Alergia Normal"/>
      <w:sz w:val="22"/>
    </w:rPr>
  </w:style>
  <w:style w:type="paragraph" w:styleId="Heading1">
    <w:name w:val="heading 1"/>
    <w:basedOn w:val="Normal"/>
    <w:next w:val="Normal"/>
    <w:link w:val="Heading1Char"/>
    <w:uiPriority w:val="9"/>
    <w:qFormat/>
    <w:rsid w:val="00BD38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59F6"/>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8611C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8A1"/>
    <w:pPr>
      <w:tabs>
        <w:tab w:val="center" w:pos="4513"/>
        <w:tab w:val="right" w:pos="9026"/>
      </w:tabs>
    </w:pPr>
  </w:style>
  <w:style w:type="character" w:customStyle="1" w:styleId="HeaderChar">
    <w:name w:val="Header Char"/>
    <w:basedOn w:val="DefaultParagraphFont"/>
    <w:link w:val="Header"/>
    <w:uiPriority w:val="99"/>
    <w:rsid w:val="00BD38A1"/>
  </w:style>
  <w:style w:type="paragraph" w:styleId="Footer">
    <w:name w:val="footer"/>
    <w:basedOn w:val="Normal"/>
    <w:link w:val="FooterChar"/>
    <w:uiPriority w:val="99"/>
    <w:unhideWhenUsed/>
    <w:rsid w:val="00BD38A1"/>
    <w:pPr>
      <w:tabs>
        <w:tab w:val="center" w:pos="4513"/>
        <w:tab w:val="right" w:pos="9026"/>
      </w:tabs>
    </w:pPr>
  </w:style>
  <w:style w:type="character" w:customStyle="1" w:styleId="FooterChar">
    <w:name w:val="Footer Char"/>
    <w:basedOn w:val="DefaultParagraphFont"/>
    <w:link w:val="Footer"/>
    <w:uiPriority w:val="99"/>
    <w:rsid w:val="00BD38A1"/>
  </w:style>
  <w:style w:type="character" w:customStyle="1" w:styleId="Heading1Char">
    <w:name w:val="Heading 1 Char"/>
    <w:basedOn w:val="DefaultParagraphFont"/>
    <w:link w:val="Heading1"/>
    <w:uiPriority w:val="9"/>
    <w:rsid w:val="00BD38A1"/>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autoRedefine/>
    <w:uiPriority w:val="10"/>
    <w:qFormat/>
    <w:rsid w:val="00BD38A1"/>
    <w:pPr>
      <w:spacing w:before="240" w:after="240"/>
      <w:contextualSpacing/>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BD38A1"/>
    <w:rPr>
      <w:rFonts w:ascii="Alergia Normal" w:eastAsiaTheme="majorEastAsia" w:hAnsi="Alergia Normal" w:cstheme="majorBidi"/>
      <w:b/>
      <w:color w:val="002060"/>
      <w:spacing w:val="-10"/>
      <w:kern w:val="28"/>
      <w:sz w:val="36"/>
      <w:szCs w:val="56"/>
    </w:rPr>
  </w:style>
  <w:style w:type="paragraph" w:styleId="NoSpacing">
    <w:name w:val="No Spacing"/>
    <w:uiPriority w:val="1"/>
    <w:qFormat/>
    <w:rsid w:val="00BD38A1"/>
    <w:rPr>
      <w:rFonts w:ascii="Alergia Normal" w:hAnsi="Alergia Normal"/>
      <w:b/>
      <w:sz w:val="22"/>
    </w:rPr>
  </w:style>
  <w:style w:type="paragraph" w:styleId="Subtitle">
    <w:name w:val="Subtitle"/>
    <w:basedOn w:val="Normal"/>
    <w:next w:val="Normal"/>
    <w:link w:val="SubtitleChar"/>
    <w:uiPriority w:val="11"/>
    <w:qFormat/>
    <w:rsid w:val="00BD38A1"/>
    <w:pPr>
      <w:numPr>
        <w:ilvl w:val="1"/>
      </w:numPr>
      <w:spacing w:after="160"/>
    </w:pPr>
    <w:rPr>
      <w:rFonts w:eastAsiaTheme="minorEastAsia"/>
      <w:color w:val="002060"/>
      <w:spacing w:val="15"/>
      <w:sz w:val="28"/>
      <w:szCs w:val="22"/>
    </w:rPr>
  </w:style>
  <w:style w:type="character" w:customStyle="1" w:styleId="SubtitleChar">
    <w:name w:val="Subtitle Char"/>
    <w:basedOn w:val="DefaultParagraphFont"/>
    <w:link w:val="Subtitle"/>
    <w:uiPriority w:val="11"/>
    <w:rsid w:val="00BD38A1"/>
    <w:rPr>
      <w:rFonts w:ascii="Alergia Normal" w:eastAsiaTheme="minorEastAsia" w:hAnsi="Alergia Normal"/>
      <w:color w:val="002060"/>
      <w:spacing w:val="15"/>
      <w:sz w:val="28"/>
      <w:szCs w:val="22"/>
    </w:rPr>
  </w:style>
  <w:style w:type="paragraph" w:styleId="NormalWeb">
    <w:name w:val="Normal (Web)"/>
    <w:basedOn w:val="Normal"/>
    <w:uiPriority w:val="99"/>
    <w:semiHidden/>
    <w:unhideWhenUsed/>
    <w:rsid w:val="00D1048D"/>
    <w:pPr>
      <w:spacing w:before="100" w:beforeAutospacing="1" w:after="100" w:afterAutospacing="1"/>
    </w:pPr>
    <w:rPr>
      <w:rFonts w:ascii="Calibri" w:eastAsiaTheme="minorEastAsia" w:hAnsi="Calibri" w:cs="Calibri"/>
      <w:szCs w:val="22"/>
      <w:lang w:eastAsia="en-GB"/>
    </w:rPr>
  </w:style>
  <w:style w:type="character" w:customStyle="1" w:styleId="apple-converted-space">
    <w:name w:val="apple-converted-space"/>
    <w:basedOn w:val="DefaultParagraphFont"/>
    <w:rsid w:val="00D1048D"/>
  </w:style>
  <w:style w:type="character" w:styleId="Strong">
    <w:name w:val="Strong"/>
    <w:basedOn w:val="DefaultParagraphFont"/>
    <w:uiPriority w:val="22"/>
    <w:qFormat/>
    <w:rsid w:val="00D1048D"/>
    <w:rPr>
      <w:b/>
      <w:bCs/>
    </w:rPr>
  </w:style>
  <w:style w:type="paragraph" w:customStyle="1" w:styleId="p1">
    <w:name w:val="p1"/>
    <w:basedOn w:val="Normal"/>
    <w:rsid w:val="00D1048D"/>
    <w:pPr>
      <w:spacing w:before="100" w:beforeAutospacing="1" w:after="100" w:afterAutospacing="1"/>
    </w:pPr>
    <w:rPr>
      <w:rFonts w:ascii="Times New Roman" w:eastAsia="Times New Roman" w:hAnsi="Times New Roman" w:cs="Times New Roman"/>
      <w:sz w:val="24"/>
      <w:lang w:eastAsia="en-GB"/>
    </w:rPr>
  </w:style>
  <w:style w:type="paragraph" w:customStyle="1" w:styleId="p3">
    <w:name w:val="p3"/>
    <w:basedOn w:val="Normal"/>
    <w:rsid w:val="00D1048D"/>
    <w:pPr>
      <w:spacing w:before="100" w:beforeAutospacing="1" w:after="100" w:afterAutospacing="1"/>
    </w:pPr>
    <w:rPr>
      <w:rFonts w:ascii="Times New Roman" w:eastAsia="Times New Roman" w:hAnsi="Times New Roman" w:cs="Times New Roman"/>
      <w:sz w:val="24"/>
      <w:lang w:eastAsia="en-GB"/>
    </w:rPr>
  </w:style>
  <w:style w:type="character" w:customStyle="1" w:styleId="s1">
    <w:name w:val="s1"/>
    <w:basedOn w:val="DefaultParagraphFont"/>
    <w:rsid w:val="00D1048D"/>
  </w:style>
  <w:style w:type="paragraph" w:customStyle="1" w:styleId="p4">
    <w:name w:val="p4"/>
    <w:basedOn w:val="Normal"/>
    <w:rsid w:val="00D1048D"/>
    <w:pPr>
      <w:spacing w:before="100" w:beforeAutospacing="1" w:after="100" w:afterAutospacing="1"/>
    </w:pPr>
    <w:rPr>
      <w:rFonts w:ascii="Times New Roman" w:eastAsia="Times New Roman" w:hAnsi="Times New Roman" w:cs="Times New Roman"/>
      <w:sz w:val="24"/>
      <w:lang w:eastAsia="en-GB"/>
    </w:rPr>
  </w:style>
  <w:style w:type="paragraph" w:customStyle="1" w:styleId="p5">
    <w:name w:val="p5"/>
    <w:basedOn w:val="Normal"/>
    <w:rsid w:val="00D1048D"/>
    <w:pPr>
      <w:spacing w:before="100" w:beforeAutospacing="1" w:after="100" w:afterAutospacing="1"/>
    </w:pPr>
    <w:rPr>
      <w:rFonts w:ascii="Times New Roman" w:eastAsia="Times New Roman" w:hAnsi="Times New Roman" w:cs="Times New Roman"/>
      <w:sz w:val="24"/>
      <w:lang w:eastAsia="en-GB"/>
    </w:rPr>
  </w:style>
  <w:style w:type="character" w:customStyle="1" w:styleId="s2">
    <w:name w:val="s2"/>
    <w:basedOn w:val="DefaultParagraphFont"/>
    <w:rsid w:val="00D1048D"/>
  </w:style>
  <w:style w:type="paragraph" w:styleId="ListParagraph">
    <w:name w:val="List Paragraph"/>
    <w:basedOn w:val="Normal"/>
    <w:uiPriority w:val="34"/>
    <w:qFormat/>
    <w:rsid w:val="000B0716"/>
    <w:pPr>
      <w:spacing w:after="160" w:line="259" w:lineRule="auto"/>
      <w:ind w:left="720"/>
      <w:contextualSpacing/>
    </w:pPr>
    <w:rPr>
      <w:rFonts w:asciiTheme="minorHAnsi" w:hAnsiTheme="minorHAnsi"/>
      <w:szCs w:val="22"/>
    </w:rPr>
  </w:style>
  <w:style w:type="character" w:styleId="Hyperlink">
    <w:name w:val="Hyperlink"/>
    <w:basedOn w:val="DefaultParagraphFont"/>
    <w:uiPriority w:val="99"/>
    <w:unhideWhenUsed/>
    <w:rsid w:val="00796F36"/>
    <w:rPr>
      <w:color w:val="0000FF"/>
      <w:u w:val="single"/>
    </w:rPr>
  </w:style>
  <w:style w:type="paragraph" w:styleId="FootnoteText">
    <w:name w:val="footnote text"/>
    <w:basedOn w:val="Normal"/>
    <w:link w:val="FootnoteTextChar"/>
    <w:uiPriority w:val="99"/>
    <w:semiHidden/>
    <w:unhideWhenUsed/>
    <w:rsid w:val="00C60620"/>
    <w:rPr>
      <w:sz w:val="20"/>
      <w:szCs w:val="20"/>
    </w:rPr>
  </w:style>
  <w:style w:type="character" w:customStyle="1" w:styleId="FootnoteTextChar">
    <w:name w:val="Footnote Text Char"/>
    <w:basedOn w:val="DefaultParagraphFont"/>
    <w:link w:val="FootnoteText"/>
    <w:uiPriority w:val="99"/>
    <w:semiHidden/>
    <w:rsid w:val="00C60620"/>
    <w:rPr>
      <w:rFonts w:ascii="Alergia Normal" w:hAnsi="Alergia Normal"/>
      <w:sz w:val="20"/>
      <w:szCs w:val="20"/>
    </w:rPr>
  </w:style>
  <w:style w:type="character" w:styleId="FootnoteReference">
    <w:name w:val="footnote reference"/>
    <w:basedOn w:val="DefaultParagraphFont"/>
    <w:uiPriority w:val="99"/>
    <w:semiHidden/>
    <w:unhideWhenUsed/>
    <w:rsid w:val="00C60620"/>
    <w:rPr>
      <w:vertAlign w:val="superscript"/>
    </w:rPr>
  </w:style>
  <w:style w:type="character" w:styleId="UnresolvedMention">
    <w:name w:val="Unresolved Mention"/>
    <w:basedOn w:val="DefaultParagraphFont"/>
    <w:uiPriority w:val="99"/>
    <w:semiHidden/>
    <w:unhideWhenUsed/>
    <w:rsid w:val="00C60620"/>
    <w:rPr>
      <w:color w:val="605E5C"/>
      <w:shd w:val="clear" w:color="auto" w:fill="E1DFDD"/>
    </w:rPr>
  </w:style>
  <w:style w:type="character" w:styleId="FollowedHyperlink">
    <w:name w:val="FollowedHyperlink"/>
    <w:basedOn w:val="DefaultParagraphFont"/>
    <w:uiPriority w:val="99"/>
    <w:semiHidden/>
    <w:unhideWhenUsed/>
    <w:rsid w:val="00E846EC"/>
    <w:rPr>
      <w:color w:val="954F72" w:themeColor="followedHyperlink"/>
      <w:u w:val="single"/>
    </w:rPr>
  </w:style>
  <w:style w:type="character" w:styleId="Emphasis">
    <w:name w:val="Emphasis"/>
    <w:basedOn w:val="DefaultParagraphFont"/>
    <w:uiPriority w:val="20"/>
    <w:qFormat/>
    <w:rsid w:val="00793362"/>
    <w:rPr>
      <w:i/>
      <w:iCs/>
    </w:rPr>
  </w:style>
  <w:style w:type="character" w:customStyle="1" w:styleId="Heading3Char">
    <w:name w:val="Heading 3 Char"/>
    <w:basedOn w:val="DefaultParagraphFont"/>
    <w:link w:val="Heading3"/>
    <w:uiPriority w:val="9"/>
    <w:semiHidden/>
    <w:rsid w:val="00AB59F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611CC"/>
    <w:rPr>
      <w:rFonts w:asciiTheme="majorHAnsi" w:eastAsiaTheme="majorEastAsia" w:hAnsiTheme="majorHAnsi" w:cstheme="majorBidi"/>
      <w:i/>
      <w:iCs/>
      <w:color w:val="2F5496" w:themeColor="accent1" w:themeShade="BF"/>
      <w:sz w:val="22"/>
    </w:rPr>
  </w:style>
  <w:style w:type="character" w:styleId="PlaceholderText">
    <w:name w:val="Placeholder Text"/>
    <w:basedOn w:val="DefaultParagraphFont"/>
    <w:uiPriority w:val="99"/>
    <w:semiHidden/>
    <w:rsid w:val="003E460C"/>
    <w:rPr>
      <w:color w:val="666666"/>
    </w:rPr>
  </w:style>
  <w:style w:type="paragraph" w:customStyle="1" w:styleId="TableParagraph">
    <w:name w:val="Table Paragraph"/>
    <w:basedOn w:val="Normal"/>
    <w:uiPriority w:val="1"/>
    <w:qFormat/>
    <w:rsid w:val="003E460C"/>
    <w:pPr>
      <w:widowControl w:val="0"/>
      <w:autoSpaceDE w:val="0"/>
      <w:autoSpaceDN w:val="0"/>
    </w:pPr>
    <w:rPr>
      <w:rFonts w:ascii="Tahoma" w:eastAsia="Tahoma" w:hAnsi="Tahoma" w:cs="Tahoma"/>
      <w:szCs w:val="22"/>
      <w:lang w:val="en-US"/>
    </w:rPr>
  </w:style>
  <w:style w:type="character" w:styleId="CommentReference">
    <w:name w:val="annotation reference"/>
    <w:basedOn w:val="DefaultParagraphFont"/>
    <w:uiPriority w:val="99"/>
    <w:semiHidden/>
    <w:unhideWhenUsed/>
    <w:rsid w:val="0052164A"/>
    <w:rPr>
      <w:sz w:val="16"/>
      <w:szCs w:val="16"/>
    </w:rPr>
  </w:style>
  <w:style w:type="paragraph" w:styleId="CommentText">
    <w:name w:val="annotation text"/>
    <w:basedOn w:val="Normal"/>
    <w:link w:val="CommentTextChar"/>
    <w:uiPriority w:val="99"/>
    <w:unhideWhenUsed/>
    <w:rsid w:val="0052164A"/>
    <w:rPr>
      <w:sz w:val="20"/>
      <w:szCs w:val="20"/>
    </w:rPr>
  </w:style>
  <w:style w:type="character" w:customStyle="1" w:styleId="CommentTextChar">
    <w:name w:val="Comment Text Char"/>
    <w:basedOn w:val="DefaultParagraphFont"/>
    <w:link w:val="CommentText"/>
    <w:uiPriority w:val="99"/>
    <w:rsid w:val="0052164A"/>
    <w:rPr>
      <w:rFonts w:ascii="Alergia Normal" w:hAnsi="Alergia Normal"/>
      <w:sz w:val="20"/>
      <w:szCs w:val="20"/>
    </w:rPr>
  </w:style>
  <w:style w:type="paragraph" w:styleId="CommentSubject">
    <w:name w:val="annotation subject"/>
    <w:basedOn w:val="CommentText"/>
    <w:next w:val="CommentText"/>
    <w:link w:val="CommentSubjectChar"/>
    <w:uiPriority w:val="99"/>
    <w:semiHidden/>
    <w:unhideWhenUsed/>
    <w:rsid w:val="0052164A"/>
    <w:rPr>
      <w:b/>
      <w:bCs/>
    </w:rPr>
  </w:style>
  <w:style w:type="character" w:customStyle="1" w:styleId="CommentSubjectChar">
    <w:name w:val="Comment Subject Char"/>
    <w:basedOn w:val="CommentTextChar"/>
    <w:link w:val="CommentSubject"/>
    <w:uiPriority w:val="99"/>
    <w:semiHidden/>
    <w:rsid w:val="0052164A"/>
    <w:rPr>
      <w:rFonts w:ascii="Alergia Normal" w:hAnsi="Alergia Norm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7166">
      <w:bodyDiv w:val="1"/>
      <w:marLeft w:val="0"/>
      <w:marRight w:val="0"/>
      <w:marTop w:val="0"/>
      <w:marBottom w:val="0"/>
      <w:divBdr>
        <w:top w:val="none" w:sz="0" w:space="0" w:color="auto"/>
        <w:left w:val="none" w:sz="0" w:space="0" w:color="auto"/>
        <w:bottom w:val="none" w:sz="0" w:space="0" w:color="auto"/>
        <w:right w:val="none" w:sz="0" w:space="0" w:color="auto"/>
      </w:divBdr>
    </w:div>
    <w:div w:id="185295717">
      <w:bodyDiv w:val="1"/>
      <w:marLeft w:val="0"/>
      <w:marRight w:val="0"/>
      <w:marTop w:val="0"/>
      <w:marBottom w:val="0"/>
      <w:divBdr>
        <w:top w:val="none" w:sz="0" w:space="0" w:color="auto"/>
        <w:left w:val="none" w:sz="0" w:space="0" w:color="auto"/>
        <w:bottom w:val="none" w:sz="0" w:space="0" w:color="auto"/>
        <w:right w:val="none" w:sz="0" w:space="0" w:color="auto"/>
      </w:divBdr>
    </w:div>
    <w:div w:id="317735961">
      <w:bodyDiv w:val="1"/>
      <w:marLeft w:val="0"/>
      <w:marRight w:val="0"/>
      <w:marTop w:val="0"/>
      <w:marBottom w:val="0"/>
      <w:divBdr>
        <w:top w:val="none" w:sz="0" w:space="0" w:color="auto"/>
        <w:left w:val="none" w:sz="0" w:space="0" w:color="auto"/>
        <w:bottom w:val="none" w:sz="0" w:space="0" w:color="auto"/>
        <w:right w:val="none" w:sz="0" w:space="0" w:color="auto"/>
      </w:divBdr>
    </w:div>
    <w:div w:id="335226696">
      <w:bodyDiv w:val="1"/>
      <w:marLeft w:val="0"/>
      <w:marRight w:val="0"/>
      <w:marTop w:val="0"/>
      <w:marBottom w:val="0"/>
      <w:divBdr>
        <w:top w:val="none" w:sz="0" w:space="0" w:color="auto"/>
        <w:left w:val="none" w:sz="0" w:space="0" w:color="auto"/>
        <w:bottom w:val="none" w:sz="0" w:space="0" w:color="auto"/>
        <w:right w:val="none" w:sz="0" w:space="0" w:color="auto"/>
      </w:divBdr>
    </w:div>
    <w:div w:id="373651861">
      <w:bodyDiv w:val="1"/>
      <w:marLeft w:val="0"/>
      <w:marRight w:val="0"/>
      <w:marTop w:val="0"/>
      <w:marBottom w:val="0"/>
      <w:divBdr>
        <w:top w:val="none" w:sz="0" w:space="0" w:color="auto"/>
        <w:left w:val="none" w:sz="0" w:space="0" w:color="auto"/>
        <w:bottom w:val="none" w:sz="0" w:space="0" w:color="auto"/>
        <w:right w:val="none" w:sz="0" w:space="0" w:color="auto"/>
      </w:divBdr>
    </w:div>
    <w:div w:id="375589238">
      <w:bodyDiv w:val="1"/>
      <w:marLeft w:val="0"/>
      <w:marRight w:val="0"/>
      <w:marTop w:val="0"/>
      <w:marBottom w:val="0"/>
      <w:divBdr>
        <w:top w:val="none" w:sz="0" w:space="0" w:color="auto"/>
        <w:left w:val="none" w:sz="0" w:space="0" w:color="auto"/>
        <w:bottom w:val="none" w:sz="0" w:space="0" w:color="auto"/>
        <w:right w:val="none" w:sz="0" w:space="0" w:color="auto"/>
      </w:divBdr>
    </w:div>
    <w:div w:id="389422488">
      <w:bodyDiv w:val="1"/>
      <w:marLeft w:val="0"/>
      <w:marRight w:val="0"/>
      <w:marTop w:val="0"/>
      <w:marBottom w:val="0"/>
      <w:divBdr>
        <w:top w:val="none" w:sz="0" w:space="0" w:color="auto"/>
        <w:left w:val="none" w:sz="0" w:space="0" w:color="auto"/>
        <w:bottom w:val="none" w:sz="0" w:space="0" w:color="auto"/>
        <w:right w:val="none" w:sz="0" w:space="0" w:color="auto"/>
      </w:divBdr>
    </w:div>
    <w:div w:id="680206128">
      <w:bodyDiv w:val="1"/>
      <w:marLeft w:val="0"/>
      <w:marRight w:val="0"/>
      <w:marTop w:val="0"/>
      <w:marBottom w:val="0"/>
      <w:divBdr>
        <w:top w:val="none" w:sz="0" w:space="0" w:color="auto"/>
        <w:left w:val="none" w:sz="0" w:space="0" w:color="auto"/>
        <w:bottom w:val="none" w:sz="0" w:space="0" w:color="auto"/>
        <w:right w:val="none" w:sz="0" w:space="0" w:color="auto"/>
      </w:divBdr>
    </w:div>
    <w:div w:id="689837941">
      <w:bodyDiv w:val="1"/>
      <w:marLeft w:val="0"/>
      <w:marRight w:val="0"/>
      <w:marTop w:val="0"/>
      <w:marBottom w:val="0"/>
      <w:divBdr>
        <w:top w:val="none" w:sz="0" w:space="0" w:color="auto"/>
        <w:left w:val="none" w:sz="0" w:space="0" w:color="auto"/>
        <w:bottom w:val="none" w:sz="0" w:space="0" w:color="auto"/>
        <w:right w:val="none" w:sz="0" w:space="0" w:color="auto"/>
      </w:divBdr>
    </w:div>
    <w:div w:id="757797712">
      <w:bodyDiv w:val="1"/>
      <w:marLeft w:val="0"/>
      <w:marRight w:val="0"/>
      <w:marTop w:val="0"/>
      <w:marBottom w:val="0"/>
      <w:divBdr>
        <w:top w:val="none" w:sz="0" w:space="0" w:color="auto"/>
        <w:left w:val="none" w:sz="0" w:space="0" w:color="auto"/>
        <w:bottom w:val="none" w:sz="0" w:space="0" w:color="auto"/>
        <w:right w:val="none" w:sz="0" w:space="0" w:color="auto"/>
      </w:divBdr>
    </w:div>
    <w:div w:id="842167950">
      <w:bodyDiv w:val="1"/>
      <w:marLeft w:val="0"/>
      <w:marRight w:val="0"/>
      <w:marTop w:val="0"/>
      <w:marBottom w:val="0"/>
      <w:divBdr>
        <w:top w:val="none" w:sz="0" w:space="0" w:color="auto"/>
        <w:left w:val="none" w:sz="0" w:space="0" w:color="auto"/>
        <w:bottom w:val="none" w:sz="0" w:space="0" w:color="auto"/>
        <w:right w:val="none" w:sz="0" w:space="0" w:color="auto"/>
      </w:divBdr>
    </w:div>
    <w:div w:id="916475689">
      <w:bodyDiv w:val="1"/>
      <w:marLeft w:val="0"/>
      <w:marRight w:val="0"/>
      <w:marTop w:val="0"/>
      <w:marBottom w:val="0"/>
      <w:divBdr>
        <w:top w:val="none" w:sz="0" w:space="0" w:color="auto"/>
        <w:left w:val="none" w:sz="0" w:space="0" w:color="auto"/>
        <w:bottom w:val="none" w:sz="0" w:space="0" w:color="auto"/>
        <w:right w:val="none" w:sz="0" w:space="0" w:color="auto"/>
      </w:divBdr>
    </w:div>
    <w:div w:id="1003513067">
      <w:bodyDiv w:val="1"/>
      <w:marLeft w:val="0"/>
      <w:marRight w:val="0"/>
      <w:marTop w:val="0"/>
      <w:marBottom w:val="0"/>
      <w:divBdr>
        <w:top w:val="none" w:sz="0" w:space="0" w:color="auto"/>
        <w:left w:val="none" w:sz="0" w:space="0" w:color="auto"/>
        <w:bottom w:val="none" w:sz="0" w:space="0" w:color="auto"/>
        <w:right w:val="none" w:sz="0" w:space="0" w:color="auto"/>
      </w:divBdr>
    </w:div>
    <w:div w:id="1045980949">
      <w:bodyDiv w:val="1"/>
      <w:marLeft w:val="0"/>
      <w:marRight w:val="0"/>
      <w:marTop w:val="0"/>
      <w:marBottom w:val="0"/>
      <w:divBdr>
        <w:top w:val="none" w:sz="0" w:space="0" w:color="auto"/>
        <w:left w:val="none" w:sz="0" w:space="0" w:color="auto"/>
        <w:bottom w:val="none" w:sz="0" w:space="0" w:color="auto"/>
        <w:right w:val="none" w:sz="0" w:space="0" w:color="auto"/>
      </w:divBdr>
    </w:div>
    <w:div w:id="1124352470">
      <w:bodyDiv w:val="1"/>
      <w:marLeft w:val="0"/>
      <w:marRight w:val="0"/>
      <w:marTop w:val="0"/>
      <w:marBottom w:val="0"/>
      <w:divBdr>
        <w:top w:val="none" w:sz="0" w:space="0" w:color="auto"/>
        <w:left w:val="none" w:sz="0" w:space="0" w:color="auto"/>
        <w:bottom w:val="none" w:sz="0" w:space="0" w:color="auto"/>
        <w:right w:val="none" w:sz="0" w:space="0" w:color="auto"/>
      </w:divBdr>
    </w:div>
    <w:div w:id="1383292517">
      <w:bodyDiv w:val="1"/>
      <w:marLeft w:val="0"/>
      <w:marRight w:val="0"/>
      <w:marTop w:val="0"/>
      <w:marBottom w:val="0"/>
      <w:divBdr>
        <w:top w:val="none" w:sz="0" w:space="0" w:color="auto"/>
        <w:left w:val="none" w:sz="0" w:space="0" w:color="auto"/>
        <w:bottom w:val="none" w:sz="0" w:space="0" w:color="auto"/>
        <w:right w:val="none" w:sz="0" w:space="0" w:color="auto"/>
      </w:divBdr>
    </w:div>
    <w:div w:id="1546138684">
      <w:bodyDiv w:val="1"/>
      <w:marLeft w:val="0"/>
      <w:marRight w:val="0"/>
      <w:marTop w:val="0"/>
      <w:marBottom w:val="0"/>
      <w:divBdr>
        <w:top w:val="none" w:sz="0" w:space="0" w:color="auto"/>
        <w:left w:val="none" w:sz="0" w:space="0" w:color="auto"/>
        <w:bottom w:val="none" w:sz="0" w:space="0" w:color="auto"/>
        <w:right w:val="none" w:sz="0" w:space="0" w:color="auto"/>
      </w:divBdr>
    </w:div>
    <w:div w:id="1708067208">
      <w:bodyDiv w:val="1"/>
      <w:marLeft w:val="0"/>
      <w:marRight w:val="0"/>
      <w:marTop w:val="0"/>
      <w:marBottom w:val="0"/>
      <w:divBdr>
        <w:top w:val="none" w:sz="0" w:space="0" w:color="auto"/>
        <w:left w:val="none" w:sz="0" w:space="0" w:color="auto"/>
        <w:bottom w:val="none" w:sz="0" w:space="0" w:color="auto"/>
        <w:right w:val="none" w:sz="0" w:space="0" w:color="auto"/>
      </w:divBdr>
    </w:div>
    <w:div w:id="1820918946">
      <w:bodyDiv w:val="1"/>
      <w:marLeft w:val="0"/>
      <w:marRight w:val="0"/>
      <w:marTop w:val="0"/>
      <w:marBottom w:val="0"/>
      <w:divBdr>
        <w:top w:val="none" w:sz="0" w:space="0" w:color="auto"/>
        <w:left w:val="none" w:sz="0" w:space="0" w:color="auto"/>
        <w:bottom w:val="none" w:sz="0" w:space="0" w:color="auto"/>
        <w:right w:val="none" w:sz="0" w:space="0" w:color="auto"/>
      </w:divBdr>
    </w:div>
    <w:div w:id="21345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kers@OLOLCATHOLICMAT.co.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obert.della-Spina@ololcatholicmat.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lolcmat.sharepoint.com/:w:/r/sites/CGPortal/_layouts/15/Doc.aspx?sourcedoc=%7B2D1AD733-C9F8-4DD4-ABD4-BFD43BA0DECB%7D&amp;file=Whistleblowing%20Policy%20-%20July%202023.docx&amp;action=default&amp;mobileredirect=tru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ololcatholicmat.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keeping-children-safe-in-education--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Simple%20word%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910A70FDAD4A26A1BD769E02F5504B"/>
        <w:category>
          <w:name w:val="General"/>
          <w:gallery w:val="placeholder"/>
        </w:category>
        <w:types>
          <w:type w:val="bbPlcHdr"/>
        </w:types>
        <w:behaviors>
          <w:behavior w:val="content"/>
        </w:behaviors>
        <w:guid w:val="{CADEA9BC-9429-412F-9FC2-E5B86DA52B32}"/>
      </w:docPartPr>
      <w:docPartBody>
        <w:p w:rsidR="0059700D" w:rsidRDefault="0059700D" w:rsidP="0059700D">
          <w:pPr>
            <w:pStyle w:val="CC910A70FDAD4A26A1BD769E02F5504B"/>
          </w:pPr>
          <w:r w:rsidRPr="008F2EA9">
            <w:rPr>
              <w:rStyle w:val="PlaceholderText"/>
            </w:rPr>
            <w:t>Click or tap to enter a date.</w:t>
          </w:r>
        </w:p>
      </w:docPartBody>
    </w:docPart>
    <w:docPart>
      <w:docPartPr>
        <w:name w:val="86CB3DD687324725ACDB4DF2A32AF6E9"/>
        <w:category>
          <w:name w:val="General"/>
          <w:gallery w:val="placeholder"/>
        </w:category>
        <w:types>
          <w:type w:val="bbPlcHdr"/>
        </w:types>
        <w:behaviors>
          <w:behavior w:val="content"/>
        </w:behaviors>
        <w:guid w:val="{1D9C770F-6E66-40A8-9DEB-010A98569179}"/>
      </w:docPartPr>
      <w:docPartBody>
        <w:p w:rsidR="0059700D" w:rsidRDefault="0059700D" w:rsidP="0059700D">
          <w:pPr>
            <w:pStyle w:val="86CB3DD687324725ACDB4DF2A32AF6E9"/>
          </w:pPr>
          <w:r w:rsidRPr="008F2EA9">
            <w:rPr>
              <w:rStyle w:val="PlaceholderText"/>
            </w:rPr>
            <w:t>Click or tap to enter a date.</w:t>
          </w:r>
        </w:p>
      </w:docPartBody>
    </w:docPart>
    <w:docPart>
      <w:docPartPr>
        <w:name w:val="6BE23B66A9584568BA16D56D35C69C35"/>
        <w:category>
          <w:name w:val="General"/>
          <w:gallery w:val="placeholder"/>
        </w:category>
        <w:types>
          <w:type w:val="bbPlcHdr"/>
        </w:types>
        <w:behaviors>
          <w:behavior w:val="content"/>
        </w:behaviors>
        <w:guid w:val="{5B719808-7176-43C4-9148-A23644E28C80}"/>
      </w:docPartPr>
      <w:docPartBody>
        <w:p w:rsidR="0059700D" w:rsidRDefault="0059700D" w:rsidP="0059700D">
          <w:pPr>
            <w:pStyle w:val="6BE23B66A9584568BA16D56D35C69C35"/>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ergia Normal">
    <w:panose1 w:val="00000800000000000000"/>
    <w:charset w:val="00"/>
    <w:family w:val="modern"/>
    <w:notTrueType/>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00D"/>
    <w:rsid w:val="001C32C2"/>
    <w:rsid w:val="004B75E9"/>
    <w:rsid w:val="0059700D"/>
    <w:rsid w:val="009E3BDE"/>
    <w:rsid w:val="00A448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00D"/>
    <w:rPr>
      <w:color w:val="666666"/>
    </w:rPr>
  </w:style>
  <w:style w:type="paragraph" w:customStyle="1" w:styleId="CC910A70FDAD4A26A1BD769E02F5504B">
    <w:name w:val="CC910A70FDAD4A26A1BD769E02F5504B"/>
    <w:rsid w:val="0059700D"/>
  </w:style>
  <w:style w:type="paragraph" w:customStyle="1" w:styleId="86CB3DD687324725ACDB4DF2A32AF6E9">
    <w:name w:val="86CB3DD687324725ACDB4DF2A32AF6E9"/>
    <w:rsid w:val="0059700D"/>
  </w:style>
  <w:style w:type="paragraph" w:customStyle="1" w:styleId="6BE23B66A9584568BA16D56D35C69C35">
    <w:name w:val="6BE23B66A9584568BA16D56D35C69C35"/>
    <w:rsid w:val="0059700D"/>
  </w:style>
  <w:style w:type="paragraph" w:customStyle="1" w:styleId="2E8E65D7E2FA47E6A24CBCDE0C253C5B">
    <w:name w:val="2E8E65D7E2FA47E6A24CBCDE0C253C5B"/>
    <w:rsid w:val="0059700D"/>
  </w:style>
  <w:style w:type="paragraph" w:customStyle="1" w:styleId="9FF849F0877F433EB195D9ACBFBB2EA6">
    <w:name w:val="9FF849F0877F433EB195D9ACBFBB2EA6"/>
    <w:rsid w:val="005970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6604463CFFA429303668A4D0A700D" ma:contentTypeVersion="14" ma:contentTypeDescription="Create a new document." ma:contentTypeScope="" ma:versionID="c06c8d8a623a932edb555207632cbfc6">
  <xsd:schema xmlns:xsd="http://www.w3.org/2001/XMLSchema" xmlns:xs="http://www.w3.org/2001/XMLSchema" xmlns:p="http://schemas.microsoft.com/office/2006/metadata/properties" xmlns:ns2="e7682ba3-c049-4317-acb0-4b75c78f2fda" xmlns:ns3="f3040695-1903-40bb-8589-18e12fe9ad72" targetNamespace="http://schemas.microsoft.com/office/2006/metadata/properties" ma:root="true" ma:fieldsID="5b5bc13dcd1b3df06837fef2fc3fd408" ns2:_="" ns3:_="">
    <xsd:import namespace="e7682ba3-c049-4317-acb0-4b75c78f2fda"/>
    <xsd:import namespace="f3040695-1903-40bb-8589-18e12fe9ad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82ba3-c049-4317-acb0-4b75c78f2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40695-1903-40bb-8589-18e12fe9ad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040A1-4768-4D12-9F7C-0E31E06559CE}"/>
</file>

<file path=customXml/itemProps2.xml><?xml version="1.0" encoding="utf-8"?>
<ds:datastoreItem xmlns:ds="http://schemas.openxmlformats.org/officeDocument/2006/customXml" ds:itemID="{F73241B5-605C-4496-AC2E-A9FE1842DC42}">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b4fbf5b4-fdf4-42f1-8770-95a24dc50d2d"/>
    <ds:schemaRef ds:uri="http://schemas.microsoft.com/office/infopath/2007/PartnerControls"/>
    <ds:schemaRef ds:uri="http://schemas.openxmlformats.org/package/2006/metadata/core-properties"/>
    <ds:schemaRef ds:uri="9e7e5995-3da6-4ec6-b4c1-7914e902cf44"/>
    <ds:schemaRef ds:uri="http://www.w3.org/XML/1998/namespace"/>
  </ds:schemaRefs>
</ds:datastoreItem>
</file>

<file path=customXml/itemProps3.xml><?xml version="1.0" encoding="utf-8"?>
<ds:datastoreItem xmlns:ds="http://schemas.openxmlformats.org/officeDocument/2006/customXml" ds:itemID="{6299F3E4-9837-4142-A00C-8B47782C05EF}">
  <ds:schemaRefs>
    <ds:schemaRef ds:uri="http://schemas.openxmlformats.org/officeDocument/2006/bibliography"/>
  </ds:schemaRefs>
</ds:datastoreItem>
</file>

<file path=customXml/itemProps4.xml><?xml version="1.0" encoding="utf-8"?>
<ds:datastoreItem xmlns:ds="http://schemas.openxmlformats.org/officeDocument/2006/customXml" ds:itemID="{3632CB9F-E762-4B69-9760-56F5D45B72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Simple word document</Template>
  <TotalTime>45</TotalTime>
  <Pages>7</Pages>
  <Words>2649</Words>
  <Characters>15101</Characters>
  <Application>Microsoft Office Word</Application>
  <DocSecurity>0</DocSecurity>
  <Lines>125</Lines>
  <Paragraphs>35</Paragraphs>
  <ScaleCrop>false</ScaleCrop>
  <Company/>
  <LinksUpToDate>false</LinksUpToDate>
  <CharactersWithSpaces>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M Dales</cp:lastModifiedBy>
  <cp:revision>17</cp:revision>
  <dcterms:created xsi:type="dcterms:W3CDTF">2025-07-16T18:49:00Z</dcterms:created>
  <dcterms:modified xsi:type="dcterms:W3CDTF">2025-09-08T11:00:00Z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0x010100B306604463CFFA429303668A4D0A700D</vt:lpwstr>
  </property>
  <property fmtid="{D5CDD505-2E9C-101B-9397-08002B2CF9AE}" pid="3" name="MediaServiceImageTags">
    <vt:lpwstr/>
  </property>
</Properties>
</file>