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AC9E2" w14:textId="77777777" w:rsidR="006623D0" w:rsidRPr="000B0CAF" w:rsidRDefault="006623D0">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3"/>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6623D0" w:rsidRPr="000B0CAF" w14:paraId="663B878E" w14:textId="77777777">
        <w:trPr>
          <w:trHeight w:val="689"/>
        </w:trPr>
        <w:tc>
          <w:tcPr>
            <w:tcW w:w="14505" w:type="dxa"/>
            <w:gridSpan w:val="4"/>
            <w:shd w:val="clear" w:color="auto" w:fill="C5E0B3"/>
          </w:tcPr>
          <w:p w14:paraId="6DEFB5D2" w14:textId="77777777" w:rsidR="006623D0" w:rsidRPr="000B0CAF" w:rsidRDefault="006623D0">
            <w:pPr>
              <w:jc w:val="center"/>
              <w:rPr>
                <w:rFonts w:ascii="Comic Sans MS" w:eastAsia="Comic Sans MS" w:hAnsi="Comic Sans MS" w:cs="Comic Sans MS"/>
                <w:b/>
              </w:rPr>
            </w:pPr>
          </w:p>
          <w:p w14:paraId="201F2783" w14:textId="77777777" w:rsidR="006623D0" w:rsidRPr="000B0CAF" w:rsidRDefault="00000000">
            <w:pPr>
              <w:jc w:val="center"/>
              <w:rPr>
                <w:rFonts w:ascii="Comic Sans MS" w:eastAsia="Comic Sans MS" w:hAnsi="Comic Sans MS" w:cs="Comic Sans MS"/>
                <w:b/>
              </w:rPr>
            </w:pPr>
            <w:r w:rsidRPr="000B0CAF">
              <w:rPr>
                <w:rFonts w:ascii="Comic Sans MS" w:eastAsia="Comic Sans MS" w:hAnsi="Comic Sans MS" w:cs="Comic Sans MS"/>
                <w:b/>
              </w:rPr>
              <w:t>DT Year 3 Mechanisms Block C</w:t>
            </w:r>
          </w:p>
        </w:tc>
      </w:tr>
      <w:tr w:rsidR="006623D0" w:rsidRPr="000B0CAF" w14:paraId="0A03BB1B" w14:textId="77777777">
        <w:trPr>
          <w:trHeight w:val="274"/>
        </w:trPr>
        <w:tc>
          <w:tcPr>
            <w:tcW w:w="14505" w:type="dxa"/>
            <w:gridSpan w:val="4"/>
            <w:shd w:val="clear" w:color="auto" w:fill="C5E0B3"/>
          </w:tcPr>
          <w:p w14:paraId="14CC50EB" w14:textId="77777777" w:rsidR="006623D0" w:rsidRPr="000B0CAF" w:rsidRDefault="00000000">
            <w:pPr>
              <w:jc w:val="center"/>
              <w:rPr>
                <w:rFonts w:ascii="Comic Sans MS" w:eastAsia="Comic Sans MS" w:hAnsi="Comic Sans MS" w:cs="Comic Sans MS"/>
                <w:b/>
              </w:rPr>
            </w:pPr>
            <w:r w:rsidRPr="000B0CAF">
              <w:rPr>
                <w:rFonts w:ascii="Comic Sans MS" w:eastAsia="Comic Sans MS" w:hAnsi="Comic Sans MS" w:cs="Comic Sans MS"/>
                <w:b/>
              </w:rPr>
              <w:t>National Curriculum - Key Stage 2</w:t>
            </w:r>
          </w:p>
          <w:p w14:paraId="7D490449" w14:textId="77777777" w:rsidR="006623D0" w:rsidRPr="000B0CAF" w:rsidRDefault="006623D0">
            <w:pPr>
              <w:jc w:val="center"/>
              <w:rPr>
                <w:rFonts w:ascii="Comic Sans MS" w:eastAsia="Comic Sans MS" w:hAnsi="Comic Sans MS" w:cs="Comic Sans MS"/>
                <w:b/>
              </w:rPr>
            </w:pPr>
          </w:p>
          <w:p w14:paraId="75365835" w14:textId="77777777" w:rsidR="006623D0" w:rsidRPr="000B0CAF" w:rsidRDefault="00000000">
            <w:pPr>
              <w:spacing w:after="160" w:line="259" w:lineRule="auto"/>
              <w:rPr>
                <w:rFonts w:ascii="Comic Sans MS" w:eastAsia="Comic Sans MS" w:hAnsi="Comic Sans MS" w:cs="Comic Sans MS"/>
              </w:rPr>
            </w:pPr>
            <w:r w:rsidRPr="000B0CAF">
              <w:rPr>
                <w:rFonts w:ascii="Comic Sans MS" w:eastAsia="Comic Sans MS" w:hAnsi="Comic Sans MS" w:cs="Comic Sans MS"/>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14:paraId="40E2D47A" w14:textId="77777777" w:rsidR="006623D0" w:rsidRPr="000B0CAF" w:rsidRDefault="00000000">
            <w:pPr>
              <w:numPr>
                <w:ilvl w:val="0"/>
                <w:numId w:val="1"/>
              </w:numPr>
              <w:spacing w:after="160" w:line="259" w:lineRule="auto"/>
              <w:rPr>
                <w:rFonts w:ascii="Comic Sans MS" w:eastAsia="Comic Sans MS" w:hAnsi="Comic Sans MS" w:cs="Comic Sans MS"/>
              </w:rPr>
            </w:pPr>
            <w:r w:rsidRPr="000B0CAF">
              <w:rPr>
                <w:rFonts w:ascii="Comic Sans MS" w:eastAsia="Comic Sans MS" w:hAnsi="Comic Sans MS" w:cs="Comic Sans MS"/>
                <w:b/>
              </w:rPr>
              <w:t>Design</w:t>
            </w:r>
            <w:r w:rsidRPr="000B0CAF">
              <w:rPr>
                <w:rFonts w:ascii="Comic Sans MS" w:eastAsia="Comic Sans MS" w:hAnsi="Comic Sans MS" w:cs="Comic Sans MS"/>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14:paraId="58FE2376" w14:textId="77777777" w:rsidR="006623D0" w:rsidRPr="000B0CAF" w:rsidRDefault="00000000">
            <w:pPr>
              <w:numPr>
                <w:ilvl w:val="0"/>
                <w:numId w:val="1"/>
              </w:numPr>
              <w:spacing w:after="160" w:line="259" w:lineRule="auto"/>
              <w:rPr>
                <w:rFonts w:ascii="Comic Sans MS" w:eastAsia="Comic Sans MS" w:hAnsi="Comic Sans MS" w:cs="Comic Sans MS"/>
              </w:rPr>
            </w:pPr>
            <w:r w:rsidRPr="000B0CAF">
              <w:rPr>
                <w:rFonts w:ascii="Comic Sans MS" w:eastAsia="Comic Sans MS" w:hAnsi="Comic Sans MS" w:cs="Comic Sans MS"/>
                <w:b/>
              </w:rPr>
              <w:t>Make</w:t>
            </w:r>
            <w:r w:rsidRPr="000B0CAF">
              <w:rPr>
                <w:rFonts w:ascii="Comic Sans MS" w:eastAsia="Comic Sans MS" w:hAnsi="Comic Sans MS" w:cs="Comic Sans MS"/>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14:paraId="28A34939" w14:textId="77777777" w:rsidR="006623D0" w:rsidRPr="000B0CAF" w:rsidRDefault="00000000">
            <w:pPr>
              <w:numPr>
                <w:ilvl w:val="0"/>
                <w:numId w:val="1"/>
              </w:numPr>
              <w:spacing w:after="160" w:line="259" w:lineRule="auto"/>
              <w:rPr>
                <w:rFonts w:ascii="Comic Sans MS" w:eastAsia="Comic Sans MS" w:hAnsi="Comic Sans MS" w:cs="Comic Sans MS"/>
              </w:rPr>
            </w:pPr>
            <w:r w:rsidRPr="000B0CAF">
              <w:rPr>
                <w:rFonts w:ascii="Comic Sans MS" w:eastAsia="Comic Sans MS" w:hAnsi="Comic Sans MS" w:cs="Comic Sans MS"/>
                <w:b/>
              </w:rPr>
              <w:t>Evaluate</w:t>
            </w:r>
            <w:r w:rsidRPr="000B0CAF">
              <w:rPr>
                <w:rFonts w:ascii="Comic Sans MS" w:eastAsia="Comic Sans MS" w:hAnsi="Comic Sans MS" w:cs="Comic Sans MS"/>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14:paraId="1B3CE401" w14:textId="77777777" w:rsidR="006623D0" w:rsidRPr="000B0CAF" w:rsidRDefault="00000000">
            <w:pPr>
              <w:numPr>
                <w:ilvl w:val="0"/>
                <w:numId w:val="1"/>
              </w:numPr>
              <w:spacing w:after="160" w:line="259" w:lineRule="auto"/>
              <w:rPr>
                <w:rFonts w:ascii="Comic Sans MS" w:eastAsia="Comic Sans MS" w:hAnsi="Comic Sans MS" w:cs="Comic Sans MS"/>
              </w:rPr>
            </w:pPr>
            <w:r w:rsidRPr="000B0CAF">
              <w:rPr>
                <w:rFonts w:ascii="Comic Sans MS" w:eastAsia="Comic Sans MS" w:hAnsi="Comic Sans MS" w:cs="Comic Sans MS"/>
                <w:b/>
              </w:rPr>
              <w:t>Technical knowledge</w:t>
            </w:r>
            <w:r w:rsidRPr="000B0CAF">
              <w:rPr>
                <w:rFonts w:ascii="Comic Sans MS" w:eastAsia="Comic Sans MS" w:hAnsi="Comic Sans MS" w:cs="Comic Sans MS"/>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rsidR="006623D0" w:rsidRPr="000B0CAF" w14:paraId="24440B7D" w14:textId="77777777">
        <w:trPr>
          <w:trHeight w:val="279"/>
        </w:trPr>
        <w:tc>
          <w:tcPr>
            <w:tcW w:w="1560" w:type="dxa"/>
            <w:shd w:val="clear" w:color="auto" w:fill="F7CBAC"/>
          </w:tcPr>
          <w:p w14:paraId="4C2DABE3" w14:textId="77777777" w:rsidR="006623D0" w:rsidRPr="000B0CAF" w:rsidRDefault="006623D0">
            <w:pPr>
              <w:rPr>
                <w:rFonts w:ascii="Comic Sans MS" w:eastAsia="Comic Sans MS" w:hAnsi="Comic Sans MS" w:cs="Comic Sans MS"/>
              </w:rPr>
            </w:pPr>
          </w:p>
        </w:tc>
        <w:tc>
          <w:tcPr>
            <w:tcW w:w="4315" w:type="dxa"/>
            <w:shd w:val="clear" w:color="auto" w:fill="F7CBAC"/>
          </w:tcPr>
          <w:p w14:paraId="0F27FC55" w14:textId="77777777" w:rsidR="006623D0" w:rsidRPr="000B0CAF" w:rsidRDefault="00000000">
            <w:pPr>
              <w:rPr>
                <w:rFonts w:ascii="Comic Sans MS" w:eastAsia="Comic Sans MS" w:hAnsi="Comic Sans MS" w:cs="Comic Sans MS"/>
              </w:rPr>
            </w:pPr>
            <w:r w:rsidRPr="000B0CAF">
              <w:rPr>
                <w:rFonts w:ascii="Comic Sans MS" w:eastAsia="Comic Sans MS" w:hAnsi="Comic Sans MS" w:cs="Comic Sans MS"/>
              </w:rPr>
              <w:t>Lesson 1</w:t>
            </w:r>
          </w:p>
        </w:tc>
        <w:tc>
          <w:tcPr>
            <w:tcW w:w="4315" w:type="dxa"/>
            <w:shd w:val="clear" w:color="auto" w:fill="F7CBAC"/>
          </w:tcPr>
          <w:p w14:paraId="0C080CB1" w14:textId="77777777" w:rsidR="006623D0" w:rsidRPr="000B0CAF" w:rsidRDefault="00000000">
            <w:pPr>
              <w:rPr>
                <w:rFonts w:ascii="Comic Sans MS" w:eastAsia="Comic Sans MS" w:hAnsi="Comic Sans MS" w:cs="Comic Sans MS"/>
              </w:rPr>
            </w:pPr>
            <w:r w:rsidRPr="000B0CAF">
              <w:rPr>
                <w:rFonts w:ascii="Comic Sans MS" w:eastAsia="Comic Sans MS" w:hAnsi="Comic Sans MS" w:cs="Comic Sans MS"/>
              </w:rPr>
              <w:t>Lesson 2</w:t>
            </w:r>
          </w:p>
        </w:tc>
        <w:tc>
          <w:tcPr>
            <w:tcW w:w="4315" w:type="dxa"/>
            <w:shd w:val="clear" w:color="auto" w:fill="F7CBAC"/>
          </w:tcPr>
          <w:p w14:paraId="2BDBA48A" w14:textId="77777777" w:rsidR="006623D0" w:rsidRPr="000B0CAF" w:rsidRDefault="00000000">
            <w:pPr>
              <w:rPr>
                <w:rFonts w:ascii="Comic Sans MS" w:eastAsia="Comic Sans MS" w:hAnsi="Comic Sans MS" w:cs="Comic Sans MS"/>
              </w:rPr>
            </w:pPr>
            <w:r w:rsidRPr="000B0CAF">
              <w:rPr>
                <w:rFonts w:ascii="Comic Sans MS" w:eastAsia="Comic Sans MS" w:hAnsi="Comic Sans MS" w:cs="Comic Sans MS"/>
              </w:rPr>
              <w:t>Lesson 3</w:t>
            </w:r>
          </w:p>
        </w:tc>
      </w:tr>
      <w:tr w:rsidR="006623D0" w:rsidRPr="000B0CAF" w14:paraId="342FB4D3" w14:textId="77777777">
        <w:trPr>
          <w:trHeight w:val="784"/>
        </w:trPr>
        <w:tc>
          <w:tcPr>
            <w:tcW w:w="1560" w:type="dxa"/>
          </w:tcPr>
          <w:p w14:paraId="61798D94" w14:textId="77777777" w:rsidR="006623D0" w:rsidRPr="000B0CAF" w:rsidRDefault="00000000">
            <w:pPr>
              <w:jc w:val="center"/>
              <w:rPr>
                <w:rFonts w:ascii="Comic Sans MS" w:eastAsia="Comic Sans MS" w:hAnsi="Comic Sans MS" w:cs="Comic Sans MS"/>
                <w:b/>
              </w:rPr>
            </w:pPr>
            <w:r w:rsidRPr="000B0CAF">
              <w:rPr>
                <w:rFonts w:ascii="Comic Sans MS" w:eastAsia="Comic Sans MS" w:hAnsi="Comic Sans MS" w:cs="Comic Sans MS"/>
                <w:b/>
              </w:rPr>
              <w:t>Learning intention</w:t>
            </w:r>
          </w:p>
        </w:tc>
        <w:tc>
          <w:tcPr>
            <w:tcW w:w="4315" w:type="dxa"/>
          </w:tcPr>
          <w:p w14:paraId="0F39586F" w14:textId="77777777" w:rsidR="006623D0" w:rsidRPr="000B0CAF" w:rsidRDefault="00000000">
            <w:pPr>
              <w:rPr>
                <w:rFonts w:ascii="Comic Sans MS" w:hAnsi="Comic Sans MS"/>
              </w:rPr>
            </w:pPr>
            <w:r w:rsidRPr="000B0CAF">
              <w:rPr>
                <w:rFonts w:ascii="Comic Sans MS" w:hAnsi="Comic Sans MS"/>
              </w:rPr>
              <w:t>How can you do a lot of work with little effort?</w:t>
            </w:r>
          </w:p>
        </w:tc>
        <w:tc>
          <w:tcPr>
            <w:tcW w:w="4315" w:type="dxa"/>
          </w:tcPr>
          <w:p w14:paraId="260262DB" w14:textId="77777777" w:rsidR="006623D0" w:rsidRPr="000B0CAF" w:rsidRDefault="00000000">
            <w:pPr>
              <w:rPr>
                <w:rFonts w:ascii="Comic Sans MS" w:hAnsi="Comic Sans MS"/>
                <w:color w:val="FF0000"/>
              </w:rPr>
            </w:pPr>
            <w:r w:rsidRPr="000B0CAF">
              <w:rPr>
                <w:rFonts w:ascii="Comic Sans MS" w:hAnsi="Comic Sans MS"/>
              </w:rPr>
              <w:t>How can you do a lot of work with little effort?</w:t>
            </w:r>
          </w:p>
          <w:p w14:paraId="44973ECE" w14:textId="77777777" w:rsidR="006623D0" w:rsidRPr="000B0CAF" w:rsidRDefault="006623D0">
            <w:pPr>
              <w:rPr>
                <w:rFonts w:ascii="Comic Sans MS" w:hAnsi="Comic Sans MS"/>
                <w:color w:val="FF0000"/>
              </w:rPr>
            </w:pPr>
          </w:p>
        </w:tc>
        <w:tc>
          <w:tcPr>
            <w:tcW w:w="4315" w:type="dxa"/>
          </w:tcPr>
          <w:p w14:paraId="7951371B" w14:textId="77777777" w:rsidR="006623D0" w:rsidRPr="000B0CAF" w:rsidRDefault="00000000">
            <w:pPr>
              <w:rPr>
                <w:rFonts w:ascii="Comic Sans MS" w:hAnsi="Comic Sans MS"/>
                <w:color w:val="FF0000"/>
              </w:rPr>
            </w:pPr>
            <w:r w:rsidRPr="000B0CAF">
              <w:rPr>
                <w:rFonts w:ascii="Comic Sans MS" w:hAnsi="Comic Sans MS"/>
              </w:rPr>
              <w:t>How can you do a lot of work with little effort?</w:t>
            </w:r>
          </w:p>
          <w:p w14:paraId="3BBBF195" w14:textId="77777777" w:rsidR="006623D0" w:rsidRPr="000B0CAF" w:rsidRDefault="006623D0">
            <w:pPr>
              <w:rPr>
                <w:rFonts w:ascii="Comic Sans MS" w:hAnsi="Comic Sans MS"/>
                <w:color w:val="FF0000"/>
              </w:rPr>
            </w:pPr>
          </w:p>
        </w:tc>
      </w:tr>
      <w:tr w:rsidR="006623D0" w:rsidRPr="000B0CAF" w14:paraId="62983DCC" w14:textId="77777777">
        <w:trPr>
          <w:trHeight w:val="699"/>
        </w:trPr>
        <w:tc>
          <w:tcPr>
            <w:tcW w:w="1560" w:type="dxa"/>
          </w:tcPr>
          <w:p w14:paraId="2538D85F" w14:textId="77777777" w:rsidR="006623D0" w:rsidRPr="000B0CAF" w:rsidRDefault="00000000">
            <w:pPr>
              <w:jc w:val="center"/>
              <w:rPr>
                <w:rFonts w:ascii="Comic Sans MS" w:eastAsia="Comic Sans MS" w:hAnsi="Comic Sans MS" w:cs="Comic Sans MS"/>
                <w:b/>
              </w:rPr>
            </w:pPr>
            <w:r w:rsidRPr="000B0CAF">
              <w:rPr>
                <w:rFonts w:ascii="Comic Sans MS" w:eastAsia="Comic Sans MS" w:hAnsi="Comic Sans MS" w:cs="Comic Sans MS"/>
                <w:b/>
              </w:rPr>
              <w:lastRenderedPageBreak/>
              <w:t>Skills taught</w:t>
            </w:r>
          </w:p>
        </w:tc>
        <w:tc>
          <w:tcPr>
            <w:tcW w:w="4315" w:type="dxa"/>
          </w:tcPr>
          <w:p w14:paraId="10D18690" w14:textId="77777777" w:rsidR="006623D0" w:rsidRPr="000B0CAF" w:rsidRDefault="00000000">
            <w:pPr>
              <w:rPr>
                <w:rFonts w:ascii="Comic Sans MS" w:hAnsi="Comic Sans MS"/>
                <w:color w:val="FF0000"/>
              </w:rPr>
            </w:pPr>
            <w:r w:rsidRPr="000B0CAF">
              <w:rPr>
                <w:rFonts w:ascii="Comic Sans MS" w:hAnsi="Comic Sans MS"/>
              </w:rPr>
              <w:t>Can construct a see-saw and explain the effects of making adaptations such as lengthening the lever</w:t>
            </w:r>
          </w:p>
        </w:tc>
        <w:tc>
          <w:tcPr>
            <w:tcW w:w="4315" w:type="dxa"/>
          </w:tcPr>
          <w:p w14:paraId="5123F1D1" w14:textId="77777777" w:rsidR="006623D0" w:rsidRPr="000B0CAF" w:rsidRDefault="00000000">
            <w:pPr>
              <w:rPr>
                <w:rFonts w:ascii="Comic Sans MS" w:hAnsi="Comic Sans MS"/>
                <w:color w:val="FF0000"/>
              </w:rPr>
            </w:pPr>
            <w:r w:rsidRPr="000B0CAF">
              <w:rPr>
                <w:rFonts w:ascii="Comic Sans MS" w:hAnsi="Comic Sans MS"/>
              </w:rPr>
              <w:t>Can construct a catapult and explain the effects of making adaptations such as using a smaller elastic band</w:t>
            </w:r>
          </w:p>
          <w:p w14:paraId="6B00BEE8" w14:textId="77777777" w:rsidR="006623D0" w:rsidRPr="000B0CAF" w:rsidRDefault="006623D0">
            <w:pPr>
              <w:rPr>
                <w:rFonts w:ascii="Comic Sans MS" w:hAnsi="Comic Sans MS"/>
                <w:color w:val="FF0000"/>
              </w:rPr>
            </w:pPr>
          </w:p>
        </w:tc>
        <w:tc>
          <w:tcPr>
            <w:tcW w:w="4315" w:type="dxa"/>
          </w:tcPr>
          <w:p w14:paraId="16A8BE46" w14:textId="77777777" w:rsidR="006623D0" w:rsidRPr="000B0CAF" w:rsidRDefault="00000000">
            <w:pPr>
              <w:spacing w:after="160" w:line="259" w:lineRule="auto"/>
              <w:rPr>
                <w:rFonts w:ascii="Comic Sans MS" w:hAnsi="Comic Sans MS"/>
              </w:rPr>
            </w:pPr>
            <w:r w:rsidRPr="000B0CAF">
              <w:rPr>
                <w:rFonts w:ascii="Comic Sans MS" w:hAnsi="Comic Sans MS"/>
              </w:rPr>
              <w:t>Can design a simple toy that uses a linkage mechanism, explaining how it will work and reasons for selecting a specific linkage</w:t>
            </w:r>
          </w:p>
        </w:tc>
      </w:tr>
      <w:tr w:rsidR="006623D0" w:rsidRPr="000B0CAF" w14:paraId="34916B8A" w14:textId="77777777">
        <w:trPr>
          <w:trHeight w:val="1885"/>
        </w:trPr>
        <w:tc>
          <w:tcPr>
            <w:tcW w:w="1560" w:type="dxa"/>
          </w:tcPr>
          <w:p w14:paraId="0587A80F" w14:textId="77777777" w:rsidR="006623D0" w:rsidRPr="000B0CAF" w:rsidRDefault="00000000">
            <w:pPr>
              <w:pBdr>
                <w:top w:val="nil"/>
                <w:left w:val="nil"/>
                <w:bottom w:val="nil"/>
                <w:right w:val="nil"/>
                <w:between w:val="nil"/>
              </w:pBdr>
              <w:jc w:val="center"/>
              <w:rPr>
                <w:rFonts w:ascii="Comic Sans MS" w:eastAsia="Comic Sans MS" w:hAnsi="Comic Sans MS" w:cs="Comic Sans MS"/>
                <w:b/>
              </w:rPr>
            </w:pPr>
            <w:r w:rsidRPr="000B0CAF">
              <w:rPr>
                <w:rFonts w:ascii="Comic Sans MS" w:eastAsia="Comic Sans MS" w:hAnsi="Comic Sans MS" w:cs="Comic Sans MS"/>
                <w:b/>
              </w:rPr>
              <w:t>Recall and retrieval</w:t>
            </w:r>
          </w:p>
        </w:tc>
        <w:tc>
          <w:tcPr>
            <w:tcW w:w="4315" w:type="dxa"/>
          </w:tcPr>
          <w:p w14:paraId="4046FEF9" w14:textId="77777777" w:rsidR="006623D0" w:rsidRPr="000B0CAF" w:rsidRDefault="00000000">
            <w:pPr>
              <w:pBdr>
                <w:top w:val="nil"/>
                <w:left w:val="nil"/>
                <w:bottom w:val="nil"/>
                <w:right w:val="nil"/>
                <w:between w:val="nil"/>
              </w:pBdr>
              <w:spacing w:after="160" w:line="259" w:lineRule="auto"/>
              <w:rPr>
                <w:rFonts w:ascii="Comic Sans MS" w:hAnsi="Comic Sans MS"/>
              </w:rPr>
            </w:pPr>
            <w:r w:rsidRPr="000B0CAF">
              <w:rPr>
                <w:rFonts w:ascii="Comic Sans MS" w:hAnsi="Comic Sans MS"/>
              </w:rPr>
              <w:t>Identify simple mechanisms and their uses</w:t>
            </w:r>
          </w:p>
        </w:tc>
        <w:tc>
          <w:tcPr>
            <w:tcW w:w="4315" w:type="dxa"/>
          </w:tcPr>
          <w:p w14:paraId="7EB060C8" w14:textId="77777777" w:rsidR="006623D0" w:rsidRPr="000B0CAF" w:rsidRDefault="00000000">
            <w:pPr>
              <w:rPr>
                <w:rFonts w:ascii="Comic Sans MS" w:hAnsi="Comic Sans MS"/>
              </w:rPr>
            </w:pPr>
            <w:r w:rsidRPr="000B0CAF">
              <w:rPr>
                <w:rFonts w:ascii="Comic Sans MS" w:hAnsi="Comic Sans MS"/>
              </w:rPr>
              <w:t xml:space="preserve">Levers create a force that can move a load with minimal effort </w:t>
            </w:r>
          </w:p>
          <w:p w14:paraId="4F7DE00D" w14:textId="77777777" w:rsidR="006623D0" w:rsidRPr="000B0CAF" w:rsidRDefault="006623D0">
            <w:pPr>
              <w:rPr>
                <w:rFonts w:ascii="Comic Sans MS" w:hAnsi="Comic Sans MS"/>
              </w:rPr>
            </w:pPr>
          </w:p>
          <w:p w14:paraId="2B093541" w14:textId="77777777" w:rsidR="006623D0" w:rsidRPr="000B0CAF" w:rsidRDefault="00000000">
            <w:pPr>
              <w:rPr>
                <w:rFonts w:ascii="Comic Sans MS" w:hAnsi="Comic Sans MS"/>
              </w:rPr>
            </w:pPr>
            <w:r w:rsidRPr="000B0CAF">
              <w:rPr>
                <w:rFonts w:ascii="Comic Sans MS" w:hAnsi="Comic Sans MS"/>
              </w:rPr>
              <w:t xml:space="preserve">A lever consists of: fulcrum, load and effort </w:t>
            </w:r>
          </w:p>
          <w:p w14:paraId="1B4CD2FC" w14:textId="77777777" w:rsidR="006623D0" w:rsidRPr="000B0CAF" w:rsidRDefault="006623D0">
            <w:pPr>
              <w:rPr>
                <w:rFonts w:ascii="Comic Sans MS" w:hAnsi="Comic Sans MS"/>
              </w:rPr>
            </w:pPr>
          </w:p>
          <w:p w14:paraId="6D46D540" w14:textId="77777777" w:rsidR="006623D0" w:rsidRPr="000B0CAF" w:rsidRDefault="00000000">
            <w:pPr>
              <w:rPr>
                <w:rFonts w:ascii="Comic Sans MS" w:hAnsi="Comic Sans MS"/>
              </w:rPr>
            </w:pPr>
            <w:r w:rsidRPr="000B0CAF">
              <w:rPr>
                <w:rFonts w:ascii="Comic Sans MS" w:hAnsi="Comic Sans MS"/>
              </w:rPr>
              <w:t xml:space="preserve">There are three classes of lever </w:t>
            </w:r>
          </w:p>
          <w:p w14:paraId="516FF1EF" w14:textId="77777777" w:rsidR="006623D0" w:rsidRPr="000B0CAF" w:rsidRDefault="006623D0">
            <w:pPr>
              <w:rPr>
                <w:rFonts w:ascii="Comic Sans MS" w:hAnsi="Comic Sans MS"/>
              </w:rPr>
            </w:pPr>
          </w:p>
          <w:p w14:paraId="4EA13710" w14:textId="77777777" w:rsidR="006623D0" w:rsidRPr="000B0CAF" w:rsidRDefault="00000000">
            <w:pPr>
              <w:rPr>
                <w:rFonts w:ascii="Comic Sans MS" w:hAnsi="Comic Sans MS"/>
              </w:rPr>
            </w:pPr>
            <w:r w:rsidRPr="000B0CAF">
              <w:rPr>
                <w:rFonts w:ascii="Comic Sans MS" w:hAnsi="Comic Sans MS"/>
              </w:rPr>
              <w:t xml:space="preserve">Simple mechanisms are those powered by hand </w:t>
            </w:r>
          </w:p>
        </w:tc>
        <w:tc>
          <w:tcPr>
            <w:tcW w:w="4315" w:type="dxa"/>
          </w:tcPr>
          <w:p w14:paraId="19CA4778" w14:textId="77777777" w:rsidR="006623D0" w:rsidRPr="000B0CAF" w:rsidRDefault="00000000">
            <w:pPr>
              <w:pBdr>
                <w:top w:val="nil"/>
                <w:left w:val="nil"/>
                <w:bottom w:val="nil"/>
                <w:right w:val="nil"/>
                <w:between w:val="nil"/>
              </w:pBdr>
              <w:spacing w:after="160" w:line="259" w:lineRule="auto"/>
              <w:rPr>
                <w:rFonts w:ascii="Comic Sans MS" w:hAnsi="Comic Sans MS"/>
              </w:rPr>
            </w:pPr>
            <w:r w:rsidRPr="000B0CAF">
              <w:rPr>
                <w:rFonts w:ascii="Comic Sans MS" w:hAnsi="Comic Sans MS"/>
              </w:rPr>
              <w:t xml:space="preserve">Linkages are a series of levers and pivots </w:t>
            </w:r>
          </w:p>
          <w:p w14:paraId="0024743B" w14:textId="77777777" w:rsidR="006623D0" w:rsidRPr="000B0CAF" w:rsidRDefault="00000000">
            <w:pPr>
              <w:pBdr>
                <w:top w:val="nil"/>
                <w:left w:val="nil"/>
                <w:bottom w:val="nil"/>
                <w:right w:val="nil"/>
                <w:between w:val="nil"/>
              </w:pBdr>
              <w:spacing w:after="160" w:line="259" w:lineRule="auto"/>
              <w:rPr>
                <w:rFonts w:ascii="Comic Sans MS" w:hAnsi="Comic Sans MS"/>
              </w:rPr>
            </w:pPr>
            <w:r w:rsidRPr="000B0CAF">
              <w:rPr>
                <w:rFonts w:ascii="Comic Sans MS" w:hAnsi="Comic Sans MS"/>
              </w:rPr>
              <w:t xml:space="preserve">Explore the difference between the input and output force in a range of linkage systems </w:t>
            </w:r>
          </w:p>
          <w:p w14:paraId="118BA04D" w14:textId="77777777" w:rsidR="006623D0" w:rsidRPr="000B0CAF" w:rsidRDefault="00000000">
            <w:pPr>
              <w:pBdr>
                <w:top w:val="nil"/>
                <w:left w:val="nil"/>
                <w:bottom w:val="nil"/>
                <w:right w:val="nil"/>
                <w:between w:val="nil"/>
              </w:pBdr>
              <w:spacing w:after="160" w:line="259" w:lineRule="auto"/>
              <w:rPr>
                <w:rFonts w:ascii="Comic Sans MS" w:hAnsi="Comic Sans MS"/>
              </w:rPr>
            </w:pPr>
            <w:r w:rsidRPr="000B0CAF">
              <w:rPr>
                <w:rFonts w:ascii="Comic Sans MS" w:hAnsi="Comic Sans MS"/>
              </w:rPr>
              <w:t>Describe the different types of motion created by linkages</w:t>
            </w:r>
          </w:p>
        </w:tc>
      </w:tr>
      <w:tr w:rsidR="006623D0" w:rsidRPr="000B0CAF" w14:paraId="10DEA1F0" w14:textId="77777777">
        <w:trPr>
          <w:trHeight w:val="1741"/>
        </w:trPr>
        <w:tc>
          <w:tcPr>
            <w:tcW w:w="1560" w:type="dxa"/>
          </w:tcPr>
          <w:p w14:paraId="49D74C81" w14:textId="77777777" w:rsidR="006623D0" w:rsidRPr="000B0CAF" w:rsidRDefault="00000000">
            <w:pPr>
              <w:jc w:val="center"/>
              <w:rPr>
                <w:rFonts w:ascii="Comic Sans MS" w:eastAsia="Comic Sans MS" w:hAnsi="Comic Sans MS" w:cs="Comic Sans MS"/>
                <w:b/>
                <w:color w:val="ED0000"/>
              </w:rPr>
            </w:pPr>
            <w:r w:rsidRPr="000B0CAF">
              <w:rPr>
                <w:rFonts w:ascii="Comic Sans MS" w:eastAsia="Comic Sans MS" w:hAnsi="Comic Sans MS" w:cs="Comic Sans MS"/>
                <w:b/>
              </w:rPr>
              <w:t>Sequence of knowledge throughout the lesson</w:t>
            </w:r>
          </w:p>
        </w:tc>
        <w:tc>
          <w:tcPr>
            <w:tcW w:w="4315" w:type="dxa"/>
          </w:tcPr>
          <w:p w14:paraId="639EC5D5" w14:textId="77777777" w:rsidR="006623D0" w:rsidRPr="000B0CAF" w:rsidRDefault="00000000">
            <w:pPr>
              <w:rPr>
                <w:rFonts w:ascii="Comic Sans MS" w:eastAsia="Comic Sans MS" w:hAnsi="Comic Sans MS" w:cs="Comic Sans MS"/>
                <w:b/>
              </w:rPr>
            </w:pPr>
            <w:r w:rsidRPr="000B0CAF">
              <w:rPr>
                <w:rFonts w:ascii="Comic Sans MS" w:eastAsia="Comic Sans MS" w:hAnsi="Comic Sans MS" w:cs="Comic Sans MS"/>
                <w:b/>
              </w:rPr>
              <w:t>Key knowledge</w:t>
            </w:r>
          </w:p>
          <w:p w14:paraId="5D185578" w14:textId="77777777" w:rsidR="006623D0" w:rsidRPr="000B0CAF" w:rsidRDefault="00000000">
            <w:pPr>
              <w:rPr>
                <w:rFonts w:ascii="Comic Sans MS" w:hAnsi="Comic Sans MS"/>
              </w:rPr>
            </w:pPr>
            <w:r w:rsidRPr="000B0CAF">
              <w:rPr>
                <w:rFonts w:ascii="Comic Sans MS" w:hAnsi="Comic Sans MS"/>
              </w:rPr>
              <w:t xml:space="preserve">Can identify the parts of a lever and explain how a lever works and how it provides a mechanical advantage </w:t>
            </w:r>
          </w:p>
          <w:p w14:paraId="0993B550" w14:textId="77777777" w:rsidR="006623D0" w:rsidRPr="000B0CAF" w:rsidRDefault="006623D0">
            <w:pPr>
              <w:rPr>
                <w:rFonts w:ascii="Comic Sans MS" w:hAnsi="Comic Sans MS"/>
              </w:rPr>
            </w:pPr>
          </w:p>
          <w:p w14:paraId="029F73F1" w14:textId="77777777" w:rsidR="006623D0" w:rsidRPr="000B0CAF" w:rsidRDefault="00000000">
            <w:pPr>
              <w:rPr>
                <w:rFonts w:ascii="Comic Sans MS" w:hAnsi="Comic Sans MS"/>
              </w:rPr>
            </w:pPr>
            <w:r w:rsidRPr="000B0CAF">
              <w:rPr>
                <w:rFonts w:ascii="Comic Sans MS" w:hAnsi="Comic Sans MS"/>
              </w:rPr>
              <w:t>Can identify different classes of lever and apply this knowledge to construct a see-saw.</w:t>
            </w:r>
          </w:p>
          <w:p w14:paraId="3A2F88AB" w14:textId="77777777" w:rsidR="006623D0" w:rsidRPr="000B0CAF" w:rsidRDefault="006623D0">
            <w:pPr>
              <w:rPr>
                <w:rFonts w:ascii="Comic Sans MS" w:hAnsi="Comic Sans MS"/>
              </w:rPr>
            </w:pPr>
          </w:p>
          <w:p w14:paraId="4C9AD0BA" w14:textId="77777777" w:rsidR="006623D0" w:rsidRPr="000B0CAF" w:rsidRDefault="00000000">
            <w:pPr>
              <w:rPr>
                <w:rFonts w:ascii="Comic Sans MS" w:hAnsi="Comic Sans MS"/>
              </w:rPr>
            </w:pPr>
            <w:r w:rsidRPr="000B0CAF">
              <w:rPr>
                <w:rFonts w:ascii="Comic Sans MS" w:hAnsi="Comic Sans MS"/>
              </w:rPr>
              <w:t xml:space="preserve">Can describe the difference between the input force and movement and output force and movement </w:t>
            </w:r>
          </w:p>
          <w:p w14:paraId="6A4660C9" w14:textId="77777777" w:rsidR="006623D0" w:rsidRPr="000B0CAF" w:rsidRDefault="006623D0">
            <w:pPr>
              <w:rPr>
                <w:rFonts w:ascii="Comic Sans MS" w:hAnsi="Comic Sans MS"/>
                <w:color w:val="FF0000"/>
              </w:rPr>
            </w:pPr>
          </w:p>
        </w:tc>
        <w:tc>
          <w:tcPr>
            <w:tcW w:w="4315" w:type="dxa"/>
            <w:tcBorders>
              <w:top w:val="single" w:sz="4" w:space="0" w:color="000000"/>
              <w:left w:val="single" w:sz="4" w:space="0" w:color="000000"/>
              <w:bottom w:val="single" w:sz="4" w:space="0" w:color="000000"/>
              <w:right w:val="single" w:sz="4" w:space="0" w:color="000000"/>
            </w:tcBorders>
          </w:tcPr>
          <w:p w14:paraId="28FBEA78" w14:textId="77777777" w:rsidR="006623D0" w:rsidRPr="000B0CAF" w:rsidRDefault="00000000">
            <w:pPr>
              <w:rPr>
                <w:rFonts w:ascii="Comic Sans MS" w:eastAsia="Comic Sans MS" w:hAnsi="Comic Sans MS" w:cs="Comic Sans MS"/>
                <w:b/>
              </w:rPr>
            </w:pPr>
            <w:r w:rsidRPr="000B0CAF">
              <w:rPr>
                <w:rFonts w:ascii="Comic Sans MS" w:eastAsia="Comic Sans MS" w:hAnsi="Comic Sans MS" w:cs="Comic Sans MS"/>
                <w:b/>
              </w:rPr>
              <w:t>Key knowledge</w:t>
            </w:r>
          </w:p>
          <w:p w14:paraId="635EC333" w14:textId="77777777" w:rsidR="006623D0" w:rsidRPr="000B0CAF" w:rsidRDefault="00000000">
            <w:pPr>
              <w:rPr>
                <w:rFonts w:ascii="Comic Sans MS" w:hAnsi="Comic Sans MS"/>
              </w:rPr>
            </w:pPr>
            <w:r w:rsidRPr="000B0CAF">
              <w:rPr>
                <w:rFonts w:ascii="Comic Sans MS" w:hAnsi="Comic Sans MS"/>
              </w:rPr>
              <w:t xml:space="preserve">Can identify the parts of a lever and explain how a lever works and how it provides a mechanical advantage </w:t>
            </w:r>
          </w:p>
          <w:p w14:paraId="457371EA" w14:textId="77777777" w:rsidR="006623D0" w:rsidRPr="000B0CAF" w:rsidRDefault="006623D0">
            <w:pPr>
              <w:rPr>
                <w:rFonts w:ascii="Comic Sans MS" w:hAnsi="Comic Sans MS"/>
              </w:rPr>
            </w:pPr>
          </w:p>
          <w:p w14:paraId="78E5F78B" w14:textId="77777777" w:rsidR="006623D0" w:rsidRPr="000B0CAF" w:rsidRDefault="00000000">
            <w:pPr>
              <w:rPr>
                <w:rFonts w:ascii="Comic Sans MS" w:hAnsi="Comic Sans MS"/>
              </w:rPr>
            </w:pPr>
            <w:r w:rsidRPr="000B0CAF">
              <w:rPr>
                <w:rFonts w:ascii="Comic Sans MS" w:hAnsi="Comic Sans MS"/>
              </w:rPr>
              <w:t>Can identify different classes of lever and apply this knowledge to construct a catapult.</w:t>
            </w:r>
          </w:p>
          <w:p w14:paraId="29569206" w14:textId="77777777" w:rsidR="006623D0" w:rsidRPr="000B0CAF" w:rsidRDefault="006623D0">
            <w:pPr>
              <w:rPr>
                <w:rFonts w:ascii="Comic Sans MS" w:hAnsi="Comic Sans MS"/>
              </w:rPr>
            </w:pPr>
          </w:p>
          <w:p w14:paraId="792CB3D6" w14:textId="77777777" w:rsidR="006623D0" w:rsidRPr="000B0CAF" w:rsidRDefault="00000000">
            <w:pPr>
              <w:rPr>
                <w:rFonts w:ascii="Comic Sans MS" w:hAnsi="Comic Sans MS"/>
              </w:rPr>
            </w:pPr>
            <w:r w:rsidRPr="000B0CAF">
              <w:rPr>
                <w:rFonts w:ascii="Comic Sans MS" w:hAnsi="Comic Sans MS"/>
              </w:rPr>
              <w:t xml:space="preserve">Can describe the difference between the input force and movement and output force and movement </w:t>
            </w:r>
          </w:p>
          <w:p w14:paraId="42FC19C5" w14:textId="77777777" w:rsidR="006623D0" w:rsidRPr="000B0CAF" w:rsidRDefault="006623D0">
            <w:pPr>
              <w:rPr>
                <w:rFonts w:ascii="Comic Sans MS" w:hAnsi="Comic Sans MS"/>
              </w:rPr>
            </w:pPr>
          </w:p>
          <w:p w14:paraId="5C756C50" w14:textId="77777777" w:rsidR="006623D0" w:rsidRPr="000B0CAF" w:rsidRDefault="006623D0">
            <w:pPr>
              <w:rPr>
                <w:rFonts w:ascii="Comic Sans MS" w:eastAsia="Comic Sans MS" w:hAnsi="Comic Sans MS" w:cs="Comic Sans MS"/>
              </w:rPr>
            </w:pPr>
          </w:p>
        </w:tc>
        <w:tc>
          <w:tcPr>
            <w:tcW w:w="4315" w:type="dxa"/>
            <w:tcBorders>
              <w:top w:val="single" w:sz="4" w:space="0" w:color="000000"/>
              <w:left w:val="single" w:sz="4" w:space="0" w:color="000000"/>
              <w:bottom w:val="single" w:sz="4" w:space="0" w:color="000000"/>
              <w:right w:val="single" w:sz="4" w:space="0" w:color="000000"/>
            </w:tcBorders>
          </w:tcPr>
          <w:p w14:paraId="1FC9196C" w14:textId="77777777" w:rsidR="006623D0" w:rsidRPr="000B0CAF" w:rsidRDefault="00000000">
            <w:pPr>
              <w:rPr>
                <w:rFonts w:ascii="Comic Sans MS" w:eastAsia="Comic Sans MS" w:hAnsi="Comic Sans MS" w:cs="Comic Sans MS"/>
                <w:b/>
              </w:rPr>
            </w:pPr>
            <w:r w:rsidRPr="000B0CAF">
              <w:rPr>
                <w:rFonts w:ascii="Comic Sans MS" w:eastAsia="Comic Sans MS" w:hAnsi="Comic Sans MS" w:cs="Comic Sans MS"/>
                <w:b/>
              </w:rPr>
              <w:t>Key knowledge</w:t>
            </w:r>
          </w:p>
          <w:p w14:paraId="00E10E58" w14:textId="77777777" w:rsidR="006623D0" w:rsidRPr="000B0CAF" w:rsidRDefault="00000000">
            <w:pPr>
              <w:pBdr>
                <w:top w:val="nil"/>
                <w:left w:val="nil"/>
                <w:bottom w:val="nil"/>
                <w:right w:val="nil"/>
                <w:between w:val="nil"/>
              </w:pBdr>
              <w:spacing w:after="160" w:line="259" w:lineRule="auto"/>
              <w:rPr>
                <w:rFonts w:ascii="Comic Sans MS" w:hAnsi="Comic Sans MS"/>
              </w:rPr>
            </w:pPr>
            <w:r w:rsidRPr="000B0CAF">
              <w:rPr>
                <w:rFonts w:ascii="Comic Sans MS" w:hAnsi="Comic Sans MS"/>
              </w:rPr>
              <w:t xml:space="preserve">Can explain the connection between levers and linkages </w:t>
            </w:r>
          </w:p>
          <w:p w14:paraId="54EFEBBB" w14:textId="77777777" w:rsidR="006623D0" w:rsidRPr="000B0CAF" w:rsidRDefault="00000000">
            <w:pPr>
              <w:pBdr>
                <w:top w:val="nil"/>
                <w:left w:val="nil"/>
                <w:bottom w:val="nil"/>
                <w:right w:val="nil"/>
                <w:between w:val="nil"/>
              </w:pBdr>
              <w:spacing w:after="160" w:line="259" w:lineRule="auto"/>
              <w:rPr>
                <w:rFonts w:ascii="Comic Sans MS" w:hAnsi="Comic Sans MS"/>
              </w:rPr>
            </w:pPr>
            <w:r w:rsidRPr="000B0CAF">
              <w:rPr>
                <w:rFonts w:ascii="Comic Sans MS" w:hAnsi="Comic Sans MS"/>
              </w:rPr>
              <w:t xml:space="preserve">Can describe the difference between the input force and movement and output force and movement </w:t>
            </w:r>
          </w:p>
          <w:p w14:paraId="133353C2" w14:textId="77777777" w:rsidR="006623D0" w:rsidRPr="000B0CAF" w:rsidRDefault="00000000">
            <w:pPr>
              <w:pBdr>
                <w:top w:val="nil"/>
                <w:left w:val="nil"/>
                <w:bottom w:val="nil"/>
                <w:right w:val="nil"/>
                <w:between w:val="nil"/>
              </w:pBdr>
              <w:spacing w:after="160" w:line="259" w:lineRule="auto"/>
              <w:rPr>
                <w:rFonts w:ascii="Comic Sans MS" w:hAnsi="Comic Sans MS"/>
              </w:rPr>
            </w:pPr>
            <w:r w:rsidRPr="000B0CAF">
              <w:rPr>
                <w:rFonts w:ascii="Comic Sans MS" w:hAnsi="Comic Sans MS"/>
              </w:rPr>
              <w:t>Can begin to identify different types of movement created by linkages</w:t>
            </w:r>
          </w:p>
          <w:p w14:paraId="3320EADB" w14:textId="77777777" w:rsidR="006623D0" w:rsidRPr="000B0CAF" w:rsidRDefault="006623D0">
            <w:pPr>
              <w:pBdr>
                <w:top w:val="nil"/>
                <w:left w:val="nil"/>
                <w:bottom w:val="nil"/>
                <w:right w:val="nil"/>
                <w:between w:val="nil"/>
              </w:pBdr>
              <w:spacing w:after="160" w:line="259" w:lineRule="auto"/>
              <w:rPr>
                <w:rFonts w:ascii="Comic Sans MS" w:hAnsi="Comic Sans MS"/>
                <w:color w:val="FF0000"/>
              </w:rPr>
            </w:pPr>
          </w:p>
        </w:tc>
      </w:tr>
      <w:tr w:rsidR="006623D0" w:rsidRPr="000B0CAF" w14:paraId="7AE2BE59" w14:textId="77777777">
        <w:trPr>
          <w:trHeight w:val="1741"/>
        </w:trPr>
        <w:tc>
          <w:tcPr>
            <w:tcW w:w="1560" w:type="dxa"/>
          </w:tcPr>
          <w:p w14:paraId="47F72783" w14:textId="77777777" w:rsidR="006623D0" w:rsidRPr="000B0CAF" w:rsidRDefault="00000000">
            <w:pPr>
              <w:jc w:val="center"/>
              <w:rPr>
                <w:rFonts w:ascii="Comic Sans MS" w:eastAsia="Comic Sans MS" w:hAnsi="Comic Sans MS" w:cs="Comic Sans MS"/>
                <w:b/>
              </w:rPr>
            </w:pPr>
            <w:r w:rsidRPr="000B0CAF">
              <w:rPr>
                <w:rFonts w:ascii="Comic Sans MS" w:eastAsia="Comic Sans MS" w:hAnsi="Comic Sans MS" w:cs="Comic Sans MS"/>
                <w:b/>
              </w:rPr>
              <w:lastRenderedPageBreak/>
              <w:t>Scaffolding</w:t>
            </w:r>
          </w:p>
        </w:tc>
        <w:tc>
          <w:tcPr>
            <w:tcW w:w="4315" w:type="dxa"/>
          </w:tcPr>
          <w:p w14:paraId="6FB3B6B0" w14:textId="77777777" w:rsidR="006623D0" w:rsidRPr="000B0CAF" w:rsidRDefault="00000000">
            <w:pPr>
              <w:rPr>
                <w:rFonts w:ascii="Comic Sans MS" w:hAnsi="Comic Sans MS"/>
              </w:rPr>
            </w:pPr>
            <w:r w:rsidRPr="000B0CAF">
              <w:rPr>
                <w:rFonts w:ascii="Comic Sans MS" w:hAnsi="Comic Sans MS"/>
              </w:rPr>
              <w:t>Working Examples</w:t>
            </w:r>
          </w:p>
          <w:p w14:paraId="5C745F91" w14:textId="77777777" w:rsidR="006623D0" w:rsidRPr="000B0CAF" w:rsidRDefault="006623D0">
            <w:pPr>
              <w:rPr>
                <w:rFonts w:ascii="Comic Sans MS" w:hAnsi="Comic Sans MS"/>
              </w:rPr>
            </w:pPr>
          </w:p>
          <w:p w14:paraId="77833196" w14:textId="77777777" w:rsidR="006623D0" w:rsidRPr="000B0CAF" w:rsidRDefault="00000000">
            <w:pPr>
              <w:rPr>
                <w:rFonts w:ascii="Comic Sans MS" w:hAnsi="Comic Sans MS"/>
              </w:rPr>
            </w:pPr>
            <w:r w:rsidRPr="000B0CAF">
              <w:rPr>
                <w:rFonts w:ascii="Comic Sans MS" w:hAnsi="Comic Sans MS"/>
              </w:rPr>
              <w:t>Visual steps to success</w:t>
            </w:r>
          </w:p>
          <w:p w14:paraId="7F12479E" w14:textId="77777777" w:rsidR="006623D0" w:rsidRPr="000B0CAF" w:rsidRDefault="006623D0">
            <w:pPr>
              <w:rPr>
                <w:rFonts w:ascii="Comic Sans MS" w:hAnsi="Comic Sans MS"/>
              </w:rPr>
            </w:pPr>
          </w:p>
          <w:p w14:paraId="7B52699D" w14:textId="77777777" w:rsidR="006623D0" w:rsidRPr="000B0CAF" w:rsidRDefault="00000000">
            <w:pPr>
              <w:rPr>
                <w:rFonts w:ascii="Comic Sans MS" w:hAnsi="Comic Sans MS"/>
              </w:rPr>
            </w:pPr>
            <w:r w:rsidRPr="000B0CAF">
              <w:rPr>
                <w:rFonts w:ascii="Comic Sans MS" w:hAnsi="Comic Sans MS"/>
              </w:rPr>
              <w:t>Teacher support</w:t>
            </w:r>
          </w:p>
          <w:p w14:paraId="23AA978F" w14:textId="77777777" w:rsidR="006623D0" w:rsidRPr="000B0CAF" w:rsidRDefault="006623D0">
            <w:pPr>
              <w:rPr>
                <w:rFonts w:ascii="Comic Sans MS" w:hAnsi="Comic Sans MS"/>
              </w:rPr>
            </w:pPr>
          </w:p>
          <w:p w14:paraId="62851599" w14:textId="77777777" w:rsidR="006623D0" w:rsidRPr="000B0CAF" w:rsidRDefault="006623D0">
            <w:pPr>
              <w:rPr>
                <w:rFonts w:ascii="Comic Sans MS" w:hAnsi="Comic Sans MS"/>
              </w:rPr>
            </w:pPr>
          </w:p>
        </w:tc>
        <w:tc>
          <w:tcPr>
            <w:tcW w:w="4315" w:type="dxa"/>
          </w:tcPr>
          <w:p w14:paraId="269A87D1" w14:textId="77777777" w:rsidR="006623D0" w:rsidRPr="000B0CAF" w:rsidRDefault="00000000">
            <w:pPr>
              <w:rPr>
                <w:rFonts w:ascii="Comic Sans MS" w:hAnsi="Comic Sans MS"/>
              </w:rPr>
            </w:pPr>
            <w:r w:rsidRPr="000B0CAF">
              <w:rPr>
                <w:rFonts w:ascii="Comic Sans MS" w:hAnsi="Comic Sans MS"/>
              </w:rPr>
              <w:t>Working Examples</w:t>
            </w:r>
          </w:p>
          <w:p w14:paraId="115932B9" w14:textId="77777777" w:rsidR="006623D0" w:rsidRPr="000B0CAF" w:rsidRDefault="006623D0">
            <w:pPr>
              <w:rPr>
                <w:rFonts w:ascii="Comic Sans MS" w:hAnsi="Comic Sans MS"/>
              </w:rPr>
            </w:pPr>
          </w:p>
          <w:p w14:paraId="25FB95DC" w14:textId="77777777" w:rsidR="006623D0" w:rsidRPr="000B0CAF" w:rsidRDefault="00000000">
            <w:pPr>
              <w:rPr>
                <w:rFonts w:ascii="Comic Sans MS" w:hAnsi="Comic Sans MS"/>
              </w:rPr>
            </w:pPr>
            <w:r w:rsidRPr="000B0CAF">
              <w:rPr>
                <w:rFonts w:ascii="Comic Sans MS" w:hAnsi="Comic Sans MS"/>
              </w:rPr>
              <w:t>Visual steps to success</w:t>
            </w:r>
          </w:p>
          <w:p w14:paraId="3FB0EAAB" w14:textId="77777777" w:rsidR="006623D0" w:rsidRPr="000B0CAF" w:rsidRDefault="006623D0">
            <w:pPr>
              <w:rPr>
                <w:rFonts w:ascii="Comic Sans MS" w:hAnsi="Comic Sans MS"/>
              </w:rPr>
            </w:pPr>
          </w:p>
          <w:p w14:paraId="0127827C" w14:textId="77777777" w:rsidR="006623D0" w:rsidRPr="000B0CAF" w:rsidRDefault="00000000">
            <w:pPr>
              <w:rPr>
                <w:rFonts w:ascii="Comic Sans MS" w:hAnsi="Comic Sans MS"/>
              </w:rPr>
            </w:pPr>
            <w:r w:rsidRPr="000B0CAF">
              <w:rPr>
                <w:rFonts w:ascii="Comic Sans MS" w:hAnsi="Comic Sans MS"/>
              </w:rPr>
              <w:t>Teacher support</w:t>
            </w:r>
          </w:p>
        </w:tc>
        <w:tc>
          <w:tcPr>
            <w:tcW w:w="4315" w:type="dxa"/>
          </w:tcPr>
          <w:p w14:paraId="63C572C9" w14:textId="77777777" w:rsidR="006623D0" w:rsidRPr="000B0CAF" w:rsidRDefault="00000000">
            <w:pPr>
              <w:rPr>
                <w:rFonts w:ascii="Comic Sans MS" w:hAnsi="Comic Sans MS"/>
              </w:rPr>
            </w:pPr>
            <w:r w:rsidRPr="000B0CAF">
              <w:rPr>
                <w:rFonts w:ascii="Comic Sans MS" w:hAnsi="Comic Sans MS"/>
              </w:rPr>
              <w:t>Working Examples</w:t>
            </w:r>
          </w:p>
          <w:p w14:paraId="28D17B83" w14:textId="77777777" w:rsidR="006623D0" w:rsidRPr="000B0CAF" w:rsidRDefault="006623D0">
            <w:pPr>
              <w:rPr>
                <w:rFonts w:ascii="Comic Sans MS" w:hAnsi="Comic Sans MS"/>
              </w:rPr>
            </w:pPr>
          </w:p>
          <w:p w14:paraId="077C2483" w14:textId="77777777" w:rsidR="006623D0" w:rsidRPr="000B0CAF" w:rsidRDefault="00000000">
            <w:pPr>
              <w:rPr>
                <w:rFonts w:ascii="Comic Sans MS" w:hAnsi="Comic Sans MS"/>
              </w:rPr>
            </w:pPr>
            <w:r w:rsidRPr="000B0CAF">
              <w:rPr>
                <w:rFonts w:ascii="Comic Sans MS" w:hAnsi="Comic Sans MS"/>
              </w:rPr>
              <w:t>Visual steps to success</w:t>
            </w:r>
          </w:p>
          <w:p w14:paraId="409179DA" w14:textId="77777777" w:rsidR="006623D0" w:rsidRPr="000B0CAF" w:rsidRDefault="006623D0">
            <w:pPr>
              <w:rPr>
                <w:rFonts w:ascii="Comic Sans MS" w:hAnsi="Comic Sans MS"/>
              </w:rPr>
            </w:pPr>
          </w:p>
          <w:p w14:paraId="27FC65E1" w14:textId="77777777" w:rsidR="006623D0" w:rsidRPr="000B0CAF" w:rsidRDefault="00000000">
            <w:pPr>
              <w:rPr>
                <w:rFonts w:ascii="Comic Sans MS" w:hAnsi="Comic Sans MS"/>
              </w:rPr>
            </w:pPr>
            <w:r w:rsidRPr="000B0CAF">
              <w:rPr>
                <w:rFonts w:ascii="Comic Sans MS" w:hAnsi="Comic Sans MS"/>
              </w:rPr>
              <w:t>Teacher support</w:t>
            </w:r>
          </w:p>
          <w:p w14:paraId="18DD3FBC" w14:textId="77777777" w:rsidR="006623D0" w:rsidRPr="000B0CAF" w:rsidRDefault="00000000">
            <w:pPr>
              <w:rPr>
                <w:rFonts w:ascii="Comic Sans MS" w:eastAsia="Comic Sans MS" w:hAnsi="Comic Sans MS" w:cs="Comic Sans MS"/>
                <w:b/>
              </w:rPr>
            </w:pPr>
            <w:r w:rsidRPr="000B0CAF">
              <w:rPr>
                <w:rFonts w:ascii="Comic Sans MS" w:hAnsi="Comic Sans MS"/>
              </w:rPr>
              <w:t xml:space="preserve"> </w:t>
            </w:r>
          </w:p>
        </w:tc>
      </w:tr>
      <w:tr w:rsidR="006623D0" w:rsidRPr="000B0CAF" w14:paraId="24A29EA6" w14:textId="77777777">
        <w:trPr>
          <w:trHeight w:val="1741"/>
        </w:trPr>
        <w:tc>
          <w:tcPr>
            <w:tcW w:w="1560" w:type="dxa"/>
          </w:tcPr>
          <w:p w14:paraId="67AD5F3B" w14:textId="77777777" w:rsidR="006623D0" w:rsidRPr="000B0CAF" w:rsidRDefault="00000000">
            <w:pPr>
              <w:jc w:val="center"/>
              <w:rPr>
                <w:rFonts w:ascii="Comic Sans MS" w:eastAsia="Comic Sans MS" w:hAnsi="Comic Sans MS" w:cs="Comic Sans MS"/>
                <w:b/>
              </w:rPr>
            </w:pPr>
            <w:r w:rsidRPr="000B0CAF">
              <w:rPr>
                <w:rFonts w:ascii="Comic Sans MS" w:eastAsia="Comic Sans MS" w:hAnsi="Comic Sans MS" w:cs="Comic Sans MS"/>
                <w:b/>
              </w:rPr>
              <w:t>Challenge</w:t>
            </w:r>
          </w:p>
        </w:tc>
        <w:tc>
          <w:tcPr>
            <w:tcW w:w="4315" w:type="dxa"/>
          </w:tcPr>
          <w:p w14:paraId="012B40DD" w14:textId="77777777" w:rsidR="006623D0" w:rsidRPr="000B0CAF" w:rsidRDefault="006623D0">
            <w:pPr>
              <w:rPr>
                <w:rFonts w:ascii="Comic Sans MS" w:eastAsia="Comic Sans MS" w:hAnsi="Comic Sans MS" w:cs="Comic Sans MS"/>
                <w:color w:val="FF0000"/>
              </w:rPr>
            </w:pPr>
          </w:p>
        </w:tc>
        <w:tc>
          <w:tcPr>
            <w:tcW w:w="4315" w:type="dxa"/>
          </w:tcPr>
          <w:p w14:paraId="73641D5F" w14:textId="77777777" w:rsidR="006623D0" w:rsidRPr="000B0CAF" w:rsidRDefault="006623D0">
            <w:pPr>
              <w:rPr>
                <w:rFonts w:ascii="Comic Sans MS" w:hAnsi="Comic Sans MS"/>
                <w:color w:val="FF0000"/>
              </w:rPr>
            </w:pPr>
          </w:p>
        </w:tc>
        <w:tc>
          <w:tcPr>
            <w:tcW w:w="4315" w:type="dxa"/>
          </w:tcPr>
          <w:p w14:paraId="62C7C377" w14:textId="77777777" w:rsidR="006623D0" w:rsidRPr="000B0CAF" w:rsidRDefault="006623D0">
            <w:pPr>
              <w:rPr>
                <w:rFonts w:ascii="Comic Sans MS" w:eastAsia="Comic Sans MS" w:hAnsi="Comic Sans MS" w:cs="Comic Sans MS"/>
                <w:color w:val="FF0000"/>
              </w:rPr>
            </w:pPr>
          </w:p>
        </w:tc>
      </w:tr>
      <w:tr w:rsidR="006623D0" w:rsidRPr="000B0CAF" w14:paraId="317DBB44" w14:textId="77777777">
        <w:trPr>
          <w:trHeight w:val="841"/>
        </w:trPr>
        <w:tc>
          <w:tcPr>
            <w:tcW w:w="1560" w:type="dxa"/>
          </w:tcPr>
          <w:p w14:paraId="0DAD07CC" w14:textId="77777777" w:rsidR="006623D0" w:rsidRPr="000B0CAF" w:rsidRDefault="00000000">
            <w:pPr>
              <w:jc w:val="center"/>
              <w:rPr>
                <w:rFonts w:ascii="Comic Sans MS" w:eastAsia="Comic Sans MS" w:hAnsi="Comic Sans MS" w:cs="Comic Sans MS"/>
                <w:b/>
              </w:rPr>
            </w:pPr>
            <w:r w:rsidRPr="000B0CAF">
              <w:rPr>
                <w:rFonts w:ascii="Comic Sans MS" w:eastAsia="Comic Sans MS" w:hAnsi="Comic Sans MS" w:cs="Comic Sans MS"/>
                <w:b/>
              </w:rPr>
              <w:t>Key Vocabulary</w:t>
            </w:r>
          </w:p>
          <w:p w14:paraId="4210C725" w14:textId="77777777" w:rsidR="006623D0" w:rsidRPr="000B0CAF" w:rsidRDefault="006623D0">
            <w:pPr>
              <w:jc w:val="center"/>
              <w:rPr>
                <w:rFonts w:ascii="Comic Sans MS" w:eastAsia="Comic Sans MS" w:hAnsi="Comic Sans MS" w:cs="Comic Sans MS"/>
                <w:b/>
              </w:rPr>
            </w:pPr>
          </w:p>
          <w:p w14:paraId="18B4AC76" w14:textId="77777777" w:rsidR="006623D0" w:rsidRPr="000B0CAF" w:rsidRDefault="006623D0">
            <w:pPr>
              <w:rPr>
                <w:rFonts w:ascii="Comic Sans MS" w:eastAsia="Comic Sans MS" w:hAnsi="Comic Sans MS" w:cs="Comic Sans MS"/>
                <w:b/>
              </w:rPr>
            </w:pPr>
          </w:p>
        </w:tc>
        <w:tc>
          <w:tcPr>
            <w:tcW w:w="4315" w:type="dxa"/>
          </w:tcPr>
          <w:p w14:paraId="6648F26C" w14:textId="77777777" w:rsidR="006623D0" w:rsidRPr="000B0CAF" w:rsidRDefault="00000000">
            <w:pPr>
              <w:rPr>
                <w:rFonts w:ascii="Comic Sans MS" w:hAnsi="Comic Sans MS"/>
              </w:rPr>
            </w:pPr>
            <w:r w:rsidRPr="000B0CAF">
              <w:rPr>
                <w:rFonts w:ascii="Comic Sans MS" w:hAnsi="Comic Sans MS"/>
              </w:rPr>
              <w:t>Lever</w:t>
            </w:r>
          </w:p>
          <w:p w14:paraId="178904FC" w14:textId="77777777" w:rsidR="006623D0" w:rsidRPr="000B0CAF" w:rsidRDefault="00000000">
            <w:pPr>
              <w:rPr>
                <w:rFonts w:ascii="Comic Sans MS" w:hAnsi="Comic Sans MS"/>
              </w:rPr>
            </w:pPr>
            <w:r w:rsidRPr="000B0CAF">
              <w:rPr>
                <w:rFonts w:ascii="Comic Sans MS" w:hAnsi="Comic Sans MS"/>
              </w:rPr>
              <w:t>Load</w:t>
            </w:r>
          </w:p>
          <w:p w14:paraId="7E90F2A9" w14:textId="77777777" w:rsidR="006623D0" w:rsidRPr="000B0CAF" w:rsidRDefault="00000000">
            <w:pPr>
              <w:rPr>
                <w:rFonts w:ascii="Comic Sans MS" w:hAnsi="Comic Sans MS"/>
              </w:rPr>
            </w:pPr>
            <w:r w:rsidRPr="000B0CAF">
              <w:rPr>
                <w:rFonts w:ascii="Comic Sans MS" w:hAnsi="Comic Sans MS"/>
              </w:rPr>
              <w:t>Effort</w:t>
            </w:r>
          </w:p>
          <w:p w14:paraId="19BA49AA" w14:textId="77777777" w:rsidR="006623D0" w:rsidRPr="000B0CAF" w:rsidRDefault="00000000">
            <w:pPr>
              <w:rPr>
                <w:rFonts w:ascii="Comic Sans MS" w:hAnsi="Comic Sans MS"/>
              </w:rPr>
            </w:pPr>
            <w:r w:rsidRPr="000B0CAF">
              <w:rPr>
                <w:rFonts w:ascii="Comic Sans MS" w:hAnsi="Comic Sans MS"/>
              </w:rPr>
              <w:t>Fulcrum</w:t>
            </w:r>
          </w:p>
          <w:p w14:paraId="1AA8B36F" w14:textId="77777777" w:rsidR="006623D0" w:rsidRPr="000B0CAF" w:rsidRDefault="00000000">
            <w:pPr>
              <w:rPr>
                <w:rFonts w:ascii="Comic Sans MS" w:hAnsi="Comic Sans MS"/>
              </w:rPr>
            </w:pPr>
            <w:r w:rsidRPr="000B0CAF">
              <w:rPr>
                <w:rFonts w:ascii="Comic Sans MS" w:hAnsi="Comic Sans MS"/>
              </w:rPr>
              <w:t>Linkage</w:t>
            </w:r>
          </w:p>
          <w:p w14:paraId="54F87766" w14:textId="77777777" w:rsidR="006623D0" w:rsidRPr="000B0CAF" w:rsidRDefault="00000000">
            <w:pPr>
              <w:rPr>
                <w:rFonts w:ascii="Comic Sans MS" w:hAnsi="Comic Sans MS"/>
              </w:rPr>
            </w:pPr>
            <w:r w:rsidRPr="000B0CAF">
              <w:rPr>
                <w:rFonts w:ascii="Comic Sans MS" w:hAnsi="Comic Sans MS"/>
              </w:rPr>
              <w:t>Mechanism</w:t>
            </w:r>
          </w:p>
          <w:p w14:paraId="5B09683C" w14:textId="77777777" w:rsidR="006623D0" w:rsidRPr="000B0CAF" w:rsidRDefault="00000000">
            <w:pPr>
              <w:rPr>
                <w:rFonts w:ascii="Comic Sans MS" w:hAnsi="Comic Sans MS"/>
              </w:rPr>
            </w:pPr>
            <w:r w:rsidRPr="000B0CAF">
              <w:rPr>
                <w:rFonts w:ascii="Comic Sans MS" w:hAnsi="Comic Sans MS"/>
              </w:rPr>
              <w:t>Force</w:t>
            </w:r>
          </w:p>
        </w:tc>
        <w:tc>
          <w:tcPr>
            <w:tcW w:w="4315" w:type="dxa"/>
            <w:tcBorders>
              <w:top w:val="single" w:sz="4" w:space="0" w:color="000000"/>
              <w:left w:val="single" w:sz="4" w:space="0" w:color="000000"/>
              <w:bottom w:val="single" w:sz="4" w:space="0" w:color="000000"/>
              <w:right w:val="single" w:sz="4" w:space="0" w:color="000000"/>
            </w:tcBorders>
          </w:tcPr>
          <w:p w14:paraId="12F09A05" w14:textId="77777777" w:rsidR="006623D0" w:rsidRPr="000B0CAF" w:rsidRDefault="00000000">
            <w:pPr>
              <w:rPr>
                <w:rFonts w:ascii="Comic Sans MS" w:hAnsi="Comic Sans MS"/>
              </w:rPr>
            </w:pPr>
            <w:r w:rsidRPr="000B0CAF">
              <w:rPr>
                <w:rFonts w:ascii="Comic Sans MS" w:hAnsi="Comic Sans MS"/>
              </w:rPr>
              <w:t>Lever</w:t>
            </w:r>
          </w:p>
          <w:p w14:paraId="33516B96" w14:textId="77777777" w:rsidR="006623D0" w:rsidRPr="000B0CAF" w:rsidRDefault="00000000">
            <w:pPr>
              <w:rPr>
                <w:rFonts w:ascii="Comic Sans MS" w:hAnsi="Comic Sans MS"/>
              </w:rPr>
            </w:pPr>
            <w:r w:rsidRPr="000B0CAF">
              <w:rPr>
                <w:rFonts w:ascii="Comic Sans MS" w:hAnsi="Comic Sans MS"/>
              </w:rPr>
              <w:t>Load</w:t>
            </w:r>
          </w:p>
          <w:p w14:paraId="5599350E" w14:textId="77777777" w:rsidR="006623D0" w:rsidRPr="000B0CAF" w:rsidRDefault="00000000">
            <w:pPr>
              <w:rPr>
                <w:rFonts w:ascii="Comic Sans MS" w:hAnsi="Comic Sans MS"/>
              </w:rPr>
            </w:pPr>
            <w:r w:rsidRPr="000B0CAF">
              <w:rPr>
                <w:rFonts w:ascii="Comic Sans MS" w:hAnsi="Comic Sans MS"/>
              </w:rPr>
              <w:t>Effort</w:t>
            </w:r>
          </w:p>
          <w:p w14:paraId="71953293" w14:textId="77777777" w:rsidR="006623D0" w:rsidRPr="000B0CAF" w:rsidRDefault="00000000">
            <w:pPr>
              <w:rPr>
                <w:rFonts w:ascii="Comic Sans MS" w:hAnsi="Comic Sans MS"/>
              </w:rPr>
            </w:pPr>
            <w:r w:rsidRPr="000B0CAF">
              <w:rPr>
                <w:rFonts w:ascii="Comic Sans MS" w:hAnsi="Comic Sans MS"/>
              </w:rPr>
              <w:t>Fulcrum</w:t>
            </w:r>
          </w:p>
          <w:p w14:paraId="03C21F1A" w14:textId="77777777" w:rsidR="006623D0" w:rsidRPr="000B0CAF" w:rsidRDefault="00000000">
            <w:pPr>
              <w:rPr>
                <w:rFonts w:ascii="Comic Sans MS" w:hAnsi="Comic Sans MS"/>
              </w:rPr>
            </w:pPr>
            <w:r w:rsidRPr="000B0CAF">
              <w:rPr>
                <w:rFonts w:ascii="Comic Sans MS" w:hAnsi="Comic Sans MS"/>
              </w:rPr>
              <w:t>Linkage</w:t>
            </w:r>
          </w:p>
          <w:p w14:paraId="492FD8EC" w14:textId="77777777" w:rsidR="006623D0" w:rsidRPr="000B0CAF" w:rsidRDefault="00000000">
            <w:pPr>
              <w:rPr>
                <w:rFonts w:ascii="Comic Sans MS" w:hAnsi="Comic Sans MS"/>
              </w:rPr>
            </w:pPr>
            <w:r w:rsidRPr="000B0CAF">
              <w:rPr>
                <w:rFonts w:ascii="Comic Sans MS" w:hAnsi="Comic Sans MS"/>
              </w:rPr>
              <w:t>Mechanism</w:t>
            </w:r>
          </w:p>
          <w:p w14:paraId="4BA1C394" w14:textId="77777777" w:rsidR="006623D0" w:rsidRPr="000B0CAF" w:rsidRDefault="00000000">
            <w:pPr>
              <w:rPr>
                <w:rFonts w:ascii="Comic Sans MS" w:hAnsi="Comic Sans MS"/>
                <w:color w:val="FF0000"/>
              </w:rPr>
            </w:pPr>
            <w:r w:rsidRPr="000B0CAF">
              <w:rPr>
                <w:rFonts w:ascii="Comic Sans MS" w:hAnsi="Comic Sans MS"/>
              </w:rPr>
              <w:t>Force</w:t>
            </w:r>
          </w:p>
        </w:tc>
        <w:tc>
          <w:tcPr>
            <w:tcW w:w="4315" w:type="dxa"/>
            <w:tcBorders>
              <w:top w:val="single" w:sz="4" w:space="0" w:color="000000"/>
              <w:left w:val="single" w:sz="4" w:space="0" w:color="000000"/>
              <w:bottom w:val="single" w:sz="4" w:space="0" w:color="000000"/>
              <w:right w:val="single" w:sz="4" w:space="0" w:color="000000"/>
            </w:tcBorders>
          </w:tcPr>
          <w:p w14:paraId="17D8E98C" w14:textId="77777777" w:rsidR="006623D0" w:rsidRPr="000B0CAF" w:rsidRDefault="00000000">
            <w:pPr>
              <w:rPr>
                <w:rFonts w:ascii="Comic Sans MS" w:hAnsi="Comic Sans MS"/>
              </w:rPr>
            </w:pPr>
            <w:r w:rsidRPr="000B0CAF">
              <w:rPr>
                <w:rFonts w:ascii="Comic Sans MS" w:hAnsi="Comic Sans MS"/>
              </w:rPr>
              <w:t>Lever</w:t>
            </w:r>
          </w:p>
          <w:p w14:paraId="77845F19" w14:textId="77777777" w:rsidR="006623D0" w:rsidRPr="000B0CAF" w:rsidRDefault="00000000">
            <w:pPr>
              <w:rPr>
                <w:rFonts w:ascii="Comic Sans MS" w:hAnsi="Comic Sans MS"/>
              </w:rPr>
            </w:pPr>
            <w:r w:rsidRPr="000B0CAF">
              <w:rPr>
                <w:rFonts w:ascii="Comic Sans MS" w:hAnsi="Comic Sans MS"/>
              </w:rPr>
              <w:t>Load</w:t>
            </w:r>
          </w:p>
          <w:p w14:paraId="2C41279D" w14:textId="77777777" w:rsidR="006623D0" w:rsidRPr="000B0CAF" w:rsidRDefault="00000000">
            <w:pPr>
              <w:rPr>
                <w:rFonts w:ascii="Comic Sans MS" w:hAnsi="Comic Sans MS"/>
              </w:rPr>
            </w:pPr>
            <w:r w:rsidRPr="000B0CAF">
              <w:rPr>
                <w:rFonts w:ascii="Comic Sans MS" w:hAnsi="Comic Sans MS"/>
              </w:rPr>
              <w:t>Effort</w:t>
            </w:r>
          </w:p>
          <w:p w14:paraId="5A996A4E" w14:textId="77777777" w:rsidR="006623D0" w:rsidRPr="000B0CAF" w:rsidRDefault="00000000">
            <w:pPr>
              <w:rPr>
                <w:rFonts w:ascii="Comic Sans MS" w:hAnsi="Comic Sans MS"/>
              </w:rPr>
            </w:pPr>
            <w:r w:rsidRPr="000B0CAF">
              <w:rPr>
                <w:rFonts w:ascii="Comic Sans MS" w:hAnsi="Comic Sans MS"/>
              </w:rPr>
              <w:t>Fulcrum</w:t>
            </w:r>
          </w:p>
          <w:p w14:paraId="4A901BFC" w14:textId="77777777" w:rsidR="006623D0" w:rsidRPr="000B0CAF" w:rsidRDefault="00000000">
            <w:pPr>
              <w:rPr>
                <w:rFonts w:ascii="Comic Sans MS" w:hAnsi="Comic Sans MS"/>
              </w:rPr>
            </w:pPr>
            <w:r w:rsidRPr="000B0CAF">
              <w:rPr>
                <w:rFonts w:ascii="Comic Sans MS" w:hAnsi="Comic Sans MS"/>
              </w:rPr>
              <w:t>Linkage</w:t>
            </w:r>
          </w:p>
          <w:p w14:paraId="158E70BC" w14:textId="77777777" w:rsidR="006623D0" w:rsidRPr="000B0CAF" w:rsidRDefault="00000000">
            <w:pPr>
              <w:rPr>
                <w:rFonts w:ascii="Comic Sans MS" w:hAnsi="Comic Sans MS"/>
              </w:rPr>
            </w:pPr>
            <w:r w:rsidRPr="000B0CAF">
              <w:rPr>
                <w:rFonts w:ascii="Comic Sans MS" w:hAnsi="Comic Sans MS"/>
              </w:rPr>
              <w:t>Mechanism</w:t>
            </w:r>
          </w:p>
          <w:p w14:paraId="14879C24" w14:textId="77777777" w:rsidR="006623D0" w:rsidRPr="000B0CAF" w:rsidRDefault="00000000">
            <w:pPr>
              <w:rPr>
                <w:rFonts w:ascii="Comic Sans MS" w:hAnsi="Comic Sans MS"/>
                <w:color w:val="FF0000"/>
              </w:rPr>
            </w:pPr>
            <w:r w:rsidRPr="000B0CAF">
              <w:rPr>
                <w:rFonts w:ascii="Comic Sans MS" w:hAnsi="Comic Sans MS"/>
              </w:rPr>
              <w:t>Force</w:t>
            </w:r>
          </w:p>
        </w:tc>
      </w:tr>
    </w:tbl>
    <w:p w14:paraId="3F85DD4B" w14:textId="77777777" w:rsidR="006623D0" w:rsidRPr="000B0CAF" w:rsidRDefault="006623D0">
      <w:pPr>
        <w:jc w:val="center"/>
        <w:rPr>
          <w:rFonts w:ascii="Comic Sans MS" w:eastAsia="Comic Sans MS" w:hAnsi="Comic Sans MS" w:cs="Comic Sans MS"/>
          <w:b/>
        </w:rPr>
      </w:pPr>
    </w:p>
    <w:sectPr w:rsidR="006623D0" w:rsidRPr="000B0CAF">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F6C0A"/>
    <w:multiLevelType w:val="multilevel"/>
    <w:tmpl w:val="2732067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22861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D0"/>
    <w:rsid w:val="000B0CAF"/>
    <w:rsid w:val="006623D0"/>
    <w:rsid w:val="00DD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CC12"/>
  <w15:docId w15:val="{8271CD98-D4E6-4995-B9B7-9EB05EAC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w0Z28y2/zC2swMpHaGu0d4RPvQ==">CgMxLjA4AHIhMTQweFJ6aUNHTGhzZTBZSlUyZGs4YXZ4cC1LNUpYSEJ1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2024-10-13T10:42:00Z</dcterms:created>
  <dcterms:modified xsi:type="dcterms:W3CDTF">2025-03-04T11:01:00Z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