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8DBAD" w14:textId="77777777" w:rsidR="0088077F" w:rsidRPr="009A08C2" w:rsidRDefault="008807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Arial" w:hAnsi="Comic Sans MS" w:cs="Arial"/>
          <w:color w:val="000000"/>
        </w:rPr>
      </w:pPr>
    </w:p>
    <w:tbl>
      <w:tblPr>
        <w:tblStyle w:val="a2"/>
        <w:tblW w:w="14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4315"/>
        <w:gridCol w:w="4315"/>
        <w:gridCol w:w="4315"/>
      </w:tblGrid>
      <w:tr w:rsidR="0088077F" w:rsidRPr="009A08C2" w14:paraId="0CEFF513" w14:textId="77777777">
        <w:trPr>
          <w:trHeight w:val="689"/>
        </w:trPr>
        <w:tc>
          <w:tcPr>
            <w:tcW w:w="14505" w:type="dxa"/>
            <w:gridSpan w:val="4"/>
            <w:shd w:val="clear" w:color="auto" w:fill="C5E0B3"/>
          </w:tcPr>
          <w:p w14:paraId="20C02BE1" w14:textId="77777777" w:rsidR="0088077F" w:rsidRPr="009A08C2" w:rsidRDefault="0088077F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07601AC7" w14:textId="77777777" w:rsidR="0088077F" w:rsidRPr="009A08C2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9A08C2">
              <w:rPr>
                <w:rFonts w:ascii="Comic Sans MS" w:eastAsia="Comic Sans MS" w:hAnsi="Comic Sans MS" w:cs="Comic Sans MS"/>
                <w:b/>
              </w:rPr>
              <w:t>Art Year 2 Medium Term Planning – Print making Block C</w:t>
            </w:r>
          </w:p>
        </w:tc>
      </w:tr>
      <w:tr w:rsidR="0088077F" w:rsidRPr="009A08C2" w14:paraId="5F01D1B4" w14:textId="77777777">
        <w:trPr>
          <w:trHeight w:val="274"/>
        </w:trPr>
        <w:tc>
          <w:tcPr>
            <w:tcW w:w="14505" w:type="dxa"/>
            <w:gridSpan w:val="4"/>
            <w:shd w:val="clear" w:color="auto" w:fill="C5E0B3"/>
          </w:tcPr>
          <w:p w14:paraId="6C9996E4" w14:textId="77777777" w:rsidR="0088077F" w:rsidRPr="009A08C2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9A08C2">
              <w:rPr>
                <w:rFonts w:ascii="Comic Sans MS" w:eastAsia="Comic Sans MS" w:hAnsi="Comic Sans MS" w:cs="Comic Sans MS"/>
                <w:b/>
              </w:rPr>
              <w:t>National Curriculum</w:t>
            </w:r>
          </w:p>
          <w:p w14:paraId="5B3EA37C" w14:textId="77777777" w:rsidR="0088077F" w:rsidRPr="009A08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9A08C2">
              <w:rPr>
                <w:rFonts w:ascii="Comic Sans MS" w:eastAsia="Comic Sans MS" w:hAnsi="Comic Sans MS" w:cs="Comic Sans MS"/>
              </w:rPr>
              <w:t xml:space="preserve">Key stage 1 Pupils should be taught: </w:t>
            </w:r>
          </w:p>
          <w:p w14:paraId="0D12B33A" w14:textId="77777777" w:rsidR="0088077F" w:rsidRPr="009A08C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9A08C2">
              <w:rPr>
                <w:rFonts w:ascii="Comic Sans MS" w:eastAsia="Comic Sans MS" w:hAnsi="Comic Sans MS" w:cs="Comic Sans MS"/>
              </w:rPr>
              <w:t>to use a range of materials creatively to design and make products</w:t>
            </w:r>
          </w:p>
          <w:p w14:paraId="2172701E" w14:textId="77777777" w:rsidR="0088077F" w:rsidRPr="009A08C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9A08C2">
              <w:rPr>
                <w:rFonts w:ascii="Comic Sans MS" w:eastAsia="Comic Sans MS" w:hAnsi="Comic Sans MS" w:cs="Comic Sans MS"/>
              </w:rPr>
              <w:t>to use drawing, painting and sculpture to develop and share their ideas, experiences and imagination</w:t>
            </w:r>
          </w:p>
          <w:p w14:paraId="3E4403A5" w14:textId="77777777" w:rsidR="0088077F" w:rsidRPr="009A08C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9A08C2">
              <w:rPr>
                <w:rFonts w:ascii="Comic Sans MS" w:eastAsia="Comic Sans MS" w:hAnsi="Comic Sans MS" w:cs="Comic Sans MS"/>
              </w:rPr>
              <w:t>to develop a wide range of art and design techniques in using colour, pattern, texture, line, shape, form and space</w:t>
            </w:r>
          </w:p>
          <w:p w14:paraId="524C9520" w14:textId="77777777" w:rsidR="0088077F" w:rsidRPr="009A08C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9A08C2">
              <w:rPr>
                <w:rFonts w:ascii="Comic Sans MS" w:eastAsia="Comic Sans MS" w:hAnsi="Comic Sans MS" w:cs="Comic Sans MS"/>
              </w:rPr>
              <w:t>about the work of a range of artists, craft makers and designers, describing the differences and similarities between different practices and disciplines, and making links to their own work.</w:t>
            </w:r>
          </w:p>
        </w:tc>
      </w:tr>
      <w:tr w:rsidR="0088077F" w:rsidRPr="009A08C2" w14:paraId="278D4924" w14:textId="77777777">
        <w:trPr>
          <w:trHeight w:val="279"/>
        </w:trPr>
        <w:tc>
          <w:tcPr>
            <w:tcW w:w="1560" w:type="dxa"/>
            <w:shd w:val="clear" w:color="auto" w:fill="F7CBAC"/>
          </w:tcPr>
          <w:p w14:paraId="63D6C180" w14:textId="77777777" w:rsidR="0088077F" w:rsidRPr="009A08C2" w:rsidRDefault="0088077F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315" w:type="dxa"/>
            <w:shd w:val="clear" w:color="auto" w:fill="F7CBAC"/>
          </w:tcPr>
          <w:p w14:paraId="40CA46E8" w14:textId="77777777" w:rsidR="0088077F" w:rsidRPr="009A08C2" w:rsidRDefault="00000000">
            <w:pPr>
              <w:rPr>
                <w:rFonts w:ascii="Comic Sans MS" w:eastAsia="Comic Sans MS" w:hAnsi="Comic Sans MS" w:cs="Comic Sans MS"/>
              </w:rPr>
            </w:pPr>
            <w:r w:rsidRPr="009A08C2">
              <w:rPr>
                <w:rFonts w:ascii="Comic Sans MS" w:eastAsia="Comic Sans MS" w:hAnsi="Comic Sans MS" w:cs="Comic Sans MS"/>
              </w:rPr>
              <w:t>Lesson 1</w:t>
            </w:r>
          </w:p>
        </w:tc>
        <w:tc>
          <w:tcPr>
            <w:tcW w:w="4315" w:type="dxa"/>
            <w:shd w:val="clear" w:color="auto" w:fill="F7CBAC"/>
          </w:tcPr>
          <w:p w14:paraId="2B0F1257" w14:textId="77777777" w:rsidR="0088077F" w:rsidRPr="009A08C2" w:rsidRDefault="00000000">
            <w:pPr>
              <w:rPr>
                <w:rFonts w:ascii="Comic Sans MS" w:eastAsia="Comic Sans MS" w:hAnsi="Comic Sans MS" w:cs="Comic Sans MS"/>
              </w:rPr>
            </w:pPr>
            <w:r w:rsidRPr="009A08C2">
              <w:rPr>
                <w:rFonts w:ascii="Comic Sans MS" w:eastAsia="Comic Sans MS" w:hAnsi="Comic Sans MS" w:cs="Comic Sans MS"/>
              </w:rPr>
              <w:t>Lesson 2</w:t>
            </w:r>
          </w:p>
        </w:tc>
        <w:tc>
          <w:tcPr>
            <w:tcW w:w="4315" w:type="dxa"/>
            <w:shd w:val="clear" w:color="auto" w:fill="F7CBAC"/>
          </w:tcPr>
          <w:p w14:paraId="7C3F6832" w14:textId="77777777" w:rsidR="0088077F" w:rsidRPr="009A08C2" w:rsidRDefault="00000000">
            <w:pPr>
              <w:rPr>
                <w:rFonts w:ascii="Comic Sans MS" w:eastAsia="Comic Sans MS" w:hAnsi="Comic Sans MS" w:cs="Comic Sans MS"/>
              </w:rPr>
            </w:pPr>
            <w:r w:rsidRPr="009A08C2">
              <w:rPr>
                <w:rFonts w:ascii="Comic Sans MS" w:eastAsia="Comic Sans MS" w:hAnsi="Comic Sans MS" w:cs="Comic Sans MS"/>
              </w:rPr>
              <w:t>Lesson 3</w:t>
            </w:r>
          </w:p>
        </w:tc>
      </w:tr>
      <w:tr w:rsidR="0088077F" w:rsidRPr="009A08C2" w14:paraId="58100937" w14:textId="77777777">
        <w:trPr>
          <w:trHeight w:val="784"/>
        </w:trPr>
        <w:tc>
          <w:tcPr>
            <w:tcW w:w="1560" w:type="dxa"/>
          </w:tcPr>
          <w:p w14:paraId="723BB108" w14:textId="77777777" w:rsidR="0088077F" w:rsidRPr="009A08C2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9A08C2">
              <w:rPr>
                <w:rFonts w:ascii="Comic Sans MS" w:eastAsia="Comic Sans MS" w:hAnsi="Comic Sans MS" w:cs="Comic Sans MS"/>
                <w:b/>
              </w:rPr>
              <w:t>Learning intention</w:t>
            </w:r>
          </w:p>
        </w:tc>
        <w:tc>
          <w:tcPr>
            <w:tcW w:w="4315" w:type="dxa"/>
          </w:tcPr>
          <w:p w14:paraId="770380A1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How  can prints be made from natural objects?</w:t>
            </w:r>
          </w:p>
          <w:p w14:paraId="5C6AA316" w14:textId="77777777" w:rsidR="0088077F" w:rsidRPr="009A08C2" w:rsidRDefault="0088077F">
            <w:pPr>
              <w:rPr>
                <w:rFonts w:ascii="Comic Sans MS" w:hAnsi="Comic Sans MS"/>
              </w:rPr>
            </w:pPr>
          </w:p>
          <w:p w14:paraId="01FF73EA" w14:textId="77777777" w:rsidR="0088077F" w:rsidRPr="009A08C2" w:rsidRDefault="0088077F">
            <w:pPr>
              <w:rPr>
                <w:rFonts w:ascii="Comic Sans MS" w:hAnsi="Comic Sans MS"/>
              </w:rPr>
            </w:pPr>
          </w:p>
        </w:tc>
        <w:tc>
          <w:tcPr>
            <w:tcW w:w="4315" w:type="dxa"/>
          </w:tcPr>
          <w:p w14:paraId="400E8138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How do you make and use a collagraph printing block?</w:t>
            </w:r>
          </w:p>
        </w:tc>
        <w:tc>
          <w:tcPr>
            <w:tcW w:w="4315" w:type="dxa"/>
          </w:tcPr>
          <w:p w14:paraId="07801771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How can you combine printing techniques and create repeated patterns?</w:t>
            </w:r>
          </w:p>
        </w:tc>
      </w:tr>
      <w:tr w:rsidR="0088077F" w:rsidRPr="009A08C2" w14:paraId="2B056007" w14:textId="77777777">
        <w:trPr>
          <w:trHeight w:val="699"/>
        </w:trPr>
        <w:tc>
          <w:tcPr>
            <w:tcW w:w="1560" w:type="dxa"/>
          </w:tcPr>
          <w:p w14:paraId="7A3E6189" w14:textId="77777777" w:rsidR="0088077F" w:rsidRPr="009A08C2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9A08C2">
              <w:rPr>
                <w:rFonts w:ascii="Comic Sans MS" w:eastAsia="Comic Sans MS" w:hAnsi="Comic Sans MS" w:cs="Comic Sans MS"/>
                <w:b/>
              </w:rPr>
              <w:t>Skills taught</w:t>
            </w:r>
          </w:p>
        </w:tc>
        <w:tc>
          <w:tcPr>
            <w:tcW w:w="4315" w:type="dxa"/>
          </w:tcPr>
          <w:p w14:paraId="4630CDD0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 xml:space="preserve">Can apply appropriate pressure to obtain a series of clear prints </w:t>
            </w:r>
          </w:p>
        </w:tc>
        <w:tc>
          <w:tcPr>
            <w:tcW w:w="4315" w:type="dxa"/>
          </w:tcPr>
          <w:p w14:paraId="595486F1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 xml:space="preserve">Can experiment with positioning of prints to create repeated designs </w:t>
            </w:r>
          </w:p>
          <w:p w14:paraId="1AC9B859" w14:textId="77777777" w:rsidR="0088077F" w:rsidRPr="009A08C2" w:rsidRDefault="0088077F">
            <w:pPr>
              <w:rPr>
                <w:rFonts w:ascii="Comic Sans MS" w:hAnsi="Comic Sans MS"/>
              </w:rPr>
            </w:pPr>
          </w:p>
          <w:p w14:paraId="47B1FE48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Can follow a taught process to create a symmetrical pattern</w:t>
            </w:r>
          </w:p>
        </w:tc>
        <w:tc>
          <w:tcPr>
            <w:tcW w:w="4315" w:type="dxa"/>
          </w:tcPr>
          <w:p w14:paraId="1274E2BB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 xml:space="preserve">Can follow different printing processes </w:t>
            </w:r>
          </w:p>
          <w:p w14:paraId="292AD9DB" w14:textId="77777777" w:rsidR="0088077F" w:rsidRPr="009A08C2" w:rsidRDefault="0088077F">
            <w:pPr>
              <w:rPr>
                <w:rFonts w:ascii="Comic Sans MS" w:hAnsi="Comic Sans MS"/>
              </w:rPr>
            </w:pPr>
          </w:p>
          <w:p w14:paraId="6BF469B1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Can combine printing techniques confidently to create interesting patterns and effects</w:t>
            </w:r>
          </w:p>
          <w:p w14:paraId="1A87A1EA" w14:textId="77777777" w:rsidR="0088077F" w:rsidRPr="009A08C2" w:rsidRDefault="0088077F">
            <w:pPr>
              <w:rPr>
                <w:rFonts w:ascii="Comic Sans MS" w:hAnsi="Comic Sans MS"/>
                <w:color w:val="FF0000"/>
              </w:rPr>
            </w:pPr>
          </w:p>
          <w:p w14:paraId="605B562A" w14:textId="77777777" w:rsidR="0088077F" w:rsidRPr="009A08C2" w:rsidRDefault="0088077F">
            <w:pPr>
              <w:rPr>
                <w:rFonts w:ascii="Comic Sans MS" w:hAnsi="Comic Sans MS"/>
                <w:color w:val="FF0000"/>
              </w:rPr>
            </w:pPr>
          </w:p>
        </w:tc>
      </w:tr>
      <w:tr w:rsidR="0088077F" w:rsidRPr="009A08C2" w14:paraId="4D1B6F48" w14:textId="77777777">
        <w:trPr>
          <w:trHeight w:val="1885"/>
        </w:trPr>
        <w:tc>
          <w:tcPr>
            <w:tcW w:w="1560" w:type="dxa"/>
          </w:tcPr>
          <w:p w14:paraId="0841AD0F" w14:textId="77777777" w:rsidR="0088077F" w:rsidRPr="009A08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9A08C2">
              <w:rPr>
                <w:rFonts w:ascii="Comic Sans MS" w:eastAsia="Comic Sans MS" w:hAnsi="Comic Sans MS" w:cs="Comic Sans MS"/>
                <w:b/>
              </w:rPr>
              <w:lastRenderedPageBreak/>
              <w:t>Recall and retrieval</w:t>
            </w:r>
          </w:p>
        </w:tc>
        <w:tc>
          <w:tcPr>
            <w:tcW w:w="4315" w:type="dxa"/>
          </w:tcPr>
          <w:p w14:paraId="5A98DAFC" w14:textId="77777777" w:rsidR="0088077F" w:rsidRPr="009A08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Make marks by printing from everyday objects</w:t>
            </w:r>
          </w:p>
          <w:p w14:paraId="3515DAC7" w14:textId="77777777" w:rsidR="0088077F" w:rsidRPr="009A08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 xml:space="preserve">Experiment with layering marks by overprinting </w:t>
            </w:r>
          </w:p>
          <w:p w14:paraId="2276C6FB" w14:textId="77777777" w:rsidR="0088077F" w:rsidRPr="009A08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 xml:space="preserve">Respond to the marks they make </w:t>
            </w:r>
          </w:p>
        </w:tc>
        <w:tc>
          <w:tcPr>
            <w:tcW w:w="4315" w:type="dxa"/>
          </w:tcPr>
          <w:p w14:paraId="41BC57FC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 xml:space="preserve">Make a printing block and use this to create repeated prints </w:t>
            </w:r>
          </w:p>
          <w:p w14:paraId="71883F5A" w14:textId="77777777" w:rsidR="0088077F" w:rsidRPr="009A08C2" w:rsidRDefault="0088077F">
            <w:pPr>
              <w:rPr>
                <w:rFonts w:ascii="Comic Sans MS" w:hAnsi="Comic Sans MS"/>
              </w:rPr>
            </w:pPr>
          </w:p>
          <w:p w14:paraId="12F3539D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Identify the negative and positive space in a printed image</w:t>
            </w:r>
          </w:p>
          <w:p w14:paraId="1BDB6183" w14:textId="77777777" w:rsidR="0088077F" w:rsidRPr="009A08C2" w:rsidRDefault="0088077F">
            <w:pPr>
              <w:rPr>
                <w:rFonts w:ascii="Comic Sans MS" w:hAnsi="Comic Sans MS"/>
              </w:rPr>
            </w:pPr>
          </w:p>
          <w:p w14:paraId="4A38B043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Evaluate the quality of a printed image</w:t>
            </w:r>
          </w:p>
        </w:tc>
        <w:tc>
          <w:tcPr>
            <w:tcW w:w="4315" w:type="dxa"/>
          </w:tcPr>
          <w:p w14:paraId="7BCED3BA" w14:textId="77777777" w:rsidR="0088077F" w:rsidRPr="009A08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 xml:space="preserve">Create repeated prints from natural objects such as fruit and leaves </w:t>
            </w:r>
          </w:p>
          <w:p w14:paraId="489D7B29" w14:textId="77777777" w:rsidR="0088077F" w:rsidRPr="009A08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Create a symmetrical printed pattern</w:t>
            </w:r>
          </w:p>
          <w:p w14:paraId="5C8A9FA5" w14:textId="77777777" w:rsidR="0088077F" w:rsidRPr="009A08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 xml:space="preserve">Can explain printing processes and comment on effects achieved </w:t>
            </w:r>
          </w:p>
        </w:tc>
      </w:tr>
      <w:tr w:rsidR="0088077F" w:rsidRPr="009A08C2" w14:paraId="01906BF5" w14:textId="77777777">
        <w:trPr>
          <w:trHeight w:val="1741"/>
        </w:trPr>
        <w:tc>
          <w:tcPr>
            <w:tcW w:w="1560" w:type="dxa"/>
          </w:tcPr>
          <w:p w14:paraId="3088FE0A" w14:textId="77777777" w:rsidR="0088077F" w:rsidRPr="009A08C2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FF0000"/>
              </w:rPr>
            </w:pPr>
            <w:r w:rsidRPr="009A08C2">
              <w:rPr>
                <w:rFonts w:ascii="Comic Sans MS" w:eastAsia="Comic Sans MS" w:hAnsi="Comic Sans MS" w:cs="Comic Sans MS"/>
                <w:b/>
              </w:rPr>
              <w:t>Sequence of knowledge throughout the lesson</w:t>
            </w:r>
          </w:p>
        </w:tc>
        <w:tc>
          <w:tcPr>
            <w:tcW w:w="4315" w:type="dxa"/>
          </w:tcPr>
          <w:p w14:paraId="12869A28" w14:textId="77777777" w:rsidR="0088077F" w:rsidRPr="009A08C2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9A08C2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50D49FCF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 xml:space="preserve">Can identify the negative space in their prints and comment on how this contributes to a pattern </w:t>
            </w:r>
          </w:p>
          <w:p w14:paraId="0803B9A5" w14:textId="77777777" w:rsidR="0088077F" w:rsidRPr="009A08C2" w:rsidRDefault="0088077F">
            <w:pPr>
              <w:rPr>
                <w:rFonts w:ascii="Comic Sans MS" w:hAnsi="Comic Sans MS"/>
              </w:rPr>
            </w:pPr>
          </w:p>
          <w:p w14:paraId="11F5A292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Can give reasons why one print may be clearer or darker than another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A7449" w14:textId="77777777" w:rsidR="0088077F" w:rsidRPr="009A08C2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9A08C2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69FBE5AA" w14:textId="77777777" w:rsidR="0088077F" w:rsidRPr="009A08C2" w:rsidRDefault="00000000">
            <w:pPr>
              <w:spacing w:after="160" w:line="259" w:lineRule="auto"/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Can give clear explanations of a printing process and describe the effects created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A018" w14:textId="77777777" w:rsidR="0088077F" w:rsidRPr="009A08C2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9A08C2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3658A3CB" w14:textId="77777777" w:rsidR="0088077F" w:rsidRPr="009A08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Can use artistic language and technical vocabulary to evaluate artwork, explaining what may not have worked well and why</w:t>
            </w:r>
          </w:p>
        </w:tc>
      </w:tr>
      <w:tr w:rsidR="0088077F" w:rsidRPr="009A08C2" w14:paraId="0115AF6F" w14:textId="77777777">
        <w:trPr>
          <w:trHeight w:val="600"/>
        </w:trPr>
        <w:tc>
          <w:tcPr>
            <w:tcW w:w="1560" w:type="dxa"/>
          </w:tcPr>
          <w:p w14:paraId="1C8A34E0" w14:textId="77777777" w:rsidR="0088077F" w:rsidRPr="009A08C2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9A08C2">
              <w:rPr>
                <w:rFonts w:ascii="Comic Sans MS" w:eastAsia="Comic Sans MS" w:hAnsi="Comic Sans MS" w:cs="Comic Sans MS"/>
                <w:b/>
              </w:rPr>
              <w:t>Scaffolding</w:t>
            </w:r>
          </w:p>
        </w:tc>
        <w:tc>
          <w:tcPr>
            <w:tcW w:w="4315" w:type="dxa"/>
          </w:tcPr>
          <w:p w14:paraId="7D1B48EB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Working examples</w:t>
            </w:r>
          </w:p>
          <w:p w14:paraId="1AC95905" w14:textId="77777777" w:rsidR="0088077F" w:rsidRPr="009A08C2" w:rsidRDefault="0088077F">
            <w:pPr>
              <w:rPr>
                <w:rFonts w:ascii="Comic Sans MS" w:hAnsi="Comic Sans MS"/>
              </w:rPr>
            </w:pPr>
          </w:p>
          <w:p w14:paraId="3968D76E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Visual steps to success</w:t>
            </w:r>
          </w:p>
          <w:p w14:paraId="061D5CCC" w14:textId="77777777" w:rsidR="0088077F" w:rsidRPr="009A08C2" w:rsidRDefault="0088077F">
            <w:pPr>
              <w:rPr>
                <w:rFonts w:ascii="Comic Sans MS" w:hAnsi="Comic Sans MS"/>
              </w:rPr>
            </w:pPr>
          </w:p>
          <w:p w14:paraId="2F7DBCAD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Teacher support</w:t>
            </w:r>
          </w:p>
        </w:tc>
        <w:tc>
          <w:tcPr>
            <w:tcW w:w="4315" w:type="dxa"/>
          </w:tcPr>
          <w:p w14:paraId="05BC0607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Working examples</w:t>
            </w:r>
          </w:p>
          <w:p w14:paraId="193FF178" w14:textId="77777777" w:rsidR="0088077F" w:rsidRPr="009A08C2" w:rsidRDefault="0088077F">
            <w:pPr>
              <w:rPr>
                <w:rFonts w:ascii="Comic Sans MS" w:hAnsi="Comic Sans MS"/>
              </w:rPr>
            </w:pPr>
          </w:p>
          <w:p w14:paraId="451F418A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Visual steps to success</w:t>
            </w:r>
          </w:p>
          <w:p w14:paraId="5B2226C5" w14:textId="77777777" w:rsidR="0088077F" w:rsidRPr="009A08C2" w:rsidRDefault="0088077F">
            <w:pPr>
              <w:rPr>
                <w:rFonts w:ascii="Comic Sans MS" w:hAnsi="Comic Sans MS"/>
              </w:rPr>
            </w:pPr>
          </w:p>
          <w:p w14:paraId="48363306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Teacher support</w:t>
            </w:r>
          </w:p>
          <w:p w14:paraId="625056C0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4315" w:type="dxa"/>
          </w:tcPr>
          <w:p w14:paraId="3F1D0155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Working examples</w:t>
            </w:r>
          </w:p>
          <w:p w14:paraId="56C8DDD6" w14:textId="77777777" w:rsidR="0088077F" w:rsidRPr="009A08C2" w:rsidRDefault="0088077F">
            <w:pPr>
              <w:rPr>
                <w:rFonts w:ascii="Comic Sans MS" w:hAnsi="Comic Sans MS"/>
              </w:rPr>
            </w:pPr>
          </w:p>
          <w:p w14:paraId="72F35147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Visual steps to success.</w:t>
            </w:r>
          </w:p>
          <w:p w14:paraId="7B81F844" w14:textId="77777777" w:rsidR="0088077F" w:rsidRPr="009A08C2" w:rsidRDefault="0088077F">
            <w:pPr>
              <w:rPr>
                <w:rFonts w:ascii="Comic Sans MS" w:hAnsi="Comic Sans MS"/>
              </w:rPr>
            </w:pPr>
          </w:p>
          <w:p w14:paraId="441E4310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Teacher support</w:t>
            </w:r>
          </w:p>
          <w:p w14:paraId="57FF881D" w14:textId="77777777" w:rsidR="0088077F" w:rsidRPr="009A08C2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9A08C2">
              <w:rPr>
                <w:rFonts w:ascii="Comic Sans MS" w:hAnsi="Comic Sans MS"/>
              </w:rPr>
              <w:t xml:space="preserve"> </w:t>
            </w:r>
          </w:p>
        </w:tc>
      </w:tr>
      <w:tr w:rsidR="0088077F" w:rsidRPr="009A08C2" w14:paraId="694F19DC" w14:textId="77777777">
        <w:trPr>
          <w:trHeight w:val="1741"/>
        </w:trPr>
        <w:tc>
          <w:tcPr>
            <w:tcW w:w="1560" w:type="dxa"/>
          </w:tcPr>
          <w:p w14:paraId="37F7E235" w14:textId="77777777" w:rsidR="0088077F" w:rsidRPr="009A08C2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FF0000"/>
              </w:rPr>
            </w:pPr>
            <w:r w:rsidRPr="009A08C2">
              <w:rPr>
                <w:rFonts w:ascii="Comic Sans MS" w:eastAsia="Comic Sans MS" w:hAnsi="Comic Sans MS" w:cs="Comic Sans MS"/>
                <w:b/>
              </w:rPr>
              <w:t>Challenge</w:t>
            </w:r>
          </w:p>
        </w:tc>
        <w:tc>
          <w:tcPr>
            <w:tcW w:w="4315" w:type="dxa"/>
          </w:tcPr>
          <w:p w14:paraId="3BADDD87" w14:textId="77777777" w:rsidR="0088077F" w:rsidRPr="009A08C2" w:rsidRDefault="0088077F">
            <w:pPr>
              <w:rPr>
                <w:rFonts w:ascii="Comic Sans MS" w:eastAsia="Comic Sans MS" w:hAnsi="Comic Sans MS" w:cs="Comic Sans MS"/>
                <w:color w:val="FF0000"/>
              </w:rPr>
            </w:pPr>
          </w:p>
        </w:tc>
        <w:tc>
          <w:tcPr>
            <w:tcW w:w="4315" w:type="dxa"/>
          </w:tcPr>
          <w:p w14:paraId="181853EB" w14:textId="77777777" w:rsidR="0088077F" w:rsidRPr="009A08C2" w:rsidRDefault="0088077F">
            <w:pPr>
              <w:rPr>
                <w:rFonts w:ascii="Comic Sans MS" w:hAnsi="Comic Sans MS"/>
                <w:color w:val="FF0000"/>
              </w:rPr>
            </w:pPr>
          </w:p>
        </w:tc>
        <w:tc>
          <w:tcPr>
            <w:tcW w:w="4315" w:type="dxa"/>
          </w:tcPr>
          <w:p w14:paraId="785829F8" w14:textId="77777777" w:rsidR="0088077F" w:rsidRPr="009A08C2" w:rsidRDefault="0088077F">
            <w:pPr>
              <w:rPr>
                <w:rFonts w:ascii="Comic Sans MS" w:eastAsia="Comic Sans MS" w:hAnsi="Comic Sans MS" w:cs="Comic Sans MS"/>
                <w:color w:val="FF0000"/>
              </w:rPr>
            </w:pPr>
          </w:p>
        </w:tc>
      </w:tr>
      <w:tr w:rsidR="0088077F" w:rsidRPr="009A08C2" w14:paraId="3C3C1C1D" w14:textId="77777777">
        <w:trPr>
          <w:trHeight w:val="841"/>
        </w:trPr>
        <w:tc>
          <w:tcPr>
            <w:tcW w:w="1560" w:type="dxa"/>
          </w:tcPr>
          <w:p w14:paraId="1A9FF60D" w14:textId="77777777" w:rsidR="0088077F" w:rsidRPr="009A08C2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9A08C2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05AEFE22" w14:textId="77777777" w:rsidR="0088077F" w:rsidRPr="009A08C2" w:rsidRDefault="0088077F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255814AD" w14:textId="77777777" w:rsidR="0088077F" w:rsidRPr="009A08C2" w:rsidRDefault="0088077F">
            <w:pPr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4315" w:type="dxa"/>
          </w:tcPr>
          <w:p w14:paraId="3F1DFEC6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lastRenderedPageBreak/>
              <w:t>Collagraph</w:t>
            </w:r>
          </w:p>
          <w:p w14:paraId="7CC3C82B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Design</w:t>
            </w:r>
          </w:p>
          <w:p w14:paraId="7DE31C71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Repeated pattern</w:t>
            </w:r>
          </w:p>
          <w:p w14:paraId="0CC720F3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lastRenderedPageBreak/>
              <w:t>Natural objects</w:t>
            </w:r>
          </w:p>
          <w:p w14:paraId="4E47D488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Organic</w:t>
            </w:r>
          </w:p>
          <w:p w14:paraId="34B13F79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Negative space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CC52D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lastRenderedPageBreak/>
              <w:t>Collagraph</w:t>
            </w:r>
          </w:p>
          <w:p w14:paraId="4684F603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Design</w:t>
            </w:r>
          </w:p>
          <w:p w14:paraId="75DEA070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Repeated pattern</w:t>
            </w:r>
          </w:p>
          <w:p w14:paraId="78BDD03C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lastRenderedPageBreak/>
              <w:t>Natural objects</w:t>
            </w:r>
          </w:p>
          <w:p w14:paraId="24EA8F33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Organic</w:t>
            </w:r>
          </w:p>
          <w:p w14:paraId="558465AD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Negative space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D88FF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lastRenderedPageBreak/>
              <w:t>Collagraph</w:t>
            </w:r>
          </w:p>
          <w:p w14:paraId="7ABD6EBB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Design</w:t>
            </w:r>
          </w:p>
          <w:p w14:paraId="504E02CE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Repeated pattern</w:t>
            </w:r>
          </w:p>
          <w:p w14:paraId="5BCE70E0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lastRenderedPageBreak/>
              <w:t>Natural objects</w:t>
            </w:r>
          </w:p>
          <w:p w14:paraId="19CD2BA0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Organic</w:t>
            </w:r>
          </w:p>
          <w:p w14:paraId="6F0F6254" w14:textId="77777777" w:rsidR="0088077F" w:rsidRPr="009A08C2" w:rsidRDefault="00000000">
            <w:pPr>
              <w:rPr>
                <w:rFonts w:ascii="Comic Sans MS" w:hAnsi="Comic Sans MS"/>
              </w:rPr>
            </w:pPr>
            <w:r w:rsidRPr="009A08C2">
              <w:rPr>
                <w:rFonts w:ascii="Comic Sans MS" w:hAnsi="Comic Sans MS"/>
              </w:rPr>
              <w:t>Negative space</w:t>
            </w:r>
          </w:p>
        </w:tc>
      </w:tr>
    </w:tbl>
    <w:p w14:paraId="690F5814" w14:textId="77777777" w:rsidR="0088077F" w:rsidRPr="009A08C2" w:rsidRDefault="0088077F">
      <w:pPr>
        <w:jc w:val="center"/>
        <w:rPr>
          <w:rFonts w:ascii="Comic Sans MS" w:eastAsia="Comic Sans MS" w:hAnsi="Comic Sans MS" w:cs="Comic Sans MS"/>
          <w:b/>
        </w:rPr>
      </w:pPr>
    </w:p>
    <w:sectPr w:rsidR="0088077F" w:rsidRPr="009A08C2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05A0361-FBB5-48EE-9373-7293DE0C64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65559F6-1B8A-4D54-9F37-E055863C5D5D}"/>
    <w:embedBold r:id="rId3" w:fontKey="{8ADFFAEF-8EEC-4363-9E84-FDBA67D8AA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5F95DC74-2425-4AD8-851B-5D7701AC84D9}"/>
    <w:embedBold r:id="rId5" w:fontKey="{E9F5C256-2859-4BE0-A53D-3CC5BF7399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24C030E-DD6F-4D65-A39C-0C6E423C6D40}"/>
    <w:embedItalic r:id="rId7" w:fontKey="{70E54A1B-B8B2-4DFE-BE65-11FEA3D744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D3FDB4D-ACB2-4DE5-B881-EA89AC6BD8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0B42B4"/>
    <w:multiLevelType w:val="multilevel"/>
    <w:tmpl w:val="8B3E2CF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08831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77F"/>
    <w:rsid w:val="0088077F"/>
    <w:rsid w:val="009A08C2"/>
    <w:rsid w:val="00B9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25013"/>
  <w15:docId w15:val="{E1BB4273-BD2D-4ED1-957B-71034C87F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7O1CHF/nC7UllWFm7YjT9h8cwQ==">CgMxLjA4AHIhMWN5UjBVd2RhMks2UHliMnZ6VWFvNVJTRGRsTXBSN2Fl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2024-10-12T19:22:00Z</dcterms:created>
  <dcterms:modified xsi:type="dcterms:W3CDTF">2025-03-10T15:04:00Z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