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07785" w14:textId="77777777" w:rsidR="008704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</w:t>
      </w:r>
    </w:p>
    <w:tbl>
      <w:tblPr>
        <w:tblStyle w:val="a4"/>
        <w:tblW w:w="13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010"/>
        <w:gridCol w:w="2025"/>
        <w:gridCol w:w="1845"/>
        <w:gridCol w:w="2070"/>
        <w:gridCol w:w="2070"/>
        <w:gridCol w:w="2310"/>
      </w:tblGrid>
      <w:tr w:rsidR="0087046F" w14:paraId="57AC429A" w14:textId="77777777">
        <w:trPr>
          <w:trHeight w:val="689"/>
        </w:trPr>
        <w:tc>
          <w:tcPr>
            <w:tcW w:w="13890" w:type="dxa"/>
            <w:gridSpan w:val="7"/>
            <w:shd w:val="clear" w:color="auto" w:fill="C5E0B3"/>
          </w:tcPr>
          <w:p w14:paraId="6825DD3D" w14:textId="77777777" w:rsidR="0087046F" w:rsidRDefault="0087046F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0FA568A5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Science Year 4 Medium Term Planning – ADVENT 2: States of Matter</w:t>
            </w:r>
          </w:p>
        </w:tc>
      </w:tr>
      <w:tr w:rsidR="0087046F" w14:paraId="3F0BFC99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068404C9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National Curriculum</w:t>
            </w:r>
          </w:p>
          <w:p w14:paraId="11B849A5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compare and group materials together, according to whether they are solids, liquids or gases</w:t>
            </w:r>
          </w:p>
          <w:p w14:paraId="65EE0260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observe that some materials change state when they are heated or cooled, and measure or research the temperature at which this happens in degrees Celsius (°C)</w:t>
            </w:r>
          </w:p>
          <w:p w14:paraId="76DE08FE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• identify the part played by evaporation and condensation in the water cycle and associate the rate of evaporation with temperature</w:t>
            </w:r>
          </w:p>
        </w:tc>
      </w:tr>
      <w:tr w:rsidR="0087046F" w14:paraId="020874EC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49E64B07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Prior vocabulary knowledge</w:t>
            </w:r>
          </w:p>
          <w:p w14:paraId="22D93665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heat, cool, temperature, change, freeze compare, materials, properties</w:t>
            </w:r>
          </w:p>
        </w:tc>
      </w:tr>
      <w:tr w:rsidR="0087046F" w14:paraId="7E10A48B" w14:textId="77777777">
        <w:trPr>
          <w:trHeight w:val="274"/>
        </w:trPr>
        <w:tc>
          <w:tcPr>
            <w:tcW w:w="13890" w:type="dxa"/>
            <w:gridSpan w:val="7"/>
            <w:shd w:val="clear" w:color="auto" w:fill="C5E0B3"/>
          </w:tcPr>
          <w:p w14:paraId="197A2601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noProof/>
                <w:sz w:val="20"/>
                <w:szCs w:val="20"/>
              </w:rPr>
              <w:drawing>
                <wp:inline distT="114300" distB="114300" distL="114300" distR="114300" wp14:anchorId="5B170D8D" wp14:editId="61ED9F67">
                  <wp:extent cx="7322820" cy="168402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2820" cy="1684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46F" w14:paraId="75CD3AF3" w14:textId="77777777">
        <w:trPr>
          <w:trHeight w:val="279"/>
        </w:trPr>
        <w:tc>
          <w:tcPr>
            <w:tcW w:w="1560" w:type="dxa"/>
            <w:shd w:val="clear" w:color="auto" w:fill="F7CBAC"/>
          </w:tcPr>
          <w:p w14:paraId="5F855178" w14:textId="77777777" w:rsidR="0087046F" w:rsidRDefault="0087046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7CBAC"/>
          </w:tcPr>
          <w:p w14:paraId="189354DE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1</w:t>
            </w:r>
          </w:p>
        </w:tc>
        <w:tc>
          <w:tcPr>
            <w:tcW w:w="2025" w:type="dxa"/>
            <w:shd w:val="clear" w:color="auto" w:fill="F7CBAC"/>
          </w:tcPr>
          <w:p w14:paraId="672B8E2E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2</w:t>
            </w:r>
          </w:p>
        </w:tc>
        <w:tc>
          <w:tcPr>
            <w:tcW w:w="1845" w:type="dxa"/>
            <w:shd w:val="clear" w:color="auto" w:fill="F7CBAC"/>
          </w:tcPr>
          <w:p w14:paraId="0CFA6A22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3</w:t>
            </w:r>
          </w:p>
        </w:tc>
        <w:tc>
          <w:tcPr>
            <w:tcW w:w="2070" w:type="dxa"/>
            <w:shd w:val="clear" w:color="auto" w:fill="F7CBAC"/>
          </w:tcPr>
          <w:p w14:paraId="7DC651A5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4</w:t>
            </w:r>
          </w:p>
        </w:tc>
        <w:tc>
          <w:tcPr>
            <w:tcW w:w="2070" w:type="dxa"/>
            <w:shd w:val="clear" w:color="auto" w:fill="F7CBAC"/>
          </w:tcPr>
          <w:p w14:paraId="3C372918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5</w:t>
            </w:r>
          </w:p>
        </w:tc>
        <w:tc>
          <w:tcPr>
            <w:tcW w:w="2310" w:type="dxa"/>
            <w:shd w:val="clear" w:color="auto" w:fill="F7CBAC"/>
          </w:tcPr>
          <w:p w14:paraId="2B3044D4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Lesson 6</w:t>
            </w:r>
          </w:p>
        </w:tc>
      </w:tr>
      <w:tr w:rsidR="0087046F" w14:paraId="37D65F01" w14:textId="77777777">
        <w:trPr>
          <w:trHeight w:val="859"/>
        </w:trPr>
        <w:tc>
          <w:tcPr>
            <w:tcW w:w="1560" w:type="dxa"/>
          </w:tcPr>
          <w:p w14:paraId="5D5B767C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Learning intention</w:t>
            </w:r>
          </w:p>
        </w:tc>
        <w:tc>
          <w:tcPr>
            <w:tcW w:w="2010" w:type="dxa"/>
          </w:tcPr>
          <w:p w14:paraId="18DD56C7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What is matter? What does ‘state’ mean?</w:t>
            </w:r>
          </w:p>
        </w:tc>
        <w:tc>
          <w:tcPr>
            <w:tcW w:w="2025" w:type="dxa"/>
          </w:tcPr>
          <w:p w14:paraId="7E56E110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What are solids, liquids and gases?</w:t>
            </w:r>
          </w:p>
        </w:tc>
        <w:tc>
          <w:tcPr>
            <w:tcW w:w="1845" w:type="dxa"/>
          </w:tcPr>
          <w:p w14:paraId="66051BAB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Melting: how do materials change state?</w:t>
            </w:r>
          </w:p>
        </w:tc>
        <w:tc>
          <w:tcPr>
            <w:tcW w:w="2070" w:type="dxa"/>
          </w:tcPr>
          <w:p w14:paraId="6D036EDF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Evaporating: how do materials change state?</w:t>
            </w:r>
          </w:p>
        </w:tc>
        <w:tc>
          <w:tcPr>
            <w:tcW w:w="2070" w:type="dxa"/>
          </w:tcPr>
          <w:p w14:paraId="37C1559A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Condensing: how do materials change state?</w:t>
            </w:r>
          </w:p>
        </w:tc>
        <w:tc>
          <w:tcPr>
            <w:tcW w:w="2310" w:type="dxa"/>
          </w:tcPr>
          <w:p w14:paraId="0EFDC0B3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Summary: how do materials change their state of matter?</w:t>
            </w:r>
          </w:p>
        </w:tc>
      </w:tr>
      <w:tr w:rsidR="0087046F" w14:paraId="1AA88920" w14:textId="77777777">
        <w:trPr>
          <w:trHeight w:val="699"/>
        </w:trPr>
        <w:tc>
          <w:tcPr>
            <w:tcW w:w="1560" w:type="dxa"/>
          </w:tcPr>
          <w:p w14:paraId="36078A3F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Working Scientifically</w:t>
            </w:r>
          </w:p>
        </w:tc>
        <w:tc>
          <w:tcPr>
            <w:tcW w:w="2010" w:type="dxa"/>
          </w:tcPr>
          <w:p w14:paraId="5A4F6768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identify,</w:t>
            </w:r>
          </w:p>
        </w:tc>
        <w:tc>
          <w:tcPr>
            <w:tcW w:w="2025" w:type="dxa"/>
          </w:tcPr>
          <w:p w14:paraId="333ED66D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identify, describe and compare</w:t>
            </w:r>
          </w:p>
        </w:tc>
        <w:tc>
          <w:tcPr>
            <w:tcW w:w="1845" w:type="dxa"/>
          </w:tcPr>
          <w:p w14:paraId="0CB4DEAE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identify</w:t>
            </w:r>
          </w:p>
          <w:p w14:paraId="11CF6CD7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and describe</w:t>
            </w:r>
          </w:p>
        </w:tc>
        <w:tc>
          <w:tcPr>
            <w:tcW w:w="2070" w:type="dxa"/>
          </w:tcPr>
          <w:p w14:paraId="5D8F2D59" w14:textId="77777777" w:rsidR="0087046F" w:rsidRDefault="0087046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8CBA6D7" w14:textId="77777777" w:rsidR="0087046F" w:rsidRDefault="0087046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7CC7B72" w14:textId="77777777" w:rsidR="0087046F" w:rsidRDefault="0087046F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87046F" w14:paraId="7673BA68" w14:textId="77777777">
        <w:trPr>
          <w:trHeight w:val="825"/>
        </w:trPr>
        <w:tc>
          <w:tcPr>
            <w:tcW w:w="1560" w:type="dxa"/>
          </w:tcPr>
          <w:p w14:paraId="4EA159C1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lastRenderedPageBreak/>
              <w:t>Recall and retrieval</w:t>
            </w:r>
          </w:p>
        </w:tc>
        <w:tc>
          <w:tcPr>
            <w:tcW w:w="2010" w:type="dxa"/>
          </w:tcPr>
          <w:p w14:paraId="1EFD25BF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1-3</w:t>
            </w:r>
          </w:p>
        </w:tc>
        <w:tc>
          <w:tcPr>
            <w:tcW w:w="2025" w:type="dxa"/>
          </w:tcPr>
          <w:p w14:paraId="709DC1B0" w14:textId="77777777" w:rsidR="0087046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 4-6</w:t>
            </w:r>
          </w:p>
        </w:tc>
        <w:tc>
          <w:tcPr>
            <w:tcW w:w="1845" w:type="dxa"/>
          </w:tcPr>
          <w:p w14:paraId="6F1C6AB4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CQ:7-9</w:t>
            </w:r>
          </w:p>
        </w:tc>
        <w:tc>
          <w:tcPr>
            <w:tcW w:w="2070" w:type="dxa"/>
          </w:tcPr>
          <w:p w14:paraId="30367FA4" w14:textId="77777777" w:rsidR="0087046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CQ10-12</w:t>
            </w:r>
          </w:p>
        </w:tc>
        <w:tc>
          <w:tcPr>
            <w:tcW w:w="2070" w:type="dxa"/>
          </w:tcPr>
          <w:p w14:paraId="35CB80FC" w14:textId="77777777" w:rsidR="0087046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CQ14-17</w:t>
            </w:r>
          </w:p>
        </w:tc>
        <w:tc>
          <w:tcPr>
            <w:tcW w:w="2310" w:type="dxa"/>
          </w:tcPr>
          <w:p w14:paraId="5B20052F" w14:textId="77777777" w:rsidR="0087046F" w:rsidRDefault="00000000">
            <w:pPr>
              <w:spacing w:after="160" w:line="259" w:lineRule="auto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CQ18-20</w:t>
            </w:r>
          </w:p>
        </w:tc>
      </w:tr>
      <w:tr w:rsidR="0087046F" w14:paraId="0D4E80B5" w14:textId="77777777">
        <w:trPr>
          <w:trHeight w:val="1741"/>
        </w:trPr>
        <w:tc>
          <w:tcPr>
            <w:tcW w:w="1560" w:type="dxa"/>
          </w:tcPr>
          <w:p w14:paraId="50C31BEB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Sequence of knowledge throughout the lesson</w:t>
            </w:r>
          </w:p>
        </w:tc>
        <w:tc>
          <w:tcPr>
            <w:tcW w:w="2010" w:type="dxa"/>
          </w:tcPr>
          <w:p w14:paraId="6812F530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anything that takes up space despite it’s size or composition is matter.</w:t>
            </w:r>
          </w:p>
          <w:p w14:paraId="3A552514" w14:textId="77777777" w:rsidR="0087046F" w:rsidRDefault="0087046F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14:paraId="6F7C46A8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Anything that exists is matter.</w:t>
            </w:r>
          </w:p>
          <w:p w14:paraId="0DAF856F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matter has a mass, occupies volume.</w:t>
            </w:r>
          </w:p>
          <w:p w14:paraId="219EA41B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know that the state of matter is one of the 3 distinct ways matter exists:</w:t>
            </w:r>
          </w:p>
          <w:p w14:paraId="5E0A5CCC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gas, liquid, solid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F8C4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the characteristics of solids, liquid and gases, including particles.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5E4F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materials are not permanently solid and how temperature can change this state.</w:t>
            </w:r>
          </w:p>
          <w:p w14:paraId="7178ADC6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Work scientifically:</w:t>
            </w:r>
          </w:p>
          <w:p w14:paraId="3DAF8429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Investigating the melting point of butter and observe the temperature at which the solid becomes a liquid.</w:t>
            </w:r>
          </w:p>
          <w:p w14:paraId="116DDCDC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butter has changed it’s state of matter.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8DBB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liquids do not simply vanish or disappear forever.</w:t>
            </w:r>
          </w:p>
          <w:p w14:paraId="2F502669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Work Scientifically:</w:t>
            </w:r>
          </w:p>
          <w:p w14:paraId="30DE5E11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a control is.</w:t>
            </w:r>
          </w:p>
          <w:p w14:paraId="5DCB766F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Know that evaporation is invisible to the eye.</w:t>
            </w:r>
          </w:p>
          <w:p w14:paraId="618B6C5E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Water evaporates slowly and turns into water vapour in the air.</w:t>
            </w:r>
          </w:p>
          <w:p w14:paraId="11FBDD49" w14:textId="4269CB62" w:rsidR="0087046F" w:rsidRDefault="00000000" w:rsidP="009E77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knowledge of evaporation to answer questions about puddles and whether changing the size of a container affects evaporation.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FB2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what condensation is and how water vapour cools and condenses to form water droplets.</w:t>
            </w:r>
          </w:p>
          <w:p w14:paraId="694C3FA7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Working Scientifically:</w:t>
            </w:r>
          </w:p>
          <w:p w14:paraId="2D32C827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Use knowledge to answer why cans from a fridge are wet on the outside.</w:t>
            </w:r>
          </w:p>
          <w:p w14:paraId="10355BE2" w14:textId="77777777" w:rsidR="0087046F" w:rsidRDefault="0087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A12AD2A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AND to know that it is not the liquid escaping.</w:t>
            </w:r>
          </w:p>
          <w:p w14:paraId="698A09B5" w14:textId="77777777" w:rsidR="0087046F" w:rsidRDefault="0087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  <w:p w14:paraId="6FA362B5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condensation occurs when water vapour cools and water droplets are formed.</w:t>
            </w:r>
          </w:p>
          <w:p w14:paraId="6A0EA08E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other times condensation is seen.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4984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retrieve and secure the states of matter.</w:t>
            </w:r>
          </w:p>
          <w:p w14:paraId="7A3B364D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that materials are not permanently solid and temperature can change the state of matter.</w:t>
            </w:r>
          </w:p>
          <w:p w14:paraId="4C9F10A6" w14:textId="77777777" w:rsidR="008704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know how  evaporation and condensation are formed and to explain how you know.</w:t>
            </w:r>
          </w:p>
        </w:tc>
      </w:tr>
      <w:tr w:rsidR="0087046F" w14:paraId="186F1373" w14:textId="77777777">
        <w:trPr>
          <w:trHeight w:val="1741"/>
        </w:trPr>
        <w:tc>
          <w:tcPr>
            <w:tcW w:w="1560" w:type="dxa"/>
          </w:tcPr>
          <w:p w14:paraId="17AC4F69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Scaffolding</w:t>
            </w:r>
          </w:p>
        </w:tc>
        <w:tc>
          <w:tcPr>
            <w:tcW w:w="2010" w:type="dxa"/>
          </w:tcPr>
          <w:p w14:paraId="486F36B3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COmplete stem sentences and matching pictures and labels.</w:t>
            </w:r>
          </w:p>
        </w:tc>
        <w:tc>
          <w:tcPr>
            <w:tcW w:w="2025" w:type="dxa"/>
          </w:tcPr>
          <w:p w14:paraId="6D925CC6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Word mat and stem sentences.</w:t>
            </w:r>
          </w:p>
        </w:tc>
        <w:tc>
          <w:tcPr>
            <w:tcW w:w="1845" w:type="dxa"/>
          </w:tcPr>
          <w:p w14:paraId="22FDF96A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Support to record observations and read thermometers.</w:t>
            </w:r>
          </w:p>
        </w:tc>
        <w:tc>
          <w:tcPr>
            <w:tcW w:w="2070" w:type="dxa"/>
          </w:tcPr>
          <w:p w14:paraId="04561720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questions to secure knowledge of evaporation. Label diagram.</w:t>
            </w:r>
          </w:p>
        </w:tc>
        <w:tc>
          <w:tcPr>
            <w:tcW w:w="2070" w:type="dxa"/>
          </w:tcPr>
          <w:p w14:paraId="75C1E244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Stem sentences.</w:t>
            </w:r>
          </w:p>
        </w:tc>
        <w:tc>
          <w:tcPr>
            <w:tcW w:w="2310" w:type="dxa"/>
          </w:tcPr>
          <w:p w14:paraId="2A123B06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Simple questions and stem sentences.</w:t>
            </w:r>
          </w:p>
        </w:tc>
      </w:tr>
      <w:tr w:rsidR="0087046F" w14:paraId="523C7BE0" w14:textId="77777777">
        <w:trPr>
          <w:trHeight w:val="1741"/>
        </w:trPr>
        <w:tc>
          <w:tcPr>
            <w:tcW w:w="1560" w:type="dxa"/>
          </w:tcPr>
          <w:p w14:paraId="7849D414" w14:textId="77777777" w:rsidR="0087046F" w:rsidRDefault="00000000">
            <w:pPr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Challenge</w:t>
            </w:r>
          </w:p>
        </w:tc>
        <w:tc>
          <w:tcPr>
            <w:tcW w:w="2010" w:type="dxa"/>
          </w:tcPr>
          <w:p w14:paraId="4359F109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explain each state.</w:t>
            </w:r>
          </w:p>
        </w:tc>
        <w:tc>
          <w:tcPr>
            <w:tcW w:w="2025" w:type="dxa"/>
          </w:tcPr>
          <w:p w14:paraId="6C80C427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explain the states of matter and include how particles present during each state.</w:t>
            </w:r>
          </w:p>
        </w:tc>
        <w:tc>
          <w:tcPr>
            <w:tcW w:w="1845" w:type="dxa"/>
          </w:tcPr>
          <w:p w14:paraId="22F1FCDD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explain how butter has changed its state of matter.</w:t>
            </w:r>
          </w:p>
        </w:tc>
        <w:tc>
          <w:tcPr>
            <w:tcW w:w="2070" w:type="dxa"/>
          </w:tcPr>
          <w:p w14:paraId="387E64F4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write an explanation of the process of evaporation.</w:t>
            </w:r>
          </w:p>
        </w:tc>
        <w:tc>
          <w:tcPr>
            <w:tcW w:w="2070" w:type="dxa"/>
          </w:tcPr>
          <w:p w14:paraId="63F3C718" w14:textId="77777777" w:rsidR="0087046F" w:rsidRDefault="00000000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 use concept cartoon to discuss ideas and misconceptions related to condensation.</w:t>
            </w:r>
          </w:p>
        </w:tc>
        <w:tc>
          <w:tcPr>
            <w:tcW w:w="2310" w:type="dxa"/>
          </w:tcPr>
          <w:p w14:paraId="1A29D77C" w14:textId="77777777" w:rsidR="0087046F" w:rsidRDefault="00000000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To use knowledge notes and organiser to write about states of matter and how temperature changes the states of matter.</w:t>
            </w:r>
          </w:p>
        </w:tc>
      </w:tr>
      <w:tr w:rsidR="009E7704" w14:paraId="5D9E81B8" w14:textId="77777777">
        <w:trPr>
          <w:trHeight w:val="1741"/>
        </w:trPr>
        <w:tc>
          <w:tcPr>
            <w:tcW w:w="1560" w:type="dxa"/>
          </w:tcPr>
          <w:p w14:paraId="3BAE2DE3" w14:textId="7F8B8844" w:rsidR="009E7704" w:rsidRDefault="009E7704" w:rsidP="009E770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 Tier 2</w:t>
            </w:r>
          </w:p>
        </w:tc>
        <w:tc>
          <w:tcPr>
            <w:tcW w:w="2010" w:type="dxa"/>
          </w:tcPr>
          <w:p w14:paraId="64176094" w14:textId="2507959E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</w:t>
            </w:r>
          </w:p>
          <w:p w14:paraId="30C5919C" w14:textId="2C6DB125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Paritcle</w:t>
            </w:r>
          </w:p>
          <w:p w14:paraId="7A54B732" w14:textId="1C1BE5B1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</w:t>
            </w:r>
          </w:p>
          <w:p w14:paraId="4D86BFF3" w14:textId="28E3644B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Liquid</w:t>
            </w:r>
          </w:p>
          <w:p w14:paraId="2226D5FB" w14:textId="5C72C1E6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Gas</w:t>
            </w:r>
          </w:p>
          <w:p w14:paraId="24232912" w14:textId="3A57B446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Vapour</w:t>
            </w:r>
          </w:p>
        </w:tc>
        <w:tc>
          <w:tcPr>
            <w:tcW w:w="2025" w:type="dxa"/>
          </w:tcPr>
          <w:p w14:paraId="582B7FC8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</w:t>
            </w:r>
          </w:p>
          <w:p w14:paraId="17D1F619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Paritcle</w:t>
            </w:r>
          </w:p>
          <w:p w14:paraId="6CDAE53C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</w:t>
            </w:r>
          </w:p>
          <w:p w14:paraId="24992BEE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Liquid</w:t>
            </w:r>
          </w:p>
          <w:p w14:paraId="23370A20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Gas</w:t>
            </w:r>
          </w:p>
          <w:p w14:paraId="73EB5594" w14:textId="118C3E1A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Vapour</w:t>
            </w:r>
          </w:p>
        </w:tc>
        <w:tc>
          <w:tcPr>
            <w:tcW w:w="1845" w:type="dxa"/>
          </w:tcPr>
          <w:p w14:paraId="2996EB04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</w:t>
            </w:r>
          </w:p>
          <w:p w14:paraId="1DC2C781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Paritcle</w:t>
            </w:r>
          </w:p>
          <w:p w14:paraId="546C6B8A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</w:t>
            </w:r>
          </w:p>
          <w:p w14:paraId="5E667881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Liquid</w:t>
            </w:r>
          </w:p>
          <w:p w14:paraId="1C29D1DE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Gas</w:t>
            </w:r>
          </w:p>
          <w:p w14:paraId="263EF7E4" w14:textId="0B6505CC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Vapour</w:t>
            </w:r>
          </w:p>
        </w:tc>
        <w:tc>
          <w:tcPr>
            <w:tcW w:w="2070" w:type="dxa"/>
          </w:tcPr>
          <w:p w14:paraId="163CF056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</w:t>
            </w:r>
          </w:p>
          <w:p w14:paraId="3ADCDAF3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Paritcle</w:t>
            </w:r>
          </w:p>
          <w:p w14:paraId="45C86F99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</w:t>
            </w:r>
          </w:p>
          <w:p w14:paraId="356E19D3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Liquid</w:t>
            </w:r>
          </w:p>
          <w:p w14:paraId="5BE173F0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Gas</w:t>
            </w:r>
          </w:p>
          <w:p w14:paraId="58B8B9AC" w14:textId="7329B88B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Vapour</w:t>
            </w:r>
          </w:p>
        </w:tc>
        <w:tc>
          <w:tcPr>
            <w:tcW w:w="2070" w:type="dxa"/>
          </w:tcPr>
          <w:p w14:paraId="56CBE703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</w:t>
            </w:r>
          </w:p>
          <w:p w14:paraId="676A53E0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Paritcle</w:t>
            </w:r>
          </w:p>
          <w:p w14:paraId="7520A6E4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</w:t>
            </w:r>
          </w:p>
          <w:p w14:paraId="00AF75F6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Liquid</w:t>
            </w:r>
          </w:p>
          <w:p w14:paraId="664D1F07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Gas</w:t>
            </w:r>
          </w:p>
          <w:p w14:paraId="41B7DF24" w14:textId="37AC4662" w:rsidR="009E7704" w:rsidRDefault="009E7704" w:rsidP="009E7704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Vapour</w:t>
            </w:r>
          </w:p>
        </w:tc>
        <w:tc>
          <w:tcPr>
            <w:tcW w:w="2310" w:type="dxa"/>
          </w:tcPr>
          <w:p w14:paraId="0274A7C5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Permanent</w:t>
            </w:r>
          </w:p>
          <w:p w14:paraId="5054D282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Paritcle</w:t>
            </w:r>
          </w:p>
          <w:p w14:paraId="611CA9EE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Solid</w:t>
            </w:r>
          </w:p>
          <w:p w14:paraId="23B0051A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Liquid</w:t>
            </w:r>
          </w:p>
          <w:p w14:paraId="32C070AA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Gas</w:t>
            </w:r>
          </w:p>
          <w:p w14:paraId="45F831E2" w14:textId="1BAF08C5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Vapour</w:t>
            </w:r>
          </w:p>
        </w:tc>
      </w:tr>
      <w:tr w:rsidR="009E7704" w14:paraId="7F240C39" w14:textId="77777777">
        <w:trPr>
          <w:trHeight w:val="1741"/>
        </w:trPr>
        <w:tc>
          <w:tcPr>
            <w:tcW w:w="1560" w:type="dxa"/>
          </w:tcPr>
          <w:p w14:paraId="5C641C93" w14:textId="32C13EFC" w:rsidR="009E7704" w:rsidRDefault="009E7704" w:rsidP="009E770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Vocabulary Tier 3</w:t>
            </w:r>
          </w:p>
        </w:tc>
        <w:tc>
          <w:tcPr>
            <w:tcW w:w="2010" w:type="dxa"/>
          </w:tcPr>
          <w:p w14:paraId="71C47EE9" w14:textId="7F3C5F8A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Evaportate</w:t>
            </w:r>
          </w:p>
          <w:p w14:paraId="44A2E6AE" w14:textId="7EBF8E4A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Condense</w:t>
            </w:r>
          </w:p>
          <w:p w14:paraId="4F327FB5" w14:textId="1E1C0F7F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</w:t>
            </w:r>
          </w:p>
          <w:p w14:paraId="158ACAAE" w14:textId="52064ABC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Matterr</w:t>
            </w:r>
          </w:p>
          <w:p w14:paraId="28B215DD" w14:textId="642206BA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</w:t>
            </w:r>
          </w:p>
          <w:p w14:paraId="07A91171" w14:textId="77C031D4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Volume</w:t>
            </w:r>
          </w:p>
        </w:tc>
        <w:tc>
          <w:tcPr>
            <w:tcW w:w="2025" w:type="dxa"/>
          </w:tcPr>
          <w:p w14:paraId="4C372211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Evaportate</w:t>
            </w:r>
          </w:p>
          <w:p w14:paraId="7A22CFF9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Condense</w:t>
            </w:r>
          </w:p>
          <w:p w14:paraId="24916F95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</w:t>
            </w:r>
          </w:p>
          <w:p w14:paraId="7A725ECC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Matterr</w:t>
            </w:r>
          </w:p>
          <w:p w14:paraId="10ABB6BE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</w:t>
            </w:r>
          </w:p>
          <w:p w14:paraId="7C0ECDF3" w14:textId="268E499A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Volume</w:t>
            </w:r>
          </w:p>
        </w:tc>
        <w:tc>
          <w:tcPr>
            <w:tcW w:w="1845" w:type="dxa"/>
          </w:tcPr>
          <w:p w14:paraId="3D9C15E9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Evaportate</w:t>
            </w:r>
          </w:p>
          <w:p w14:paraId="28016B54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Condense</w:t>
            </w:r>
          </w:p>
          <w:p w14:paraId="597F4DA1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</w:t>
            </w:r>
          </w:p>
          <w:p w14:paraId="03D20AB5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Matterr</w:t>
            </w:r>
          </w:p>
          <w:p w14:paraId="2BF186D7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</w:t>
            </w:r>
          </w:p>
          <w:p w14:paraId="5EFFE26E" w14:textId="6BCEABB6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Volume</w:t>
            </w:r>
          </w:p>
        </w:tc>
        <w:tc>
          <w:tcPr>
            <w:tcW w:w="2070" w:type="dxa"/>
          </w:tcPr>
          <w:p w14:paraId="22999E17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Evaportate</w:t>
            </w:r>
          </w:p>
          <w:p w14:paraId="7A5299EA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Condense</w:t>
            </w:r>
          </w:p>
          <w:p w14:paraId="4DE7A3BD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</w:t>
            </w:r>
          </w:p>
          <w:p w14:paraId="4A815BB5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Matterr</w:t>
            </w:r>
          </w:p>
          <w:p w14:paraId="5FA8049F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</w:t>
            </w:r>
          </w:p>
          <w:p w14:paraId="199E793E" w14:textId="4BC627BF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Volume</w:t>
            </w:r>
          </w:p>
        </w:tc>
        <w:tc>
          <w:tcPr>
            <w:tcW w:w="2070" w:type="dxa"/>
          </w:tcPr>
          <w:p w14:paraId="6714DFB0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Evaportate</w:t>
            </w:r>
          </w:p>
          <w:p w14:paraId="26D644B9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Condense</w:t>
            </w:r>
          </w:p>
          <w:p w14:paraId="05172243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</w:t>
            </w:r>
          </w:p>
          <w:p w14:paraId="638A0887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Matterr</w:t>
            </w:r>
          </w:p>
          <w:p w14:paraId="417618FB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</w:t>
            </w:r>
          </w:p>
          <w:p w14:paraId="6F9E0CD9" w14:textId="6AA92B46" w:rsidR="009E7704" w:rsidRDefault="009E7704" w:rsidP="009E7704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Volume</w:t>
            </w:r>
          </w:p>
        </w:tc>
        <w:tc>
          <w:tcPr>
            <w:tcW w:w="2310" w:type="dxa"/>
          </w:tcPr>
          <w:p w14:paraId="24F02D55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Evaportate</w:t>
            </w:r>
          </w:p>
          <w:p w14:paraId="2D07DF76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Condense</w:t>
            </w:r>
          </w:p>
          <w:p w14:paraId="22147395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Melt</w:t>
            </w:r>
          </w:p>
          <w:p w14:paraId="05A2DA13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Matterr</w:t>
            </w:r>
          </w:p>
          <w:p w14:paraId="5394AE31" w14:textId="77777777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State</w:t>
            </w:r>
          </w:p>
          <w:p w14:paraId="1D5FCC0F" w14:textId="09EB7CD9" w:rsidR="009E7704" w:rsidRDefault="009E7704" w:rsidP="009E7704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Volume</w:t>
            </w:r>
          </w:p>
        </w:tc>
      </w:tr>
    </w:tbl>
    <w:p w14:paraId="75691351" w14:textId="77777777" w:rsidR="0087046F" w:rsidRDefault="0087046F">
      <w:pPr>
        <w:jc w:val="center"/>
        <w:rPr>
          <w:rFonts w:ascii="Comic Sans MS" w:eastAsia="Comic Sans MS" w:hAnsi="Comic Sans MS" w:cs="Comic Sans MS"/>
          <w:b/>
          <w:sz w:val="20"/>
          <w:szCs w:val="20"/>
        </w:rPr>
      </w:pPr>
    </w:p>
    <w:sectPr w:rsidR="0087046F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6F"/>
    <w:rsid w:val="003152EB"/>
    <w:rsid w:val="0087046F"/>
    <w:rsid w:val="009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E825"/>
  <w15:docId w15:val="{B0E54971-07EB-42CE-A47C-315AF04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D1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88B"/>
    <w:pPr>
      <w:ind w:left="720"/>
      <w:contextualSpacing/>
    </w:pPr>
  </w:style>
  <w:style w:type="paragraph" w:styleId="NoSpacing">
    <w:name w:val="No Spacing"/>
    <w:uiPriority w:val="1"/>
    <w:qFormat/>
    <w:rsid w:val="00C7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F63F0"/>
  </w:style>
  <w:style w:type="character" w:customStyle="1" w:styleId="eop">
    <w:name w:val="eop"/>
    <w:basedOn w:val="DefaultParagraphFont"/>
    <w:rsid w:val="000F63F0"/>
  </w:style>
  <w:style w:type="paragraph" w:customStyle="1" w:styleId="paragraph">
    <w:name w:val="paragraph"/>
    <w:basedOn w:val="Normal"/>
    <w:rsid w:val="000F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5C73"/>
    <w:pPr>
      <w:widowControl w:val="0"/>
      <w:autoSpaceDE w:val="0"/>
      <w:autoSpaceDN w:val="0"/>
      <w:spacing w:after="0" w:line="240" w:lineRule="auto"/>
      <w:ind w:left="471"/>
    </w:pPr>
    <w:rPr>
      <w:rFonts w:ascii="Comic Sans MS" w:eastAsia="Comic Sans MS" w:hAnsi="Comic Sans MS" w:cs="Comic Sans MS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4IiyWHjDQ39KYAjM24Klb45sLQ==">CgMxLjA4AHIhMTljcmNoNjl6TU5UNmVEakYzc2ZaNmFtVkN4clNETzN3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2024-06-19T15:52:00Z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