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9D8A" w14:textId="77777777" w:rsidR="0014556E" w:rsidRDefault="001455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3592FF" w14:textId="77777777" w:rsidR="0014556E" w:rsidRDefault="001455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550EA3" w14:textId="77777777" w:rsidR="0014556E" w:rsidRDefault="0014556E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0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14556E" w14:paraId="4CFA8FF2" w14:textId="77777777">
        <w:trPr>
          <w:trHeight w:val="610"/>
        </w:trPr>
        <w:tc>
          <w:tcPr>
            <w:tcW w:w="15306" w:type="dxa"/>
            <w:gridSpan w:val="7"/>
            <w:shd w:val="clear" w:color="auto" w:fill="C5DFB3"/>
          </w:tcPr>
          <w:p w14:paraId="191F606E" w14:textId="64703D53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Pentecost 1</w:t>
            </w:r>
          </w:p>
          <w:p w14:paraId="72723426" w14:textId="77777777" w:rsidR="00AB77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right="4426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>
              <w:rPr>
                <w:b/>
                <w:color w:val="000000"/>
              </w:rPr>
              <w:t>Subject: French   Year:3   Medium Term Planning</w:t>
            </w:r>
            <w:r>
              <w:rPr>
                <w:b/>
              </w:rPr>
              <w:t xml:space="preserve">: </w:t>
            </w:r>
          </w:p>
          <w:p w14:paraId="63C30DF0" w14:textId="0C99CA0D" w:rsidR="0014556E" w:rsidRDefault="00AB7788" w:rsidP="00AB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right="4426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Les Fruits</w:t>
            </w:r>
          </w:p>
        </w:tc>
      </w:tr>
      <w:tr w:rsidR="0014556E" w14:paraId="6465C4BB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2D4F48F2" w14:textId="55AE3EDC" w:rsidR="001D549E" w:rsidRPr="001D549E" w:rsidRDefault="001D549E" w:rsidP="001D549E">
            <w:pPr>
              <w:jc w:val="center"/>
              <w:rPr>
                <w:b/>
                <w:bCs/>
              </w:rPr>
            </w:pPr>
            <w:r w:rsidRPr="001D549E">
              <w:rPr>
                <w:b/>
                <w:bCs/>
              </w:rPr>
              <w:t>National Curriculum Objectives</w:t>
            </w:r>
          </w:p>
          <w:p w14:paraId="167E9A9E" w14:textId="1102A3B6" w:rsidR="001D549E" w:rsidRDefault="001D549E" w:rsidP="001D549E">
            <w:r>
              <w:t>●</w:t>
            </w:r>
            <w:r>
              <w:tab/>
              <w:t>Listen attentively to spoken language and show understanding by joining in and responding</w:t>
            </w:r>
          </w:p>
          <w:p w14:paraId="11FE6875" w14:textId="77777777" w:rsidR="001D549E" w:rsidRDefault="001D549E" w:rsidP="001D549E">
            <w:r>
              <w:t>●</w:t>
            </w:r>
            <w:r>
              <w:tab/>
              <w:t>Explore the patterns and sounds of language through songs and rhymes and link the spelling, sound and meaning of words</w:t>
            </w:r>
          </w:p>
          <w:p w14:paraId="67FA07CD" w14:textId="77777777" w:rsidR="001D549E" w:rsidRDefault="001D549E" w:rsidP="001D549E">
            <w:r>
              <w:t>●</w:t>
            </w:r>
            <w:r>
              <w:tab/>
              <w:t>Engage in conversations; ask and answer questions; express opinions and respond to those of others; seek clarification and help</w:t>
            </w:r>
          </w:p>
          <w:p w14:paraId="7E0A1F42" w14:textId="77777777" w:rsidR="001D549E" w:rsidRDefault="001D549E" w:rsidP="001D549E">
            <w:r>
              <w:t>●</w:t>
            </w:r>
            <w:r>
              <w:tab/>
              <w:t>Speak in sentences, using familiar vocabulary, phrases and basic language structures</w:t>
            </w:r>
          </w:p>
          <w:p w14:paraId="655E145F" w14:textId="77777777" w:rsidR="001D549E" w:rsidRDefault="001D549E" w:rsidP="001D549E">
            <w:r>
              <w:t>●</w:t>
            </w:r>
            <w:r>
              <w:tab/>
              <w:t>Develop accurate pronunciation and intonation so that others understand when they are reading aloud or using familiar words and phrases</w:t>
            </w:r>
          </w:p>
          <w:p w14:paraId="654061D7" w14:textId="77777777" w:rsidR="001D549E" w:rsidRDefault="001D549E" w:rsidP="001D549E">
            <w:r>
              <w:t>●</w:t>
            </w:r>
            <w:r>
              <w:tab/>
              <w:t>Read carefully and show understanding of words, phrases and simple writing</w:t>
            </w:r>
          </w:p>
          <w:p w14:paraId="71F6736F" w14:textId="77777777" w:rsidR="001D549E" w:rsidRDefault="001D549E" w:rsidP="001D549E">
            <w:r>
              <w:t>●</w:t>
            </w:r>
            <w:r>
              <w:tab/>
              <w:t>Appreciate stories, songs, poems and rhymes in the language</w:t>
            </w:r>
          </w:p>
          <w:p w14:paraId="43711600" w14:textId="16B74C9B" w:rsidR="0014556E" w:rsidRDefault="001D549E" w:rsidP="001D549E">
            <w:r>
              <w:t>●</w:t>
            </w:r>
            <w:r>
              <w:tab/>
              <w:t>Describe people, places, things and actions orally and in writing</w:t>
            </w:r>
          </w:p>
        </w:tc>
      </w:tr>
      <w:tr w:rsidR="0014556E" w14:paraId="4E6B0431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2F3925C2" w14:textId="77777777" w:rsidR="0014556E" w:rsidRDefault="001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shd w:val="clear" w:color="auto" w:fill="F7C9AC"/>
          </w:tcPr>
          <w:p w14:paraId="3E6A4590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0DFB8719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057A7F23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476C05E8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162B64DC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19C8FBA7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14556E" w14:paraId="10B71954" w14:textId="77777777">
        <w:trPr>
          <w:trHeight w:val="855"/>
        </w:trPr>
        <w:tc>
          <w:tcPr>
            <w:tcW w:w="1420" w:type="dxa"/>
          </w:tcPr>
          <w:p w14:paraId="7A8CB36C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1" w:type="dxa"/>
          </w:tcPr>
          <w:p w14:paraId="02CC3E75" w14:textId="77777777" w:rsidR="0014556E" w:rsidRDefault="00000000">
            <w:pPr>
              <w:jc w:val="center"/>
            </w:pPr>
            <w:r>
              <w:t xml:space="preserve">To know how to say five fruits in French. </w:t>
            </w:r>
          </w:p>
          <w:p w14:paraId="7084CAAB" w14:textId="77777777" w:rsidR="0014556E" w:rsidRDefault="001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7"/>
              <w:jc w:val="center"/>
            </w:pPr>
          </w:p>
        </w:tc>
        <w:tc>
          <w:tcPr>
            <w:tcW w:w="2260" w:type="dxa"/>
          </w:tcPr>
          <w:p w14:paraId="315FFCDB" w14:textId="77777777" w:rsidR="0014556E" w:rsidRDefault="00000000">
            <w:pPr>
              <w:jc w:val="center"/>
              <w:rPr>
                <w:color w:val="000000"/>
              </w:rPr>
            </w:pPr>
            <w:r>
              <w:t>To know how to say and write ten fruits in French.</w:t>
            </w:r>
          </w:p>
        </w:tc>
        <w:tc>
          <w:tcPr>
            <w:tcW w:w="2185" w:type="dxa"/>
          </w:tcPr>
          <w:p w14:paraId="4A743C58" w14:textId="77777777" w:rsidR="0014556E" w:rsidRDefault="00000000">
            <w:pPr>
              <w:jc w:val="center"/>
              <w:rPr>
                <w:color w:val="000000"/>
              </w:rPr>
            </w:pPr>
            <w:r>
              <w:t xml:space="preserve">To know how to convert singular nouns to plural nouns.  </w:t>
            </w:r>
          </w:p>
        </w:tc>
        <w:tc>
          <w:tcPr>
            <w:tcW w:w="2200" w:type="dxa"/>
          </w:tcPr>
          <w:p w14:paraId="683BCD30" w14:textId="77777777" w:rsidR="0014556E" w:rsidRDefault="00000000">
            <w:pPr>
              <w:jc w:val="center"/>
              <w:rPr>
                <w:color w:val="000000"/>
              </w:rPr>
            </w:pPr>
            <w:r>
              <w:t xml:space="preserve">To know how to say “I like” in </w:t>
            </w:r>
            <w:proofErr w:type="spellStart"/>
            <w:r>
              <w:t>french</w:t>
            </w:r>
            <w:proofErr w:type="spellEnd"/>
            <w:r>
              <w:t xml:space="preserve"> to express what fruits I like to eat.</w:t>
            </w:r>
          </w:p>
        </w:tc>
        <w:tc>
          <w:tcPr>
            <w:tcW w:w="2520" w:type="dxa"/>
          </w:tcPr>
          <w:p w14:paraId="593BA6BE" w14:textId="77777777" w:rsidR="0014556E" w:rsidRDefault="00000000">
            <w:pPr>
              <w:jc w:val="center"/>
              <w:rPr>
                <w:color w:val="000000"/>
              </w:rPr>
            </w:pPr>
            <w:r>
              <w:t xml:space="preserve">To know how to say “I don’t like” in </w:t>
            </w:r>
            <w:proofErr w:type="spellStart"/>
            <w:r>
              <w:t>french</w:t>
            </w:r>
            <w:proofErr w:type="spellEnd"/>
            <w:r>
              <w:t xml:space="preserve"> to express what fruits I don’t like to eat. </w:t>
            </w:r>
          </w:p>
        </w:tc>
        <w:tc>
          <w:tcPr>
            <w:tcW w:w="2500" w:type="dxa"/>
          </w:tcPr>
          <w:p w14:paraId="6078ADF9" w14:textId="77777777" w:rsidR="0014556E" w:rsidRDefault="00000000">
            <w:pPr>
              <w:jc w:val="center"/>
              <w:rPr>
                <w:color w:val="000000"/>
              </w:rPr>
            </w:pPr>
            <w:r>
              <w:t xml:space="preserve"> Assessment</w:t>
            </w:r>
          </w:p>
        </w:tc>
      </w:tr>
      <w:tr w:rsidR="0014556E" w14:paraId="26EE2D77" w14:textId="77777777">
        <w:trPr>
          <w:trHeight w:val="2258"/>
        </w:trPr>
        <w:tc>
          <w:tcPr>
            <w:tcW w:w="1420" w:type="dxa"/>
          </w:tcPr>
          <w:p w14:paraId="101692CB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1" w:type="dxa"/>
          </w:tcPr>
          <w:p w14:paraId="4D0A1E22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1832D486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 xml:space="preserve">Count aloud to 10 from the first topic- this can help to say like more than 1 fruit later in topic. </w:t>
            </w:r>
          </w:p>
        </w:tc>
        <w:tc>
          <w:tcPr>
            <w:tcW w:w="2260" w:type="dxa"/>
          </w:tcPr>
          <w:p w14:paraId="710FC7CF" w14:textId="77777777" w:rsidR="0014556E" w:rsidRDefault="00000000">
            <w:pPr>
              <w:tabs>
                <w:tab w:val="left" w:pos="470"/>
                <w:tab w:val="left" w:pos="471"/>
              </w:tabs>
              <w:ind w:right="28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t xml:space="preserve">Know the names of five common fruits in French. </w:t>
            </w:r>
          </w:p>
        </w:tc>
        <w:tc>
          <w:tcPr>
            <w:tcW w:w="2185" w:type="dxa"/>
          </w:tcPr>
          <w:p w14:paraId="057133B5" w14:textId="77777777" w:rsidR="0014556E" w:rsidRDefault="00000000">
            <w:pPr>
              <w:tabs>
                <w:tab w:val="left" w:pos="470"/>
                <w:tab w:val="left" w:pos="471"/>
              </w:tabs>
              <w:ind w:right="282"/>
              <w:jc w:val="center"/>
              <w:rPr>
                <w:b/>
                <w:color w:val="000000"/>
              </w:rPr>
            </w:pPr>
            <w:r>
              <w:t xml:space="preserve">Know the names of five more common fruits in French, now knowing ten altogether. </w:t>
            </w:r>
          </w:p>
        </w:tc>
        <w:tc>
          <w:tcPr>
            <w:tcW w:w="2200" w:type="dxa"/>
          </w:tcPr>
          <w:p w14:paraId="62D9629F" w14:textId="77777777" w:rsidR="0014556E" w:rsidRDefault="00000000">
            <w:pPr>
              <w:spacing w:line="304" w:lineRule="auto"/>
              <w:jc w:val="center"/>
              <w:rPr>
                <w:b/>
                <w:color w:val="000000"/>
              </w:rPr>
            </w:pPr>
            <w:r>
              <w:t>Know all ten fruits in French and how to make them plural.</w:t>
            </w:r>
          </w:p>
        </w:tc>
        <w:tc>
          <w:tcPr>
            <w:tcW w:w="2520" w:type="dxa"/>
          </w:tcPr>
          <w:p w14:paraId="48A94C9F" w14:textId="77777777" w:rsidR="0014556E" w:rsidRDefault="00000000">
            <w:pPr>
              <w:spacing w:before="2" w:line="285" w:lineRule="auto"/>
              <w:jc w:val="center"/>
              <w:rPr>
                <w:b/>
                <w:color w:val="000000"/>
              </w:rPr>
            </w:pPr>
            <w:r>
              <w:t>Know how to express the opinion “</w:t>
            </w:r>
            <w:proofErr w:type="spellStart"/>
            <w:r>
              <w:t>J’aime</w:t>
            </w:r>
            <w:proofErr w:type="spellEnd"/>
            <w:r>
              <w:t xml:space="preserve"> pas…” for fruits they like.</w:t>
            </w:r>
          </w:p>
        </w:tc>
        <w:tc>
          <w:tcPr>
            <w:tcW w:w="2500" w:type="dxa"/>
          </w:tcPr>
          <w:p w14:paraId="21ED47F4" w14:textId="77777777" w:rsidR="0014556E" w:rsidRDefault="00000000">
            <w:pPr>
              <w:spacing w:before="2" w:line="285" w:lineRule="auto"/>
              <w:jc w:val="center"/>
              <w:rPr>
                <w:b/>
                <w:color w:val="000000"/>
              </w:rPr>
            </w:pPr>
            <w:r>
              <w:t xml:space="preserve">Know how to express the opinion “Je </w:t>
            </w:r>
            <w:proofErr w:type="spellStart"/>
            <w:r>
              <w:t>n’aime</w:t>
            </w:r>
            <w:proofErr w:type="spellEnd"/>
            <w:r>
              <w:t xml:space="preserve"> pas…” for fruits they do not like as well as “</w:t>
            </w:r>
            <w:proofErr w:type="spellStart"/>
            <w:r>
              <w:t>J’aime</w:t>
            </w:r>
            <w:proofErr w:type="spellEnd"/>
            <w:r>
              <w:t xml:space="preserve"> pas…” for fruits they like.</w:t>
            </w:r>
          </w:p>
        </w:tc>
      </w:tr>
      <w:tr w:rsidR="001D549E" w14:paraId="177F6CE6" w14:textId="77777777" w:rsidTr="007D27FE">
        <w:trPr>
          <w:trHeight w:val="3806"/>
        </w:trPr>
        <w:tc>
          <w:tcPr>
            <w:tcW w:w="1420" w:type="dxa"/>
          </w:tcPr>
          <w:p w14:paraId="1A52EF32" w14:textId="77777777" w:rsidR="001D549E" w:rsidRDefault="001D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7AAF1725" w14:textId="77777777" w:rsidR="001D549E" w:rsidRDefault="001D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2A17D94F" w14:textId="77777777" w:rsidR="001D549E" w:rsidRDefault="001D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FF870B5" w14:textId="77777777" w:rsidR="001D549E" w:rsidRDefault="001D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2908B4C2" w14:textId="705499E2" w:rsidR="001D549E" w:rsidRDefault="001D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</w:tcPr>
          <w:p w14:paraId="67951C84" w14:textId="77777777" w:rsidR="001D549E" w:rsidRDefault="001D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right="282"/>
              <w:jc w:val="center"/>
            </w:pPr>
            <w:r>
              <w:t xml:space="preserve">Know the names of five common fruits in French. </w:t>
            </w:r>
          </w:p>
          <w:p w14:paraId="4E0B4A9F" w14:textId="5E73F08F" w:rsidR="001D549E" w:rsidRDefault="001D549E" w:rsidP="00C1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familiar words.</w:t>
            </w:r>
          </w:p>
        </w:tc>
        <w:tc>
          <w:tcPr>
            <w:tcW w:w="2260" w:type="dxa"/>
          </w:tcPr>
          <w:p w14:paraId="223A8EEE" w14:textId="77777777" w:rsidR="001D549E" w:rsidRDefault="001D549E">
            <w:pPr>
              <w:tabs>
                <w:tab w:val="left" w:pos="470"/>
                <w:tab w:val="left" w:pos="471"/>
              </w:tabs>
              <w:ind w:right="282"/>
              <w:jc w:val="center"/>
            </w:pPr>
            <w:r>
              <w:t xml:space="preserve">    Know the names of five more    </w:t>
            </w:r>
          </w:p>
          <w:p w14:paraId="71A1B5E3" w14:textId="77777777" w:rsidR="001D549E" w:rsidRDefault="001D549E">
            <w:pPr>
              <w:tabs>
                <w:tab w:val="left" w:pos="470"/>
                <w:tab w:val="left" w:pos="471"/>
              </w:tabs>
              <w:ind w:right="282"/>
              <w:jc w:val="center"/>
            </w:pPr>
            <w:r>
              <w:t xml:space="preserve">   common fruits in French, </w:t>
            </w:r>
            <w:proofErr w:type="gramStart"/>
            <w:r>
              <w:t>now  knowing</w:t>
            </w:r>
            <w:proofErr w:type="gramEnd"/>
            <w:r>
              <w:t xml:space="preserve"> ten  altogether. </w:t>
            </w:r>
          </w:p>
          <w:p w14:paraId="3B89F9C8" w14:textId="63CBB315" w:rsidR="001D549E" w:rsidRDefault="001D549E" w:rsidP="0069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Start to understand the concept of noun gender and the use of articles. </w:t>
            </w:r>
          </w:p>
        </w:tc>
        <w:tc>
          <w:tcPr>
            <w:tcW w:w="2185" w:type="dxa"/>
          </w:tcPr>
          <w:p w14:paraId="6AC4ABD0" w14:textId="77777777" w:rsidR="001D549E" w:rsidRDefault="001D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>Know all ten fruits in French and how to make them plural.</w:t>
            </w:r>
          </w:p>
          <w:p w14:paraId="374045C6" w14:textId="16004898" w:rsidR="001D549E" w:rsidRDefault="001D549E" w:rsidP="0076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 familiar words and understand their meaning in English.</w:t>
            </w:r>
          </w:p>
        </w:tc>
        <w:tc>
          <w:tcPr>
            <w:tcW w:w="2200" w:type="dxa"/>
          </w:tcPr>
          <w:p w14:paraId="7CC3EF1B" w14:textId="77777777" w:rsidR="001D549E" w:rsidRDefault="001D549E">
            <w:pPr>
              <w:spacing w:before="2" w:line="285" w:lineRule="auto"/>
              <w:jc w:val="center"/>
              <w:rPr>
                <w:color w:val="000000"/>
              </w:rPr>
            </w:pPr>
            <w:r>
              <w:t>Know how to express the opinion “</w:t>
            </w:r>
            <w:proofErr w:type="spellStart"/>
            <w:r>
              <w:t>J’aime</w:t>
            </w:r>
            <w:proofErr w:type="spellEnd"/>
            <w:r>
              <w:t xml:space="preserve"> pas…” for fruits they like.</w:t>
            </w:r>
          </w:p>
          <w:p w14:paraId="37C187C9" w14:textId="03B8E48F" w:rsidR="001D549E" w:rsidRDefault="001D549E" w:rsidP="005C75D4">
            <w:pPr>
              <w:spacing w:line="304" w:lineRule="auto"/>
              <w:ind w:left="111"/>
              <w:jc w:val="center"/>
              <w:rPr>
                <w:color w:val="000000"/>
              </w:rPr>
            </w:pPr>
            <w:r>
              <w:t>Read familiar words and understand their meaning in English.</w:t>
            </w:r>
          </w:p>
        </w:tc>
        <w:tc>
          <w:tcPr>
            <w:tcW w:w="2520" w:type="dxa"/>
          </w:tcPr>
          <w:p w14:paraId="66A22312" w14:textId="77777777" w:rsidR="001D549E" w:rsidRDefault="001D549E">
            <w:pPr>
              <w:spacing w:before="2" w:line="285" w:lineRule="auto"/>
              <w:jc w:val="center"/>
              <w:rPr>
                <w:color w:val="000000"/>
              </w:rPr>
            </w:pPr>
            <w:r>
              <w:t xml:space="preserve">Know how to express the opinion “Je </w:t>
            </w:r>
            <w:proofErr w:type="spellStart"/>
            <w:r>
              <w:t>n’aime</w:t>
            </w:r>
            <w:proofErr w:type="spellEnd"/>
            <w:r>
              <w:t xml:space="preserve"> pas…” for fruits they do not like as well as “</w:t>
            </w:r>
            <w:proofErr w:type="spellStart"/>
            <w:r>
              <w:t>J’aime</w:t>
            </w:r>
            <w:proofErr w:type="spellEnd"/>
            <w:r>
              <w:t xml:space="preserve"> pas…” for fruits they like.</w:t>
            </w:r>
          </w:p>
          <w:p w14:paraId="1682EF1B" w14:textId="75285223" w:rsidR="001D549E" w:rsidRDefault="001D549E" w:rsidP="00075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Communicate with others using simple words covered in the unit. </w:t>
            </w:r>
          </w:p>
        </w:tc>
        <w:tc>
          <w:tcPr>
            <w:tcW w:w="2500" w:type="dxa"/>
          </w:tcPr>
          <w:p w14:paraId="3D9464A1" w14:textId="77777777" w:rsidR="001D549E" w:rsidRDefault="001D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5" w:lineRule="auto"/>
              <w:jc w:val="center"/>
              <w:rPr>
                <w:color w:val="000000"/>
              </w:rPr>
            </w:pPr>
            <w:r>
              <w:t>Assessment of key skills and knowledge from the topic “Les Fruits.”</w:t>
            </w:r>
          </w:p>
          <w:p w14:paraId="381BA46B" w14:textId="00E5535A" w:rsidR="001D549E" w:rsidRDefault="001D549E" w:rsidP="007D2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covered.</w:t>
            </w:r>
          </w:p>
        </w:tc>
      </w:tr>
      <w:tr w:rsidR="0014556E" w14:paraId="1ED85334" w14:textId="77777777">
        <w:trPr>
          <w:trHeight w:val="1125"/>
        </w:trPr>
        <w:tc>
          <w:tcPr>
            <w:tcW w:w="1420" w:type="dxa"/>
          </w:tcPr>
          <w:p w14:paraId="0B04090E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1" w:type="dxa"/>
          </w:tcPr>
          <w:p w14:paraId="34DC0400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Labelling fruit </w:t>
            </w:r>
          </w:p>
          <w:p w14:paraId="77924A64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WRITING</w:t>
            </w:r>
          </w:p>
        </w:tc>
        <w:tc>
          <w:tcPr>
            <w:tcW w:w="2260" w:type="dxa"/>
          </w:tcPr>
          <w:p w14:paraId="423CC8BA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Article sort</w:t>
            </w:r>
          </w:p>
          <w:p w14:paraId="30ED5EB7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GRAMMAR</w:t>
            </w:r>
          </w:p>
        </w:tc>
        <w:tc>
          <w:tcPr>
            <w:tcW w:w="2185" w:type="dxa"/>
          </w:tcPr>
          <w:p w14:paraId="1D574F79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Wordsearch</w:t>
            </w:r>
          </w:p>
          <w:p w14:paraId="3990A941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READING</w:t>
            </w:r>
          </w:p>
        </w:tc>
        <w:tc>
          <w:tcPr>
            <w:tcW w:w="2200" w:type="dxa"/>
          </w:tcPr>
          <w:p w14:paraId="7DB9E359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Picture/Word matching game</w:t>
            </w:r>
          </w:p>
          <w:p w14:paraId="5F53CB23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READING</w:t>
            </w:r>
          </w:p>
        </w:tc>
        <w:tc>
          <w:tcPr>
            <w:tcW w:w="2520" w:type="dxa"/>
          </w:tcPr>
          <w:p w14:paraId="2CA4D6A8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Les Fruits scaffold</w:t>
            </w:r>
          </w:p>
          <w:p w14:paraId="4ACBB5CF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SPEAKING &amp; LISTENING</w:t>
            </w:r>
          </w:p>
        </w:tc>
        <w:tc>
          <w:tcPr>
            <w:tcW w:w="2500" w:type="dxa"/>
          </w:tcPr>
          <w:p w14:paraId="040AAAAF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jc w:val="center"/>
            </w:pPr>
            <w:r>
              <w:t>Skills Assessment Task</w:t>
            </w:r>
          </w:p>
          <w:p w14:paraId="28429EF1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jc w:val="center"/>
            </w:pPr>
            <w:r>
              <w:t>ALL SKILLS</w:t>
            </w:r>
          </w:p>
        </w:tc>
      </w:tr>
      <w:tr w:rsidR="0014556E" w14:paraId="4DBA0EB7" w14:textId="77777777">
        <w:trPr>
          <w:trHeight w:val="3091"/>
        </w:trPr>
        <w:tc>
          <w:tcPr>
            <w:tcW w:w="1420" w:type="dxa"/>
          </w:tcPr>
          <w:p w14:paraId="6BFCA896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1" w:type="dxa"/>
          </w:tcPr>
          <w:p w14:paraId="56DC7342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WS labelling sheet- selecting correct fruit option and writing underneath.</w:t>
            </w:r>
            <w:r>
              <w:rPr>
                <w:b/>
              </w:rPr>
              <w:t xml:space="preserve"> </w:t>
            </w:r>
          </w:p>
        </w:tc>
        <w:tc>
          <w:tcPr>
            <w:tcW w:w="2260" w:type="dxa"/>
          </w:tcPr>
          <w:p w14:paraId="623E930D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Vocab sheet on table to support reading and sorting- complete on sheet. </w:t>
            </w:r>
          </w:p>
        </w:tc>
        <w:tc>
          <w:tcPr>
            <w:tcW w:w="2185" w:type="dxa"/>
          </w:tcPr>
          <w:p w14:paraId="159C3F07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Supported by an adult through group talk. Colouring in bold words on word search, identified by highlighting the </w:t>
            </w:r>
            <w:proofErr w:type="gramStart"/>
            <w:r>
              <w:t>same  colour</w:t>
            </w:r>
            <w:proofErr w:type="gramEnd"/>
            <w:r>
              <w:t xml:space="preserve"> as fruit to show recognition. </w:t>
            </w: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vMerge w:val="restart"/>
          </w:tcPr>
          <w:p w14:paraId="262AB933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Mixed ability pairing to play the game. </w:t>
            </w:r>
          </w:p>
        </w:tc>
        <w:tc>
          <w:tcPr>
            <w:tcW w:w="2520" w:type="dxa"/>
          </w:tcPr>
          <w:p w14:paraId="500FA235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Scaffold sheet is cut up to support children moving the words around to create phrases to say it. </w:t>
            </w:r>
          </w:p>
        </w:tc>
        <w:tc>
          <w:tcPr>
            <w:tcW w:w="2500" w:type="dxa"/>
          </w:tcPr>
          <w:p w14:paraId="02CEAC71" w14:textId="77777777" w:rsidR="0014556E" w:rsidRDefault="001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14556E" w14:paraId="0BC6945B" w14:textId="77777777">
        <w:trPr>
          <w:trHeight w:val="1185"/>
        </w:trPr>
        <w:tc>
          <w:tcPr>
            <w:tcW w:w="1420" w:type="dxa"/>
          </w:tcPr>
          <w:p w14:paraId="75D36E00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1" w:type="dxa"/>
          </w:tcPr>
          <w:p w14:paraId="4B2FFFF1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 xml:space="preserve">Draw 5 fruits in books and label these. </w:t>
            </w:r>
          </w:p>
        </w:tc>
        <w:tc>
          <w:tcPr>
            <w:tcW w:w="2260" w:type="dxa"/>
          </w:tcPr>
          <w:p w14:paraId="0B7AA9D4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Sort 10 fruits into un/</w:t>
            </w:r>
            <w:proofErr w:type="spellStart"/>
            <w:r>
              <w:t>une</w:t>
            </w:r>
            <w:proofErr w:type="spellEnd"/>
            <w:r>
              <w:t xml:space="preserve"> in books-book folded down middle.</w:t>
            </w:r>
          </w:p>
        </w:tc>
        <w:tc>
          <w:tcPr>
            <w:tcW w:w="2185" w:type="dxa"/>
          </w:tcPr>
          <w:p w14:paraId="7BD1E55B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Filling in missing letters to spell words and then reading these in wordsearch. Draw a </w:t>
            </w:r>
            <w:r>
              <w:lastRenderedPageBreak/>
              <w:t>picture of fruit next to it.</w:t>
            </w:r>
          </w:p>
        </w:tc>
        <w:tc>
          <w:tcPr>
            <w:tcW w:w="2200" w:type="dxa"/>
            <w:vMerge/>
          </w:tcPr>
          <w:p w14:paraId="3E58CEDE" w14:textId="77777777" w:rsidR="0014556E" w:rsidRDefault="001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20" w:type="dxa"/>
          </w:tcPr>
          <w:p w14:paraId="7004E965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Combine ideas of like and dislike together and talk about 2 fruits. </w:t>
            </w:r>
          </w:p>
        </w:tc>
        <w:tc>
          <w:tcPr>
            <w:tcW w:w="2500" w:type="dxa"/>
          </w:tcPr>
          <w:p w14:paraId="077AC43A" w14:textId="77777777" w:rsidR="0014556E" w:rsidRDefault="001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14556E" w14:paraId="47882E62" w14:textId="77777777">
        <w:trPr>
          <w:trHeight w:val="1185"/>
        </w:trPr>
        <w:tc>
          <w:tcPr>
            <w:tcW w:w="1420" w:type="dxa"/>
          </w:tcPr>
          <w:p w14:paraId="5C360BC6" w14:textId="77777777" w:rsidR="0014556E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1" w:type="dxa"/>
          </w:tcPr>
          <w:p w14:paraId="206E84EC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</w:pPr>
            <w:r>
              <w:rPr>
                <w:b/>
              </w:rPr>
              <w:t xml:space="preserve"> </w:t>
            </w:r>
            <w:r>
              <w:t>Les Fruits</w:t>
            </w:r>
          </w:p>
          <w:p w14:paraId="4AEE0AFB" w14:textId="77777777" w:rsidR="00145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proofErr w:type="spellStart"/>
            <w:r>
              <w:t>une</w:t>
            </w:r>
            <w:proofErr w:type="spellEnd"/>
            <w:r>
              <w:t xml:space="preserve"> pomme, </w:t>
            </w:r>
            <w:proofErr w:type="spellStart"/>
            <w:r>
              <w:t>une</w:t>
            </w:r>
            <w:proofErr w:type="spellEnd"/>
            <w:r>
              <w:t xml:space="preserve"> fraise,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pêche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cerise,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  <w:tc>
          <w:tcPr>
            <w:tcW w:w="2260" w:type="dxa"/>
          </w:tcPr>
          <w:p w14:paraId="29281055" w14:textId="77777777" w:rsidR="0014556E" w:rsidRDefault="00000000">
            <w:pPr>
              <w:spacing w:line="304" w:lineRule="auto"/>
            </w:pPr>
            <w:proofErr w:type="spellStart"/>
            <w:r>
              <w:t>une</w:t>
            </w:r>
            <w:proofErr w:type="spellEnd"/>
            <w:r>
              <w:t xml:space="preserve"> orange, </w:t>
            </w:r>
            <w:proofErr w:type="spellStart"/>
            <w:r>
              <w:t>une</w:t>
            </w:r>
            <w:proofErr w:type="spellEnd"/>
            <w:r>
              <w:t xml:space="preserve">   prune,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poire</w:t>
            </w:r>
            <w:proofErr w:type="spellEnd"/>
            <w:r>
              <w:t xml:space="preserve">, un kiwi, un </w:t>
            </w:r>
            <w:proofErr w:type="spellStart"/>
            <w:r>
              <w:t>abricot</w:t>
            </w:r>
            <w:proofErr w:type="spellEnd"/>
          </w:p>
        </w:tc>
        <w:tc>
          <w:tcPr>
            <w:tcW w:w="2185" w:type="dxa"/>
          </w:tcPr>
          <w:p w14:paraId="01075BDC" w14:textId="77777777" w:rsidR="0014556E" w:rsidRDefault="00000000">
            <w:pPr>
              <w:spacing w:line="304" w:lineRule="auto"/>
            </w:pPr>
            <w:r>
              <w:rPr>
                <w:b/>
              </w:rPr>
              <w:t xml:space="preserve"> </w:t>
            </w:r>
            <w:r>
              <w:t>Singular noun</w:t>
            </w:r>
          </w:p>
          <w:p w14:paraId="125BA545" w14:textId="77777777" w:rsidR="0014556E" w:rsidRDefault="00000000">
            <w:pPr>
              <w:spacing w:line="304" w:lineRule="auto"/>
              <w:ind w:left="110"/>
            </w:pPr>
            <w:r>
              <w:t>Plural noun</w:t>
            </w:r>
          </w:p>
          <w:p w14:paraId="60E01132" w14:textId="77777777" w:rsidR="0014556E" w:rsidRDefault="00000000">
            <w:pPr>
              <w:spacing w:line="304" w:lineRule="auto"/>
              <w:ind w:left="110"/>
            </w:pPr>
            <w:r>
              <w:t xml:space="preserve">Article </w:t>
            </w:r>
          </w:p>
          <w:p w14:paraId="0F009B4C" w14:textId="77777777" w:rsidR="0014556E" w:rsidRDefault="00000000">
            <w:pPr>
              <w:spacing w:line="304" w:lineRule="auto"/>
              <w:ind w:left="110"/>
            </w:pPr>
            <w:r>
              <w:t>Un</w:t>
            </w:r>
          </w:p>
          <w:p w14:paraId="2552729A" w14:textId="77777777" w:rsidR="0014556E" w:rsidRDefault="00000000">
            <w:pPr>
              <w:spacing w:line="304" w:lineRule="auto"/>
              <w:ind w:left="110"/>
            </w:pPr>
            <w:r>
              <w:t>Une</w:t>
            </w:r>
          </w:p>
          <w:p w14:paraId="67033611" w14:textId="77777777" w:rsidR="0014556E" w:rsidRDefault="00000000">
            <w:pPr>
              <w:spacing w:line="304" w:lineRule="auto"/>
              <w:ind w:left="110"/>
            </w:pPr>
            <w:r>
              <w:t xml:space="preserve">Les </w:t>
            </w:r>
          </w:p>
        </w:tc>
        <w:tc>
          <w:tcPr>
            <w:tcW w:w="2200" w:type="dxa"/>
          </w:tcPr>
          <w:p w14:paraId="013E05E4" w14:textId="77777777" w:rsidR="0014556E" w:rsidRDefault="00000000">
            <w:pPr>
              <w:spacing w:line="304" w:lineRule="auto"/>
              <w:rPr>
                <w:b/>
              </w:rPr>
            </w:pPr>
            <w:proofErr w:type="spellStart"/>
            <w:r>
              <w:t>J’aime</w:t>
            </w:r>
            <w:proofErr w:type="spellEnd"/>
            <w:r>
              <w:t>... (I like…)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4374BBE4" w14:textId="77777777" w:rsidR="0014556E" w:rsidRDefault="00000000">
            <w:pPr>
              <w:spacing w:line="304" w:lineRule="auto"/>
            </w:pPr>
            <w:r>
              <w:rPr>
                <w:b/>
              </w:rPr>
              <w:t xml:space="preserve"> </w:t>
            </w:r>
            <w:r>
              <w:t xml:space="preserve">Je </w:t>
            </w:r>
            <w:proofErr w:type="spellStart"/>
            <w:r>
              <w:t>n’aime</w:t>
            </w:r>
            <w:proofErr w:type="spellEnd"/>
            <w:r>
              <w:t xml:space="preserve"> pas... (I do  </w:t>
            </w:r>
          </w:p>
          <w:p w14:paraId="7058FF48" w14:textId="77777777" w:rsidR="0014556E" w:rsidRDefault="00000000">
            <w:pPr>
              <w:spacing w:line="304" w:lineRule="auto"/>
            </w:pPr>
            <w:r>
              <w:t xml:space="preserve"> not like…)</w:t>
            </w:r>
          </w:p>
          <w:p w14:paraId="21465037" w14:textId="77777777" w:rsidR="0014556E" w:rsidRDefault="00000000">
            <w:pPr>
              <w:spacing w:line="304" w:lineRule="auto"/>
              <w:ind w:left="110"/>
            </w:pPr>
            <w:r>
              <w:t>Est-</w:t>
            </w:r>
            <w:proofErr w:type="spellStart"/>
            <w:r>
              <w:t>ce</w:t>
            </w:r>
            <w:proofErr w:type="spellEnd"/>
            <w:r>
              <w:t xml:space="preserve"> que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aimes</w:t>
            </w:r>
            <w:proofErr w:type="spellEnd"/>
            <w:r>
              <w:t>...? (Do you like…?)</w:t>
            </w:r>
          </w:p>
        </w:tc>
        <w:tc>
          <w:tcPr>
            <w:tcW w:w="2500" w:type="dxa"/>
          </w:tcPr>
          <w:p w14:paraId="2180068E" w14:textId="77777777" w:rsidR="0014556E" w:rsidRDefault="0014556E">
            <w:pPr>
              <w:spacing w:line="304" w:lineRule="auto"/>
              <w:rPr>
                <w:b/>
                <w:color w:val="000000"/>
              </w:rPr>
            </w:pPr>
          </w:p>
        </w:tc>
      </w:tr>
    </w:tbl>
    <w:p w14:paraId="4E68334D" w14:textId="77777777" w:rsidR="0014556E" w:rsidRDefault="0014556E">
      <w:pPr>
        <w:spacing w:line="285" w:lineRule="auto"/>
        <w:sectPr w:rsidR="0014556E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0E84F8AD" w14:textId="77777777" w:rsidR="0014556E" w:rsidRDefault="0014556E"/>
    <w:sectPr w:rsidR="0014556E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67299"/>
    <w:multiLevelType w:val="multilevel"/>
    <w:tmpl w:val="2C644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809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6E"/>
    <w:rsid w:val="0014556E"/>
    <w:rsid w:val="001D549E"/>
    <w:rsid w:val="00255228"/>
    <w:rsid w:val="008026BB"/>
    <w:rsid w:val="00A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472D"/>
  <w15:docId w15:val="{0AFE60CD-D143-4476-8F4B-5BEFA57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ibQPSA3hLxSy4ozRymmsHi+og==">CgMxLjA4AHIhMXliUXBoOUZVS2lIV0tQallSVXVTeUJmSmExek4wcC16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2023-02-02T09:22:00Z</dcterms:created>
  <dcterms:modified xsi:type="dcterms:W3CDTF">2025-01-28T13:29:00Z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